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D3884" w14:textId="5C4F37D4" w:rsidR="00D93644" w:rsidRPr="000741F1" w:rsidRDefault="00D93644" w:rsidP="00D93644">
      <w:pPr>
        <w:jc w:val="center"/>
        <w:rPr>
          <w:rFonts w:ascii="Arial" w:eastAsia="Arial" w:hAnsi="Arial" w:cs="Arial"/>
          <w:b/>
          <w:bCs/>
          <w:color w:val="003B51"/>
          <w:sz w:val="22"/>
          <w:szCs w:val="22"/>
        </w:rPr>
      </w:pPr>
      <w:r w:rsidRPr="000741F1">
        <w:rPr>
          <w:rFonts w:ascii="Arial" w:eastAsia="Arial" w:hAnsi="Arial" w:cs="Arial"/>
          <w:b/>
          <w:bCs/>
          <w:color w:val="003B51"/>
          <w:sz w:val="22"/>
          <w:szCs w:val="22"/>
        </w:rPr>
        <w:t xml:space="preserve">Acta de la </w:t>
      </w:r>
      <w:r w:rsidR="00AA3ACF" w:rsidRPr="000741F1">
        <w:rPr>
          <w:rFonts w:ascii="Arial" w:eastAsia="Arial" w:hAnsi="Arial" w:cs="Arial"/>
          <w:b/>
          <w:bCs/>
          <w:color w:val="003B51"/>
          <w:sz w:val="22"/>
          <w:szCs w:val="22"/>
        </w:rPr>
        <w:t>Segunda</w:t>
      </w:r>
      <w:r w:rsidRPr="000741F1">
        <w:rPr>
          <w:rFonts w:ascii="Arial" w:eastAsia="Arial" w:hAnsi="Arial" w:cs="Arial"/>
          <w:b/>
          <w:bCs/>
          <w:color w:val="003B51"/>
          <w:sz w:val="22"/>
          <w:szCs w:val="22"/>
        </w:rPr>
        <w:t xml:space="preserve"> Sesión </w:t>
      </w:r>
      <w:r w:rsidR="00F77480" w:rsidRPr="000741F1">
        <w:rPr>
          <w:rFonts w:ascii="Arial" w:eastAsia="Arial" w:hAnsi="Arial" w:cs="Arial"/>
          <w:b/>
          <w:bCs/>
          <w:color w:val="003B51"/>
          <w:sz w:val="22"/>
          <w:szCs w:val="22"/>
        </w:rPr>
        <w:t>O</w:t>
      </w:r>
      <w:r w:rsidR="00C51A7C" w:rsidRPr="000741F1">
        <w:rPr>
          <w:rFonts w:ascii="Arial" w:eastAsia="Arial" w:hAnsi="Arial" w:cs="Arial"/>
          <w:b/>
          <w:bCs/>
          <w:color w:val="003B51"/>
          <w:sz w:val="22"/>
          <w:szCs w:val="22"/>
        </w:rPr>
        <w:t>rdinaria</w:t>
      </w:r>
    </w:p>
    <w:p w14:paraId="75711CB2" w14:textId="0F66C6BD" w:rsidR="00F6494B" w:rsidRPr="000741F1" w:rsidRDefault="00F6494B" w:rsidP="004C2AB2">
      <w:pPr>
        <w:jc w:val="both"/>
        <w:rPr>
          <w:rFonts w:ascii="Arial" w:eastAsia="Arial" w:hAnsi="Arial" w:cs="Arial"/>
          <w:color w:val="000000" w:themeColor="text1"/>
          <w:sz w:val="22"/>
          <w:szCs w:val="22"/>
        </w:rPr>
      </w:pPr>
    </w:p>
    <w:p w14:paraId="33D5C21E" w14:textId="017D1D83" w:rsidR="004C2AB2" w:rsidRPr="000741F1" w:rsidRDefault="004C2AB2" w:rsidP="004C2AB2">
      <w:pPr>
        <w:jc w:val="both"/>
        <w:rPr>
          <w:rFonts w:ascii="Arial" w:eastAsia="Arial" w:hAnsi="Arial" w:cs="Arial"/>
          <w:color w:val="000000" w:themeColor="text1"/>
          <w:sz w:val="22"/>
          <w:szCs w:val="22"/>
        </w:rPr>
      </w:pPr>
      <w:r w:rsidRPr="000741F1">
        <w:rPr>
          <w:rFonts w:ascii="Arial" w:eastAsia="Arial" w:hAnsi="Arial" w:cs="Arial"/>
          <w:color w:val="000000" w:themeColor="text1"/>
          <w:sz w:val="22"/>
          <w:szCs w:val="22"/>
        </w:rPr>
        <w:t>En la ciudad de Guadalajara, Jalisco, siendo las 1</w:t>
      </w:r>
      <w:r w:rsidR="00675870" w:rsidRPr="000741F1">
        <w:rPr>
          <w:rFonts w:ascii="Arial" w:eastAsia="Arial" w:hAnsi="Arial" w:cs="Arial"/>
          <w:color w:val="000000" w:themeColor="text1"/>
          <w:sz w:val="22"/>
          <w:szCs w:val="22"/>
        </w:rPr>
        <w:t>0</w:t>
      </w:r>
      <w:r w:rsidRPr="000741F1">
        <w:rPr>
          <w:rFonts w:ascii="Arial" w:eastAsia="Arial" w:hAnsi="Arial" w:cs="Arial"/>
          <w:color w:val="000000" w:themeColor="text1"/>
          <w:sz w:val="22"/>
          <w:szCs w:val="22"/>
        </w:rPr>
        <w:t>:</w:t>
      </w:r>
      <w:r w:rsidR="00675870" w:rsidRPr="000741F1">
        <w:rPr>
          <w:rFonts w:ascii="Arial" w:eastAsia="Arial" w:hAnsi="Arial" w:cs="Arial"/>
          <w:color w:val="000000" w:themeColor="text1"/>
          <w:sz w:val="22"/>
          <w:szCs w:val="22"/>
        </w:rPr>
        <w:t>0</w:t>
      </w:r>
      <w:r w:rsidRPr="000741F1">
        <w:rPr>
          <w:rFonts w:ascii="Arial" w:eastAsia="Arial" w:hAnsi="Arial" w:cs="Arial"/>
          <w:color w:val="000000" w:themeColor="text1"/>
          <w:sz w:val="22"/>
          <w:szCs w:val="22"/>
        </w:rPr>
        <w:t>0 horas (</w:t>
      </w:r>
      <w:r w:rsidR="00675870" w:rsidRPr="000741F1">
        <w:rPr>
          <w:rFonts w:ascii="Arial" w:eastAsia="Arial" w:hAnsi="Arial" w:cs="Arial"/>
          <w:color w:val="000000" w:themeColor="text1"/>
          <w:sz w:val="22"/>
          <w:szCs w:val="22"/>
        </w:rPr>
        <w:t>diez</w:t>
      </w:r>
      <w:r w:rsidRPr="000741F1">
        <w:rPr>
          <w:rFonts w:ascii="Arial" w:eastAsia="Arial" w:hAnsi="Arial" w:cs="Arial"/>
          <w:color w:val="000000" w:themeColor="text1"/>
          <w:sz w:val="22"/>
          <w:szCs w:val="22"/>
        </w:rPr>
        <w:t xml:space="preserve"> horas</w:t>
      </w:r>
      <w:r w:rsidR="00675870" w:rsidRPr="000741F1">
        <w:rPr>
          <w:rFonts w:ascii="Arial" w:eastAsia="Arial" w:hAnsi="Arial" w:cs="Arial"/>
          <w:color w:val="000000" w:themeColor="text1"/>
          <w:sz w:val="22"/>
          <w:szCs w:val="22"/>
        </w:rPr>
        <w:t xml:space="preserve"> en punto</w:t>
      </w:r>
      <w:r w:rsidRPr="000741F1">
        <w:rPr>
          <w:rFonts w:ascii="Arial" w:eastAsia="Arial" w:hAnsi="Arial" w:cs="Arial"/>
          <w:color w:val="000000" w:themeColor="text1"/>
          <w:sz w:val="22"/>
          <w:szCs w:val="22"/>
        </w:rPr>
        <w:t xml:space="preserve">) del día </w:t>
      </w:r>
      <w:r w:rsidR="00CA6656">
        <w:rPr>
          <w:rFonts w:ascii="Arial" w:eastAsia="Arial" w:hAnsi="Arial" w:cs="Arial"/>
          <w:color w:val="000000" w:themeColor="text1"/>
          <w:sz w:val="22"/>
          <w:szCs w:val="22"/>
        </w:rPr>
        <w:t>04</w:t>
      </w:r>
      <w:r w:rsidRPr="000741F1">
        <w:rPr>
          <w:rFonts w:ascii="Arial" w:eastAsia="Arial" w:hAnsi="Arial" w:cs="Arial"/>
          <w:color w:val="000000" w:themeColor="text1"/>
          <w:sz w:val="22"/>
          <w:szCs w:val="22"/>
        </w:rPr>
        <w:t xml:space="preserve"> de </w:t>
      </w:r>
      <w:r w:rsidR="00CA6656">
        <w:rPr>
          <w:rFonts w:ascii="Arial" w:eastAsia="Arial" w:hAnsi="Arial" w:cs="Arial"/>
          <w:color w:val="000000" w:themeColor="text1"/>
          <w:sz w:val="22"/>
          <w:szCs w:val="22"/>
        </w:rPr>
        <w:t>agosto</w:t>
      </w:r>
      <w:r w:rsidRPr="000741F1">
        <w:rPr>
          <w:rFonts w:ascii="Arial" w:eastAsia="Arial" w:hAnsi="Arial" w:cs="Arial"/>
          <w:color w:val="000000" w:themeColor="text1"/>
          <w:sz w:val="22"/>
          <w:szCs w:val="22"/>
        </w:rPr>
        <w:t xml:space="preserve"> del 2023, reunidos presencialmente y virtualmente en la sal</w:t>
      </w:r>
      <w:r w:rsidR="000878B8">
        <w:rPr>
          <w:rFonts w:ascii="Arial" w:eastAsia="Arial" w:hAnsi="Arial" w:cs="Arial"/>
          <w:color w:val="000000" w:themeColor="text1"/>
          <w:sz w:val="22"/>
          <w:szCs w:val="22"/>
        </w:rPr>
        <w:t>a</w:t>
      </w:r>
      <w:r w:rsidRPr="000741F1">
        <w:rPr>
          <w:rFonts w:ascii="Arial" w:eastAsia="Arial" w:hAnsi="Arial" w:cs="Arial"/>
          <w:color w:val="000000" w:themeColor="text1"/>
          <w:sz w:val="22"/>
          <w:szCs w:val="22"/>
        </w:rPr>
        <w:t xml:space="preserve"> de juntas</w:t>
      </w:r>
      <w:r w:rsidR="00675870" w:rsidRPr="000741F1">
        <w:rPr>
          <w:rFonts w:ascii="Arial" w:eastAsia="Arial" w:hAnsi="Arial" w:cs="Arial"/>
          <w:color w:val="000000" w:themeColor="text1"/>
          <w:sz w:val="22"/>
          <w:szCs w:val="22"/>
        </w:rPr>
        <w:t xml:space="preserve"> </w:t>
      </w:r>
      <w:r w:rsidRPr="000741F1">
        <w:rPr>
          <w:rFonts w:ascii="Arial" w:eastAsia="Arial" w:hAnsi="Arial" w:cs="Arial"/>
          <w:color w:val="000000" w:themeColor="text1"/>
          <w:sz w:val="22"/>
          <w:szCs w:val="22"/>
        </w:rPr>
        <w:t>1</w:t>
      </w:r>
      <w:r w:rsidR="00675870" w:rsidRPr="000741F1">
        <w:rPr>
          <w:rFonts w:ascii="Arial" w:eastAsia="Arial" w:hAnsi="Arial" w:cs="Arial"/>
          <w:color w:val="000000" w:themeColor="text1"/>
          <w:sz w:val="22"/>
          <w:szCs w:val="22"/>
        </w:rPr>
        <w:t xml:space="preserve"> </w:t>
      </w:r>
      <w:r w:rsidRPr="000741F1">
        <w:rPr>
          <w:rFonts w:ascii="Arial" w:eastAsia="Arial" w:hAnsi="Arial" w:cs="Arial"/>
          <w:color w:val="000000" w:themeColor="text1"/>
          <w:sz w:val="22"/>
          <w:szCs w:val="22"/>
        </w:rPr>
        <w:t>(uno) de las oficinas de la Secretaría Ejecutiva del Sistema Estatal Anticorrupción de Jalisco, se hace constar que se encuentran presentes los CC, Gilberto Tinajero Diaz en su carácter de Presidente,</w:t>
      </w:r>
      <w:r w:rsidR="008B6DD2">
        <w:rPr>
          <w:rFonts w:ascii="Arial" w:eastAsia="Arial" w:hAnsi="Arial" w:cs="Arial"/>
          <w:color w:val="000000" w:themeColor="text1"/>
          <w:sz w:val="22"/>
          <w:szCs w:val="22"/>
        </w:rPr>
        <w:t xml:space="preserve"> </w:t>
      </w:r>
      <w:r w:rsidR="008B6DD2" w:rsidRPr="008B6DD2">
        <w:rPr>
          <w:rFonts w:ascii="Arial" w:eastAsia="Arial" w:hAnsi="Arial" w:cs="Arial"/>
          <w:color w:val="000000" w:themeColor="text1"/>
          <w:sz w:val="22"/>
          <w:szCs w:val="22"/>
        </w:rPr>
        <w:t>José Salvador Hinojosa Valadez</w:t>
      </w:r>
      <w:r w:rsidR="008B6DD2">
        <w:rPr>
          <w:rFonts w:ascii="Arial" w:eastAsia="Arial" w:hAnsi="Arial" w:cs="Arial"/>
          <w:color w:val="000000" w:themeColor="text1"/>
          <w:sz w:val="22"/>
          <w:szCs w:val="22"/>
        </w:rPr>
        <w:t>,</w:t>
      </w:r>
      <w:r w:rsidRPr="000741F1">
        <w:rPr>
          <w:rFonts w:ascii="Arial" w:eastAsia="Arial" w:hAnsi="Arial" w:cs="Arial"/>
          <w:color w:val="000000" w:themeColor="text1"/>
          <w:sz w:val="22"/>
          <w:szCs w:val="22"/>
        </w:rPr>
        <w:t xml:space="preserve"> Titular de la Subdirección de Desarrollo de Sistemas y Soluciones y Encargado de Despacho de la Dirección de Tecnologías y Plataformas, José Alberto Zaragoza Ruíz Vocal y Titular de la Coordinación de Asuntos Jurídico</w:t>
      </w:r>
      <w:r w:rsidR="00B1067B" w:rsidRPr="000741F1">
        <w:rPr>
          <w:rFonts w:ascii="Arial" w:eastAsia="Arial" w:hAnsi="Arial" w:cs="Arial"/>
          <w:color w:val="000000" w:themeColor="text1"/>
          <w:sz w:val="22"/>
          <w:szCs w:val="22"/>
        </w:rPr>
        <w:t>s</w:t>
      </w:r>
      <w:r w:rsidRPr="000741F1">
        <w:rPr>
          <w:rFonts w:ascii="Arial" w:eastAsia="Arial" w:hAnsi="Arial" w:cs="Arial"/>
          <w:color w:val="000000" w:themeColor="text1"/>
          <w:sz w:val="22"/>
          <w:szCs w:val="22"/>
        </w:rPr>
        <w:t xml:space="preserve">, Omar Alejandro Peña Ugalde Vocal y Titular de la Subdirección de Análisis Jurídico, Ezequiel González Pinedo Vocal y Titular del Órgano Interno de Control, en carácter de invitados permanentes Miguel Navarro Flores Titular de Unidad de Transparencia, Paola Berenice Martínez Ruíz Presidenta de la Unidad de Igualdad de Género de la SESAJ y Secretaría de Particular del Secretario Técnico de la SESAJ, Jessica Avalos </w:t>
      </w:r>
      <w:r w:rsidR="00675870" w:rsidRPr="000741F1">
        <w:rPr>
          <w:rFonts w:ascii="Arial" w:eastAsia="Arial" w:hAnsi="Arial" w:cs="Arial"/>
          <w:color w:val="000000" w:themeColor="text1"/>
          <w:sz w:val="22"/>
          <w:szCs w:val="22"/>
        </w:rPr>
        <w:t>A</w:t>
      </w:r>
      <w:r w:rsidRPr="000741F1">
        <w:rPr>
          <w:rFonts w:ascii="Arial" w:eastAsia="Arial" w:hAnsi="Arial" w:cs="Arial"/>
          <w:color w:val="000000" w:themeColor="text1"/>
          <w:sz w:val="22"/>
          <w:szCs w:val="22"/>
        </w:rPr>
        <w:t>lvarez</w:t>
      </w:r>
      <w:r w:rsidR="00675870" w:rsidRPr="000741F1">
        <w:rPr>
          <w:rFonts w:ascii="Arial" w:eastAsia="Arial" w:hAnsi="Arial" w:cs="Arial"/>
          <w:color w:val="000000" w:themeColor="text1"/>
          <w:sz w:val="22"/>
          <w:szCs w:val="22"/>
        </w:rPr>
        <w:t>,</w:t>
      </w:r>
      <w:r w:rsidRPr="000741F1">
        <w:rPr>
          <w:rFonts w:ascii="Arial" w:eastAsia="Arial" w:hAnsi="Arial" w:cs="Arial"/>
          <w:color w:val="000000" w:themeColor="text1"/>
          <w:sz w:val="22"/>
          <w:szCs w:val="22"/>
        </w:rPr>
        <w:t xml:space="preserve"> Enlace del Sistema de Control Interno y Administración de Riesgos, Mariel Lizbeth Matlalcoatl Núñez y Jefa del Departamento del Área Investigadora con la finalidad de desahogar la </w:t>
      </w:r>
      <w:r w:rsidR="00675870" w:rsidRPr="004526D7">
        <w:rPr>
          <w:rFonts w:ascii="Arial" w:eastAsia="Arial" w:hAnsi="Arial" w:cs="Arial"/>
          <w:b/>
          <w:bCs/>
          <w:color w:val="000000" w:themeColor="text1"/>
          <w:sz w:val="22"/>
          <w:szCs w:val="22"/>
        </w:rPr>
        <w:t>Segunda</w:t>
      </w:r>
      <w:r w:rsidRPr="004526D7">
        <w:rPr>
          <w:rFonts w:ascii="Arial" w:eastAsia="Arial" w:hAnsi="Arial" w:cs="Arial"/>
          <w:b/>
          <w:bCs/>
          <w:color w:val="000000" w:themeColor="text1"/>
          <w:sz w:val="22"/>
          <w:szCs w:val="22"/>
        </w:rPr>
        <w:t xml:space="preserve"> Sesión </w:t>
      </w:r>
      <w:r w:rsidR="00675870" w:rsidRPr="004526D7">
        <w:rPr>
          <w:rFonts w:ascii="Arial" w:eastAsia="Arial" w:hAnsi="Arial" w:cs="Arial"/>
          <w:b/>
          <w:bCs/>
          <w:color w:val="000000" w:themeColor="text1"/>
          <w:sz w:val="22"/>
          <w:szCs w:val="22"/>
        </w:rPr>
        <w:t>O</w:t>
      </w:r>
      <w:r w:rsidRPr="004526D7">
        <w:rPr>
          <w:rFonts w:ascii="Arial" w:eastAsia="Arial" w:hAnsi="Arial" w:cs="Arial"/>
          <w:b/>
          <w:bCs/>
          <w:color w:val="000000" w:themeColor="text1"/>
          <w:sz w:val="22"/>
          <w:szCs w:val="22"/>
        </w:rPr>
        <w:t>rdinaria 2023</w:t>
      </w:r>
      <w:r w:rsidRPr="000741F1">
        <w:rPr>
          <w:rFonts w:ascii="Arial" w:eastAsia="Arial" w:hAnsi="Arial" w:cs="Arial"/>
          <w:color w:val="000000" w:themeColor="text1"/>
          <w:sz w:val="22"/>
          <w:szCs w:val="22"/>
        </w:rPr>
        <w:t xml:space="preserve"> del Comité de Control Interno y Desempeño Institucional </w:t>
      </w:r>
      <w:r w:rsidR="00A36FFE" w:rsidRPr="000741F1">
        <w:rPr>
          <w:rFonts w:ascii="Arial" w:eastAsia="Arial" w:hAnsi="Arial" w:cs="Arial"/>
          <w:color w:val="000000" w:themeColor="text1"/>
          <w:sz w:val="22"/>
          <w:szCs w:val="22"/>
        </w:rPr>
        <w:t xml:space="preserve">(COCODI) </w:t>
      </w:r>
      <w:r w:rsidRPr="000741F1">
        <w:rPr>
          <w:rFonts w:ascii="Arial" w:eastAsia="Arial" w:hAnsi="Arial" w:cs="Arial"/>
          <w:color w:val="000000" w:themeColor="text1"/>
          <w:sz w:val="22"/>
          <w:szCs w:val="22"/>
        </w:rPr>
        <w:t>de la Secretaría Ejecutiva del Sistema Estatal Anticorrupción de Jalisco, conforme al siguiente:</w:t>
      </w:r>
    </w:p>
    <w:p w14:paraId="2A84C687" w14:textId="77777777" w:rsidR="004C2AB2" w:rsidRPr="000741F1" w:rsidRDefault="004C2AB2" w:rsidP="00BE6D7A">
      <w:pPr>
        <w:rPr>
          <w:rFonts w:ascii="Arial" w:eastAsia="Arial" w:hAnsi="Arial" w:cs="Arial"/>
          <w:b/>
          <w:color w:val="003B51"/>
          <w:sz w:val="22"/>
          <w:szCs w:val="22"/>
        </w:rPr>
      </w:pPr>
    </w:p>
    <w:p w14:paraId="42C0E36A" w14:textId="77777777" w:rsidR="004C2AB2" w:rsidRPr="000741F1" w:rsidRDefault="004C2AB2" w:rsidP="00BE6D7A">
      <w:pPr>
        <w:rPr>
          <w:rFonts w:ascii="Arial" w:eastAsia="Arial" w:hAnsi="Arial" w:cs="Arial"/>
          <w:b/>
          <w:color w:val="003B51"/>
          <w:sz w:val="22"/>
          <w:szCs w:val="22"/>
        </w:rPr>
      </w:pPr>
      <w:r w:rsidRPr="000741F1">
        <w:rPr>
          <w:rFonts w:ascii="Arial" w:eastAsia="Arial" w:hAnsi="Arial" w:cs="Arial"/>
          <w:b/>
          <w:color w:val="003B51"/>
          <w:sz w:val="22"/>
          <w:szCs w:val="22"/>
        </w:rPr>
        <w:t>Orden Del Día:</w:t>
      </w:r>
    </w:p>
    <w:p w14:paraId="7CE12016" w14:textId="31EFF479" w:rsidR="004C2AB2" w:rsidRPr="000741F1" w:rsidRDefault="004C2AB2" w:rsidP="004C2AB2">
      <w:pPr>
        <w:jc w:val="both"/>
        <w:rPr>
          <w:rFonts w:ascii="Arial" w:eastAsia="Arial" w:hAnsi="Arial" w:cs="Arial"/>
          <w:color w:val="000000" w:themeColor="text1"/>
          <w:sz w:val="22"/>
          <w:szCs w:val="22"/>
        </w:rPr>
      </w:pPr>
      <w:r w:rsidRPr="000741F1">
        <w:rPr>
          <w:rFonts w:ascii="Arial" w:eastAsia="Arial" w:hAnsi="Arial" w:cs="Arial"/>
          <w:color w:val="000000" w:themeColor="text1"/>
          <w:sz w:val="22"/>
          <w:szCs w:val="22"/>
        </w:rPr>
        <w:t>I.</w:t>
      </w:r>
      <w:r w:rsidRPr="000741F1">
        <w:rPr>
          <w:rFonts w:ascii="Arial" w:eastAsia="Arial" w:hAnsi="Arial" w:cs="Arial"/>
          <w:color w:val="000000" w:themeColor="text1"/>
          <w:sz w:val="22"/>
          <w:szCs w:val="22"/>
        </w:rPr>
        <w:tab/>
        <w:t xml:space="preserve">Declaración de </w:t>
      </w:r>
      <w:r w:rsidRPr="003E071E">
        <w:rPr>
          <w:rFonts w:ascii="Arial" w:eastAsia="Arial" w:hAnsi="Arial" w:cs="Arial"/>
          <w:i/>
          <w:iCs/>
          <w:color w:val="000000" w:themeColor="text1"/>
          <w:sz w:val="22"/>
          <w:szCs w:val="22"/>
        </w:rPr>
        <w:t>quórum</w:t>
      </w:r>
      <w:r w:rsidRPr="000741F1">
        <w:rPr>
          <w:rFonts w:ascii="Arial" w:eastAsia="Arial" w:hAnsi="Arial" w:cs="Arial"/>
          <w:color w:val="000000" w:themeColor="text1"/>
          <w:sz w:val="22"/>
          <w:szCs w:val="22"/>
        </w:rPr>
        <w:t xml:space="preserve"> legal e inicio de la sesión</w:t>
      </w:r>
      <w:r w:rsidR="0097427D" w:rsidRPr="000741F1">
        <w:rPr>
          <w:rFonts w:ascii="Arial" w:eastAsia="Arial" w:hAnsi="Arial" w:cs="Arial"/>
          <w:color w:val="000000" w:themeColor="text1"/>
          <w:sz w:val="22"/>
          <w:szCs w:val="22"/>
        </w:rPr>
        <w:t>.</w:t>
      </w:r>
    </w:p>
    <w:p w14:paraId="6398F03D" w14:textId="779AE262" w:rsidR="004C2AB2" w:rsidRPr="000741F1" w:rsidRDefault="004C2AB2" w:rsidP="004C2AB2">
      <w:pPr>
        <w:jc w:val="both"/>
        <w:rPr>
          <w:rFonts w:ascii="Arial" w:eastAsia="Arial" w:hAnsi="Arial" w:cs="Arial"/>
          <w:color w:val="000000" w:themeColor="text1"/>
          <w:sz w:val="22"/>
          <w:szCs w:val="22"/>
        </w:rPr>
      </w:pPr>
      <w:r w:rsidRPr="000741F1">
        <w:rPr>
          <w:rFonts w:ascii="Arial" w:eastAsia="Arial" w:hAnsi="Arial" w:cs="Arial"/>
          <w:color w:val="000000" w:themeColor="text1"/>
          <w:sz w:val="22"/>
          <w:szCs w:val="22"/>
        </w:rPr>
        <w:t>II.</w:t>
      </w:r>
      <w:r w:rsidRPr="000741F1">
        <w:rPr>
          <w:rFonts w:ascii="Arial" w:eastAsia="Arial" w:hAnsi="Arial" w:cs="Arial"/>
          <w:color w:val="000000" w:themeColor="text1"/>
          <w:sz w:val="22"/>
          <w:szCs w:val="22"/>
        </w:rPr>
        <w:tab/>
        <w:t>Aprobación de la orden del día</w:t>
      </w:r>
      <w:r w:rsidR="0097427D" w:rsidRPr="000741F1">
        <w:rPr>
          <w:rFonts w:ascii="Arial" w:eastAsia="Arial" w:hAnsi="Arial" w:cs="Arial"/>
          <w:color w:val="000000" w:themeColor="text1"/>
          <w:sz w:val="22"/>
          <w:szCs w:val="22"/>
        </w:rPr>
        <w:t>.</w:t>
      </w:r>
    </w:p>
    <w:p w14:paraId="7D4544EC" w14:textId="4BBE7304" w:rsidR="004C2AB2" w:rsidRPr="000741F1" w:rsidRDefault="004C2AB2" w:rsidP="004C2AB2">
      <w:pPr>
        <w:jc w:val="both"/>
        <w:rPr>
          <w:rFonts w:ascii="Arial" w:eastAsia="Arial" w:hAnsi="Arial" w:cs="Arial"/>
          <w:color w:val="000000" w:themeColor="text1"/>
          <w:sz w:val="22"/>
          <w:szCs w:val="22"/>
        </w:rPr>
      </w:pPr>
      <w:r w:rsidRPr="000741F1">
        <w:rPr>
          <w:rFonts w:ascii="Arial" w:eastAsia="Arial" w:hAnsi="Arial" w:cs="Arial"/>
          <w:color w:val="000000" w:themeColor="text1"/>
          <w:sz w:val="22"/>
          <w:szCs w:val="22"/>
        </w:rPr>
        <w:t>III.</w:t>
      </w:r>
      <w:r w:rsidRPr="000741F1">
        <w:rPr>
          <w:rFonts w:ascii="Arial" w:eastAsia="Arial" w:hAnsi="Arial" w:cs="Arial"/>
          <w:color w:val="000000" w:themeColor="text1"/>
          <w:sz w:val="22"/>
          <w:szCs w:val="22"/>
        </w:rPr>
        <w:tab/>
        <w:t xml:space="preserve">Presentación </w:t>
      </w:r>
      <w:r w:rsidR="0097427D" w:rsidRPr="000741F1">
        <w:rPr>
          <w:rFonts w:ascii="Arial" w:eastAsia="Arial" w:hAnsi="Arial" w:cs="Arial"/>
          <w:color w:val="000000" w:themeColor="text1"/>
          <w:sz w:val="22"/>
          <w:szCs w:val="22"/>
        </w:rPr>
        <w:t>de la versión final del proyecto de los Lineamientos del SCII de la SESAJ.</w:t>
      </w:r>
    </w:p>
    <w:p w14:paraId="65722019" w14:textId="77777777" w:rsidR="004C2AB2" w:rsidRPr="000741F1" w:rsidRDefault="004C2AB2" w:rsidP="004C2AB2">
      <w:pPr>
        <w:jc w:val="both"/>
        <w:rPr>
          <w:rFonts w:ascii="Arial" w:eastAsia="Arial" w:hAnsi="Arial" w:cs="Arial"/>
          <w:color w:val="000000" w:themeColor="text1"/>
          <w:sz w:val="22"/>
          <w:szCs w:val="22"/>
        </w:rPr>
      </w:pPr>
      <w:r w:rsidRPr="000741F1">
        <w:rPr>
          <w:rFonts w:ascii="Arial" w:eastAsia="Arial" w:hAnsi="Arial" w:cs="Arial"/>
          <w:color w:val="000000" w:themeColor="text1"/>
          <w:sz w:val="22"/>
          <w:szCs w:val="22"/>
        </w:rPr>
        <w:t>IV.</w:t>
      </w:r>
      <w:r w:rsidRPr="000741F1">
        <w:rPr>
          <w:rFonts w:ascii="Arial" w:eastAsia="Arial" w:hAnsi="Arial" w:cs="Arial"/>
          <w:color w:val="000000" w:themeColor="text1"/>
          <w:sz w:val="22"/>
          <w:szCs w:val="22"/>
        </w:rPr>
        <w:tab/>
        <w:t>Asuntos generales.</w:t>
      </w:r>
    </w:p>
    <w:p w14:paraId="66463D6A" w14:textId="77777777" w:rsidR="004C2AB2" w:rsidRPr="000741F1" w:rsidRDefault="004C2AB2" w:rsidP="004C2AB2">
      <w:pPr>
        <w:jc w:val="both"/>
        <w:rPr>
          <w:rFonts w:ascii="Arial" w:eastAsia="Arial" w:hAnsi="Arial" w:cs="Arial"/>
          <w:color w:val="000000" w:themeColor="text1"/>
          <w:sz w:val="22"/>
          <w:szCs w:val="22"/>
        </w:rPr>
      </w:pPr>
      <w:r w:rsidRPr="000741F1">
        <w:rPr>
          <w:rFonts w:ascii="Arial" w:eastAsia="Arial" w:hAnsi="Arial" w:cs="Arial"/>
          <w:color w:val="000000" w:themeColor="text1"/>
          <w:sz w:val="22"/>
          <w:szCs w:val="22"/>
        </w:rPr>
        <w:t>V.</w:t>
      </w:r>
      <w:r w:rsidRPr="000741F1">
        <w:rPr>
          <w:rFonts w:ascii="Arial" w:eastAsia="Arial" w:hAnsi="Arial" w:cs="Arial"/>
          <w:color w:val="000000" w:themeColor="text1"/>
          <w:sz w:val="22"/>
          <w:szCs w:val="22"/>
        </w:rPr>
        <w:tab/>
        <w:t>Revisión y ratificación de los acuerdos adoptados en la reunión.</w:t>
      </w:r>
    </w:p>
    <w:p w14:paraId="14F51D56" w14:textId="2FAEFFA6" w:rsidR="00FA48D6" w:rsidRPr="000741F1" w:rsidRDefault="004C2AB2" w:rsidP="004C2AB2">
      <w:pPr>
        <w:jc w:val="both"/>
        <w:rPr>
          <w:rFonts w:ascii="Arial" w:eastAsia="Arial" w:hAnsi="Arial" w:cs="Arial"/>
          <w:color w:val="000000" w:themeColor="text1"/>
          <w:sz w:val="22"/>
          <w:szCs w:val="22"/>
        </w:rPr>
      </w:pPr>
      <w:r w:rsidRPr="000741F1">
        <w:rPr>
          <w:rFonts w:ascii="Arial" w:eastAsia="Arial" w:hAnsi="Arial" w:cs="Arial"/>
          <w:color w:val="000000" w:themeColor="text1"/>
          <w:sz w:val="22"/>
          <w:szCs w:val="22"/>
        </w:rPr>
        <w:t>VI.</w:t>
      </w:r>
      <w:r w:rsidRPr="000741F1">
        <w:rPr>
          <w:rFonts w:ascii="Arial" w:eastAsia="Arial" w:hAnsi="Arial" w:cs="Arial"/>
          <w:color w:val="000000" w:themeColor="text1"/>
          <w:sz w:val="22"/>
          <w:szCs w:val="22"/>
        </w:rPr>
        <w:tab/>
        <w:t>Clausura de la sesión.</w:t>
      </w:r>
    </w:p>
    <w:p w14:paraId="4F9FCFFA" w14:textId="77777777" w:rsidR="00FA48D6" w:rsidRPr="000741F1" w:rsidRDefault="00FA48D6" w:rsidP="00F6494B">
      <w:pPr>
        <w:rPr>
          <w:rFonts w:ascii="Arial" w:eastAsia="Arial" w:hAnsi="Arial" w:cs="Arial"/>
          <w:b/>
          <w:color w:val="003B51"/>
          <w:sz w:val="22"/>
          <w:szCs w:val="22"/>
        </w:rPr>
      </w:pPr>
    </w:p>
    <w:p w14:paraId="681D9F18" w14:textId="1B580C05" w:rsidR="00FA48D6" w:rsidRPr="000741F1" w:rsidRDefault="00B21A31" w:rsidP="00F6494B">
      <w:pPr>
        <w:rPr>
          <w:rFonts w:ascii="Arial" w:eastAsia="Arial" w:hAnsi="Arial" w:cs="Arial"/>
          <w:b/>
          <w:color w:val="003B51"/>
          <w:sz w:val="22"/>
          <w:szCs w:val="22"/>
        </w:rPr>
      </w:pPr>
      <w:r w:rsidRPr="000741F1">
        <w:rPr>
          <w:rFonts w:ascii="Arial" w:eastAsia="Arial" w:hAnsi="Arial" w:cs="Arial"/>
          <w:b/>
          <w:bCs/>
          <w:color w:val="003B51"/>
          <w:sz w:val="22"/>
          <w:szCs w:val="22"/>
        </w:rPr>
        <w:t>1</w:t>
      </w:r>
      <w:r w:rsidR="00BE6D7A" w:rsidRPr="000741F1">
        <w:rPr>
          <w:rFonts w:ascii="Arial" w:eastAsia="Arial" w:hAnsi="Arial" w:cs="Arial"/>
          <w:b/>
          <w:bCs/>
          <w:color w:val="003B51"/>
          <w:sz w:val="22"/>
          <w:szCs w:val="22"/>
        </w:rPr>
        <w:t>. Declaración del</w:t>
      </w:r>
      <w:r w:rsidR="00BE6D7A" w:rsidRPr="000741F1">
        <w:rPr>
          <w:rFonts w:ascii="Arial" w:eastAsia="Arial" w:hAnsi="Arial" w:cs="Arial"/>
          <w:b/>
          <w:bCs/>
          <w:i/>
          <w:iCs/>
          <w:color w:val="003B51"/>
          <w:sz w:val="22"/>
          <w:szCs w:val="22"/>
        </w:rPr>
        <w:t xml:space="preserve"> quórum</w:t>
      </w:r>
      <w:r w:rsidR="00BE6D7A" w:rsidRPr="000741F1">
        <w:rPr>
          <w:rFonts w:ascii="Arial" w:eastAsia="Arial" w:hAnsi="Arial" w:cs="Arial"/>
          <w:b/>
          <w:bCs/>
          <w:color w:val="003B51"/>
          <w:sz w:val="22"/>
          <w:szCs w:val="22"/>
        </w:rPr>
        <w:t xml:space="preserve"> legal.</w:t>
      </w:r>
    </w:p>
    <w:p w14:paraId="40E73B71" w14:textId="77777777" w:rsidR="00BE6D7A" w:rsidRPr="000741F1" w:rsidRDefault="00BE6D7A" w:rsidP="00F6494B">
      <w:pPr>
        <w:rPr>
          <w:rFonts w:ascii="Arial" w:eastAsia="Arial" w:hAnsi="Arial" w:cs="Arial"/>
          <w:b/>
          <w:color w:val="003B51"/>
          <w:sz w:val="22"/>
          <w:szCs w:val="22"/>
        </w:rPr>
      </w:pPr>
    </w:p>
    <w:p w14:paraId="780D92EB" w14:textId="5968751A" w:rsidR="00B21A31" w:rsidRPr="000741F1" w:rsidRDefault="00B21A31" w:rsidP="00B21A31">
      <w:pPr>
        <w:jc w:val="both"/>
        <w:rPr>
          <w:rFonts w:ascii="Arial" w:hAnsi="Arial" w:cs="Arial"/>
          <w:sz w:val="22"/>
          <w:szCs w:val="22"/>
        </w:rPr>
      </w:pPr>
      <w:r w:rsidRPr="000741F1">
        <w:rPr>
          <w:rFonts w:ascii="Arial" w:hAnsi="Arial" w:cs="Arial"/>
          <w:sz w:val="22"/>
          <w:szCs w:val="22"/>
        </w:rPr>
        <w:t xml:space="preserve">Para el desahogo del </w:t>
      </w:r>
      <w:r w:rsidRPr="000741F1">
        <w:rPr>
          <w:rFonts w:ascii="Arial" w:hAnsi="Arial" w:cs="Arial"/>
          <w:b/>
          <w:sz w:val="22"/>
          <w:szCs w:val="22"/>
        </w:rPr>
        <w:t>primer punto</w:t>
      </w:r>
      <w:r w:rsidRPr="000741F1">
        <w:rPr>
          <w:rFonts w:ascii="Arial" w:hAnsi="Arial" w:cs="Arial"/>
          <w:sz w:val="22"/>
          <w:szCs w:val="22"/>
        </w:rPr>
        <w:t xml:space="preserve"> de la Orden del día,</w:t>
      </w:r>
      <w:bookmarkStart w:id="0" w:name="_Hlk117084034"/>
      <w:r w:rsidRPr="000741F1">
        <w:rPr>
          <w:rFonts w:ascii="Arial" w:hAnsi="Arial" w:cs="Arial"/>
          <w:b/>
          <w:bCs/>
          <w:sz w:val="22"/>
          <w:szCs w:val="22"/>
        </w:rPr>
        <w:t xml:space="preserve"> Gilberto Tinajero Diaz</w:t>
      </w:r>
      <w:r w:rsidRPr="000741F1">
        <w:rPr>
          <w:rFonts w:ascii="Arial" w:hAnsi="Arial" w:cs="Arial"/>
          <w:sz w:val="22"/>
          <w:szCs w:val="22"/>
        </w:rPr>
        <w:t xml:space="preserve"> en su carácter de Presidente </w:t>
      </w:r>
      <w:bookmarkEnd w:id="0"/>
      <w:r w:rsidRPr="000741F1">
        <w:rPr>
          <w:rFonts w:ascii="Arial" w:hAnsi="Arial" w:cs="Arial"/>
          <w:sz w:val="22"/>
          <w:szCs w:val="22"/>
        </w:rPr>
        <w:t>hace constar que se encuentran presentes los siguientes integrantes; José Salvador Hinojosa Valadez</w:t>
      </w:r>
      <w:r w:rsidR="00F30A23" w:rsidRPr="000741F1">
        <w:rPr>
          <w:rFonts w:ascii="Arial" w:hAnsi="Arial" w:cs="Arial"/>
          <w:sz w:val="22"/>
          <w:szCs w:val="22"/>
        </w:rPr>
        <w:t>,</w:t>
      </w:r>
      <w:r w:rsidRPr="000741F1">
        <w:rPr>
          <w:rFonts w:ascii="Arial" w:hAnsi="Arial" w:cs="Arial"/>
          <w:sz w:val="22"/>
          <w:szCs w:val="22"/>
        </w:rPr>
        <w:t xml:space="preserve"> Vocal, Titular de la Subdirección de Desarrollo de Sistemas y Soluciones y Encargado de Despacho de la Dirección de Tecnologías y Plataformas</w:t>
      </w:r>
      <w:r w:rsidR="00F30A23" w:rsidRPr="000741F1">
        <w:rPr>
          <w:rFonts w:ascii="Arial" w:hAnsi="Arial" w:cs="Arial"/>
          <w:sz w:val="22"/>
          <w:szCs w:val="22"/>
        </w:rPr>
        <w:t>;</w:t>
      </w:r>
      <w:r w:rsidRPr="000741F1">
        <w:rPr>
          <w:rFonts w:ascii="Arial" w:hAnsi="Arial" w:cs="Arial"/>
          <w:sz w:val="22"/>
          <w:szCs w:val="22"/>
        </w:rPr>
        <w:t xml:space="preserve"> José Alberto Zaragoza Ruíz</w:t>
      </w:r>
      <w:r w:rsidR="00F30A23" w:rsidRPr="000741F1">
        <w:rPr>
          <w:rFonts w:ascii="Arial" w:hAnsi="Arial" w:cs="Arial"/>
          <w:sz w:val="22"/>
          <w:szCs w:val="22"/>
        </w:rPr>
        <w:t>,</w:t>
      </w:r>
      <w:r w:rsidRPr="000741F1">
        <w:rPr>
          <w:rFonts w:ascii="Arial" w:hAnsi="Arial" w:cs="Arial"/>
          <w:sz w:val="22"/>
          <w:szCs w:val="22"/>
        </w:rPr>
        <w:t xml:space="preserve"> Vocal y Titular de la Coordinación de Asuntos Jurídico</w:t>
      </w:r>
      <w:r w:rsidR="00BB1F1B" w:rsidRPr="000741F1">
        <w:rPr>
          <w:rFonts w:ascii="Arial" w:hAnsi="Arial" w:cs="Arial"/>
          <w:sz w:val="22"/>
          <w:szCs w:val="22"/>
        </w:rPr>
        <w:t>s</w:t>
      </w:r>
      <w:r w:rsidR="00F30A23" w:rsidRPr="000741F1">
        <w:rPr>
          <w:rFonts w:ascii="Arial" w:hAnsi="Arial" w:cs="Arial"/>
          <w:sz w:val="22"/>
          <w:szCs w:val="22"/>
        </w:rPr>
        <w:t>;</w:t>
      </w:r>
      <w:r w:rsidRPr="000741F1">
        <w:rPr>
          <w:rFonts w:ascii="Arial" w:hAnsi="Arial" w:cs="Arial"/>
          <w:sz w:val="22"/>
          <w:szCs w:val="22"/>
        </w:rPr>
        <w:t xml:space="preserve"> Omar Alejandro Peña Ugalde Vocal y Titular de la Subdirección de Análisis Jurídico, Ezequiel González Pinedo Vocal y Titular del Órgano Interno de Control, en carácter de invitados permanentes Miguel Navarro Flores Titular de Unidad de Transparencia, Paola Berenice Martínez Ruíz Presidenta de la Unidad de Igualdad de Género de la SESAJ y Secretaría de Particular del Secretario Técnico de la SESAJ</w:t>
      </w:r>
      <w:r w:rsidR="00F30A23" w:rsidRPr="000741F1">
        <w:rPr>
          <w:rFonts w:ascii="Arial" w:hAnsi="Arial" w:cs="Arial"/>
          <w:sz w:val="22"/>
          <w:szCs w:val="22"/>
        </w:rPr>
        <w:t>;</w:t>
      </w:r>
      <w:r w:rsidRPr="000741F1">
        <w:rPr>
          <w:rFonts w:ascii="Arial" w:hAnsi="Arial" w:cs="Arial"/>
          <w:sz w:val="22"/>
          <w:szCs w:val="22"/>
        </w:rPr>
        <w:t xml:space="preserve"> Jessica Avalos </w:t>
      </w:r>
      <w:r w:rsidR="00F30A23" w:rsidRPr="000741F1">
        <w:rPr>
          <w:rFonts w:ascii="Arial" w:hAnsi="Arial" w:cs="Arial"/>
          <w:sz w:val="22"/>
          <w:szCs w:val="22"/>
        </w:rPr>
        <w:t>A</w:t>
      </w:r>
      <w:r w:rsidRPr="000741F1">
        <w:rPr>
          <w:rFonts w:ascii="Arial" w:hAnsi="Arial" w:cs="Arial"/>
          <w:sz w:val="22"/>
          <w:szCs w:val="22"/>
        </w:rPr>
        <w:t>lvarez</w:t>
      </w:r>
      <w:r w:rsidR="00F30A23" w:rsidRPr="000741F1">
        <w:rPr>
          <w:rFonts w:ascii="Arial" w:hAnsi="Arial" w:cs="Arial"/>
          <w:sz w:val="22"/>
          <w:szCs w:val="22"/>
        </w:rPr>
        <w:t>,</w:t>
      </w:r>
      <w:r w:rsidRPr="000741F1">
        <w:rPr>
          <w:rFonts w:ascii="Arial" w:hAnsi="Arial" w:cs="Arial"/>
          <w:sz w:val="22"/>
          <w:szCs w:val="22"/>
        </w:rPr>
        <w:t xml:space="preserve"> Enlace del Sistema de Control Interno y Administración de Riesgos</w:t>
      </w:r>
      <w:r w:rsidR="00F30A23" w:rsidRPr="000741F1">
        <w:rPr>
          <w:rFonts w:ascii="Arial" w:hAnsi="Arial" w:cs="Arial"/>
          <w:sz w:val="22"/>
          <w:szCs w:val="22"/>
        </w:rPr>
        <w:t>;</w:t>
      </w:r>
      <w:r w:rsidRPr="000741F1">
        <w:rPr>
          <w:rFonts w:ascii="Arial" w:hAnsi="Arial" w:cs="Arial"/>
          <w:sz w:val="22"/>
          <w:szCs w:val="22"/>
        </w:rPr>
        <w:t xml:space="preserve"> Mariel Lizbeth Matlalcoatl Núñez y Jefa del Departamento del Área Investigadora; a quienes de conformidad con el numeral 36, 37 fracción II, 41, 42 y 46 del Acuerdo de la Contralora del Estado por el que expide la Guía Administrativa y Diversas Disposiciones Complementarias en Materia de Control Interno para la Administración Pública del Estado de Jalisco, publicado en el Periódico Oficial “El Estado de Jalisco”, artículo 13 fracción I y 21 de los Lineamientos de Operación del COCODI corresponde realizar la presente sesión del Comité de Control Interno y Desempeño Institucional de la Secretaría Ejecutiva del Sistema Estatal Anticorrupción de Jalisco, por lo que</w:t>
      </w:r>
      <w:r w:rsidRPr="000741F1">
        <w:rPr>
          <w:rFonts w:ascii="Arial" w:hAnsi="Arial" w:cs="Arial"/>
          <w:b/>
          <w:bCs/>
          <w:sz w:val="22"/>
          <w:szCs w:val="22"/>
        </w:rPr>
        <w:t>, Gilberto Tinajero D</w:t>
      </w:r>
      <w:r w:rsidR="00F30A23" w:rsidRPr="000741F1">
        <w:rPr>
          <w:rFonts w:ascii="Arial" w:hAnsi="Arial" w:cs="Arial"/>
          <w:b/>
          <w:bCs/>
          <w:sz w:val="22"/>
          <w:szCs w:val="22"/>
        </w:rPr>
        <w:t>í</w:t>
      </w:r>
      <w:r w:rsidRPr="000741F1">
        <w:rPr>
          <w:rFonts w:ascii="Arial" w:hAnsi="Arial" w:cs="Arial"/>
          <w:b/>
          <w:bCs/>
          <w:sz w:val="22"/>
          <w:szCs w:val="22"/>
        </w:rPr>
        <w:t>az</w:t>
      </w:r>
      <w:r w:rsidRPr="000741F1">
        <w:rPr>
          <w:rFonts w:ascii="Arial" w:hAnsi="Arial" w:cs="Arial"/>
          <w:sz w:val="22"/>
          <w:szCs w:val="22"/>
        </w:rPr>
        <w:t xml:space="preserve"> en su carácter de Presidente </w:t>
      </w:r>
      <w:r w:rsidRPr="000741F1">
        <w:rPr>
          <w:rFonts w:ascii="Arial" w:hAnsi="Arial" w:cs="Arial"/>
          <w:b/>
          <w:bCs/>
          <w:sz w:val="22"/>
          <w:szCs w:val="22"/>
        </w:rPr>
        <w:t xml:space="preserve">declara </w:t>
      </w:r>
      <w:r w:rsidRPr="000741F1">
        <w:rPr>
          <w:rFonts w:ascii="Arial" w:hAnsi="Arial" w:cs="Arial"/>
          <w:b/>
          <w:bCs/>
          <w:i/>
          <w:iCs/>
          <w:sz w:val="22"/>
          <w:szCs w:val="22"/>
        </w:rPr>
        <w:t>quórum</w:t>
      </w:r>
      <w:r w:rsidRPr="000741F1">
        <w:rPr>
          <w:rFonts w:ascii="Arial" w:hAnsi="Arial" w:cs="Arial"/>
          <w:b/>
          <w:bCs/>
          <w:sz w:val="22"/>
          <w:szCs w:val="22"/>
        </w:rPr>
        <w:t xml:space="preserve"> legal y formalmente el inicio de la sesión</w:t>
      </w:r>
      <w:r w:rsidRPr="000741F1">
        <w:rPr>
          <w:rFonts w:ascii="Arial" w:hAnsi="Arial" w:cs="Arial"/>
          <w:sz w:val="22"/>
          <w:szCs w:val="22"/>
        </w:rPr>
        <w:t>.</w:t>
      </w:r>
    </w:p>
    <w:p w14:paraId="44AC6054" w14:textId="77777777" w:rsidR="00B3779D" w:rsidRPr="000741F1" w:rsidRDefault="00B3779D" w:rsidP="00B21A31">
      <w:pPr>
        <w:jc w:val="both"/>
        <w:rPr>
          <w:rFonts w:ascii="Arial" w:hAnsi="Arial" w:cs="Arial"/>
          <w:sz w:val="22"/>
          <w:szCs w:val="22"/>
        </w:rPr>
      </w:pPr>
    </w:p>
    <w:p w14:paraId="66D70CC3" w14:textId="4092C4D3" w:rsidR="0065392E" w:rsidRPr="000741F1" w:rsidRDefault="00F30A23" w:rsidP="00B21A31">
      <w:pPr>
        <w:jc w:val="both"/>
        <w:rPr>
          <w:rFonts w:ascii="Arial" w:hAnsi="Arial" w:cs="Arial"/>
          <w:sz w:val="22"/>
          <w:szCs w:val="22"/>
        </w:rPr>
      </w:pPr>
      <w:r w:rsidRPr="000741F1">
        <w:rPr>
          <w:rFonts w:ascii="Arial" w:hAnsi="Arial" w:cs="Arial"/>
          <w:sz w:val="22"/>
          <w:szCs w:val="22"/>
        </w:rPr>
        <w:t xml:space="preserve">El </w:t>
      </w:r>
      <w:r w:rsidR="00DE58B7" w:rsidRPr="000741F1">
        <w:rPr>
          <w:rFonts w:ascii="Arial" w:hAnsi="Arial" w:cs="Arial"/>
          <w:sz w:val="22"/>
          <w:szCs w:val="22"/>
        </w:rPr>
        <w:t xml:space="preserve">Presidente del Comité hace uso de la voz para manifestar que en las instalaciones de la SESAJ no se encuentran las condiciones necesarias para desahogar adecuadamente la sesión, toda vez </w:t>
      </w:r>
      <w:r w:rsidR="006100BF" w:rsidRPr="000741F1">
        <w:rPr>
          <w:rFonts w:ascii="Arial" w:hAnsi="Arial" w:cs="Arial"/>
          <w:sz w:val="22"/>
          <w:szCs w:val="22"/>
        </w:rPr>
        <w:t>que se</w:t>
      </w:r>
      <w:r w:rsidR="00DE58B7" w:rsidRPr="000741F1">
        <w:rPr>
          <w:rFonts w:ascii="Arial" w:hAnsi="Arial" w:cs="Arial"/>
          <w:sz w:val="22"/>
          <w:szCs w:val="22"/>
        </w:rPr>
        <w:t xml:space="preserve"> carece de energía eléctrica</w:t>
      </w:r>
      <w:r w:rsidR="009B3F2D" w:rsidRPr="000741F1">
        <w:rPr>
          <w:rFonts w:ascii="Arial" w:hAnsi="Arial" w:cs="Arial"/>
          <w:sz w:val="22"/>
          <w:szCs w:val="22"/>
        </w:rPr>
        <w:t>.</w:t>
      </w:r>
      <w:r w:rsidR="00DE58B7" w:rsidRPr="000741F1">
        <w:rPr>
          <w:rFonts w:ascii="Arial" w:hAnsi="Arial" w:cs="Arial"/>
          <w:sz w:val="22"/>
          <w:szCs w:val="22"/>
        </w:rPr>
        <w:t xml:space="preserve"> </w:t>
      </w:r>
      <w:r w:rsidR="009B3F2D" w:rsidRPr="000741F1">
        <w:rPr>
          <w:rFonts w:ascii="Arial" w:hAnsi="Arial" w:cs="Arial"/>
          <w:sz w:val="22"/>
          <w:szCs w:val="22"/>
        </w:rPr>
        <w:t xml:space="preserve">Es por esto, que el Presidente </w:t>
      </w:r>
      <w:r w:rsidR="00F04A37" w:rsidRPr="000741F1">
        <w:rPr>
          <w:rFonts w:ascii="Arial" w:hAnsi="Arial" w:cs="Arial"/>
          <w:sz w:val="22"/>
          <w:szCs w:val="22"/>
        </w:rPr>
        <w:t>pone a consideración de quienes se encuentran presentes</w:t>
      </w:r>
      <w:r w:rsidR="00551C0E" w:rsidRPr="000741F1">
        <w:rPr>
          <w:rFonts w:ascii="Arial" w:hAnsi="Arial" w:cs="Arial"/>
          <w:sz w:val="22"/>
          <w:szCs w:val="22"/>
        </w:rPr>
        <w:t>,</w:t>
      </w:r>
      <w:r w:rsidR="00247861" w:rsidRPr="000741F1">
        <w:rPr>
          <w:rFonts w:ascii="Arial" w:hAnsi="Arial" w:cs="Arial"/>
          <w:sz w:val="22"/>
          <w:szCs w:val="22"/>
        </w:rPr>
        <w:t xml:space="preserve"> se declare un receso </w:t>
      </w:r>
      <w:r w:rsidR="00D92160" w:rsidRPr="000741F1">
        <w:rPr>
          <w:rFonts w:ascii="Arial" w:hAnsi="Arial" w:cs="Arial"/>
          <w:sz w:val="22"/>
          <w:szCs w:val="22"/>
        </w:rPr>
        <w:t>de</w:t>
      </w:r>
      <w:r w:rsidR="00551C0E" w:rsidRPr="000741F1">
        <w:rPr>
          <w:rFonts w:ascii="Arial" w:hAnsi="Arial" w:cs="Arial"/>
          <w:sz w:val="22"/>
          <w:szCs w:val="22"/>
        </w:rPr>
        <w:t xml:space="preserve"> la presente sesión para </w:t>
      </w:r>
      <w:r w:rsidR="00247861" w:rsidRPr="000741F1">
        <w:rPr>
          <w:rFonts w:ascii="Arial" w:hAnsi="Arial" w:cs="Arial"/>
          <w:sz w:val="22"/>
          <w:szCs w:val="22"/>
        </w:rPr>
        <w:t xml:space="preserve">ser reanudada </w:t>
      </w:r>
      <w:r w:rsidR="0065392E" w:rsidRPr="000741F1">
        <w:rPr>
          <w:rFonts w:ascii="Arial" w:hAnsi="Arial" w:cs="Arial"/>
          <w:sz w:val="22"/>
          <w:szCs w:val="22"/>
        </w:rPr>
        <w:t xml:space="preserve">el próximo </w:t>
      </w:r>
      <w:r w:rsidR="00CA6656">
        <w:rPr>
          <w:rFonts w:ascii="Arial" w:hAnsi="Arial" w:cs="Arial"/>
          <w:sz w:val="22"/>
          <w:szCs w:val="22"/>
        </w:rPr>
        <w:t>10</w:t>
      </w:r>
      <w:r w:rsidR="0065392E" w:rsidRPr="000741F1">
        <w:rPr>
          <w:rFonts w:ascii="Arial" w:hAnsi="Arial" w:cs="Arial"/>
          <w:sz w:val="22"/>
          <w:szCs w:val="22"/>
        </w:rPr>
        <w:t xml:space="preserve"> de agosto de 2023</w:t>
      </w:r>
      <w:r w:rsidR="00247861" w:rsidRPr="000741F1">
        <w:rPr>
          <w:rFonts w:ascii="Arial" w:hAnsi="Arial" w:cs="Arial"/>
          <w:sz w:val="22"/>
          <w:szCs w:val="22"/>
        </w:rPr>
        <w:t xml:space="preserve"> a las </w:t>
      </w:r>
      <w:r w:rsidR="00847876">
        <w:rPr>
          <w:rFonts w:ascii="Arial" w:hAnsi="Arial" w:cs="Arial"/>
          <w:sz w:val="22"/>
          <w:szCs w:val="22"/>
        </w:rPr>
        <w:t>10</w:t>
      </w:r>
      <w:r w:rsidR="00247861" w:rsidRPr="000741F1">
        <w:rPr>
          <w:rFonts w:ascii="Arial" w:hAnsi="Arial" w:cs="Arial"/>
          <w:sz w:val="22"/>
          <w:szCs w:val="22"/>
        </w:rPr>
        <w:t>:</w:t>
      </w:r>
      <w:r w:rsidR="00847876">
        <w:rPr>
          <w:rFonts w:ascii="Arial" w:hAnsi="Arial" w:cs="Arial"/>
          <w:sz w:val="22"/>
          <w:szCs w:val="22"/>
        </w:rPr>
        <w:t>07</w:t>
      </w:r>
      <w:r w:rsidR="00B15FA1">
        <w:rPr>
          <w:rFonts w:ascii="Arial" w:hAnsi="Arial" w:cs="Arial"/>
          <w:sz w:val="22"/>
          <w:szCs w:val="22"/>
        </w:rPr>
        <w:t xml:space="preserve"> horas (</w:t>
      </w:r>
      <w:r w:rsidR="00847876">
        <w:rPr>
          <w:rFonts w:ascii="Arial" w:hAnsi="Arial" w:cs="Arial"/>
          <w:sz w:val="22"/>
          <w:szCs w:val="22"/>
        </w:rPr>
        <w:t>diez</w:t>
      </w:r>
      <w:r w:rsidR="00247861" w:rsidRPr="000741F1">
        <w:rPr>
          <w:rFonts w:ascii="Arial" w:hAnsi="Arial" w:cs="Arial"/>
          <w:sz w:val="22"/>
          <w:szCs w:val="22"/>
        </w:rPr>
        <w:t xml:space="preserve"> horas</w:t>
      </w:r>
      <w:r w:rsidR="00B15FA1">
        <w:rPr>
          <w:rFonts w:ascii="Arial" w:hAnsi="Arial" w:cs="Arial"/>
          <w:sz w:val="22"/>
          <w:szCs w:val="22"/>
        </w:rPr>
        <w:t xml:space="preserve"> con </w:t>
      </w:r>
      <w:r w:rsidR="00847876">
        <w:rPr>
          <w:rFonts w:ascii="Arial" w:hAnsi="Arial" w:cs="Arial"/>
          <w:sz w:val="22"/>
          <w:szCs w:val="22"/>
        </w:rPr>
        <w:t>siete</w:t>
      </w:r>
      <w:r w:rsidR="00B15FA1">
        <w:rPr>
          <w:rFonts w:ascii="Arial" w:hAnsi="Arial" w:cs="Arial"/>
          <w:sz w:val="22"/>
          <w:szCs w:val="22"/>
        </w:rPr>
        <w:t xml:space="preserve"> minutos)</w:t>
      </w:r>
      <w:r w:rsidR="0065392E" w:rsidRPr="000741F1">
        <w:rPr>
          <w:rFonts w:ascii="Arial" w:hAnsi="Arial" w:cs="Arial"/>
          <w:sz w:val="22"/>
          <w:szCs w:val="22"/>
        </w:rPr>
        <w:t>,</w:t>
      </w:r>
      <w:r w:rsidR="00247861" w:rsidRPr="000741F1">
        <w:rPr>
          <w:rFonts w:ascii="Arial" w:hAnsi="Arial" w:cs="Arial"/>
          <w:sz w:val="22"/>
          <w:szCs w:val="22"/>
        </w:rPr>
        <w:t xml:space="preserve"> esto</w:t>
      </w:r>
      <w:r w:rsidR="0065392E" w:rsidRPr="000741F1">
        <w:rPr>
          <w:rFonts w:ascii="Arial" w:hAnsi="Arial" w:cs="Arial"/>
          <w:sz w:val="22"/>
          <w:szCs w:val="22"/>
        </w:rPr>
        <w:t xml:space="preserve"> con la finalidad </w:t>
      </w:r>
      <w:r w:rsidR="00247861" w:rsidRPr="000741F1">
        <w:rPr>
          <w:rFonts w:ascii="Arial" w:hAnsi="Arial" w:cs="Arial"/>
          <w:sz w:val="22"/>
          <w:szCs w:val="22"/>
        </w:rPr>
        <w:t>de que se</w:t>
      </w:r>
      <w:r w:rsidR="00D92160" w:rsidRPr="000741F1">
        <w:rPr>
          <w:rFonts w:ascii="Arial" w:hAnsi="Arial" w:cs="Arial"/>
          <w:sz w:val="22"/>
          <w:szCs w:val="22"/>
        </w:rPr>
        <w:t xml:space="preserve"> desarrolle </w:t>
      </w:r>
      <w:r w:rsidR="00847876">
        <w:rPr>
          <w:rFonts w:ascii="Arial" w:hAnsi="Arial" w:cs="Arial"/>
          <w:sz w:val="22"/>
          <w:szCs w:val="22"/>
        </w:rPr>
        <w:t>con las condiciones técnicas necesarias</w:t>
      </w:r>
      <w:r w:rsidR="00D92160" w:rsidRPr="000741F1">
        <w:rPr>
          <w:rFonts w:ascii="Arial" w:hAnsi="Arial" w:cs="Arial"/>
          <w:sz w:val="22"/>
          <w:szCs w:val="22"/>
        </w:rPr>
        <w:t>.</w:t>
      </w:r>
    </w:p>
    <w:p w14:paraId="69CFC7E2" w14:textId="77777777" w:rsidR="00D92160" w:rsidRPr="000741F1" w:rsidRDefault="00D92160" w:rsidP="00B21A31">
      <w:pPr>
        <w:jc w:val="both"/>
        <w:rPr>
          <w:rFonts w:ascii="Arial" w:hAnsi="Arial" w:cs="Arial"/>
          <w:sz w:val="22"/>
          <w:szCs w:val="22"/>
        </w:rPr>
      </w:pPr>
    </w:p>
    <w:p w14:paraId="5E9DDAFF" w14:textId="5E797FDB" w:rsidR="00D92160" w:rsidRPr="000741F1" w:rsidRDefault="00D92160" w:rsidP="00B21A31">
      <w:pPr>
        <w:jc w:val="both"/>
        <w:rPr>
          <w:rFonts w:ascii="Arial" w:hAnsi="Arial" w:cs="Arial"/>
          <w:sz w:val="22"/>
          <w:szCs w:val="22"/>
        </w:rPr>
      </w:pPr>
      <w:r w:rsidRPr="000741F1">
        <w:rPr>
          <w:rFonts w:ascii="Arial" w:hAnsi="Arial" w:cs="Arial"/>
          <w:sz w:val="22"/>
          <w:szCs w:val="22"/>
        </w:rPr>
        <w:t>Tinajero Díaz</w:t>
      </w:r>
      <w:r w:rsidR="003542A2" w:rsidRPr="000741F1">
        <w:rPr>
          <w:rFonts w:ascii="Arial" w:hAnsi="Arial" w:cs="Arial"/>
          <w:sz w:val="22"/>
          <w:szCs w:val="22"/>
        </w:rPr>
        <w:t xml:space="preserve"> le solicita </w:t>
      </w:r>
      <w:r w:rsidR="001C0AF4" w:rsidRPr="000741F1">
        <w:rPr>
          <w:rFonts w:ascii="Arial" w:hAnsi="Arial" w:cs="Arial"/>
          <w:sz w:val="22"/>
          <w:szCs w:val="22"/>
        </w:rPr>
        <w:t xml:space="preserve">tome la votación de los presentes </w:t>
      </w:r>
      <w:r w:rsidR="003542A2" w:rsidRPr="000741F1">
        <w:rPr>
          <w:rFonts w:ascii="Arial" w:hAnsi="Arial" w:cs="Arial"/>
          <w:sz w:val="22"/>
          <w:szCs w:val="22"/>
        </w:rPr>
        <w:t>a Avalos Alvarez, quien funge como Vocal Ejecutiva mediante la designación de la Coordina</w:t>
      </w:r>
      <w:r w:rsidR="001C0AF4" w:rsidRPr="000741F1">
        <w:rPr>
          <w:rFonts w:ascii="Arial" w:hAnsi="Arial" w:cs="Arial"/>
          <w:sz w:val="22"/>
          <w:szCs w:val="22"/>
        </w:rPr>
        <w:t>dora de Control Interno de la SESAJ a través del oficio SESAJ/CA/211/2023.</w:t>
      </w:r>
    </w:p>
    <w:p w14:paraId="0C766F4C" w14:textId="77777777" w:rsidR="001C0AF4" w:rsidRPr="000741F1" w:rsidRDefault="001C0AF4" w:rsidP="00B21A31">
      <w:pPr>
        <w:jc w:val="both"/>
        <w:rPr>
          <w:rFonts w:ascii="Arial" w:hAnsi="Arial" w:cs="Arial"/>
          <w:sz w:val="22"/>
          <w:szCs w:val="22"/>
        </w:rPr>
      </w:pPr>
    </w:p>
    <w:p w14:paraId="10419EA2" w14:textId="5410902F" w:rsidR="001C0AF4" w:rsidRPr="000741F1" w:rsidRDefault="001C0AF4" w:rsidP="00B21A31">
      <w:pPr>
        <w:jc w:val="both"/>
        <w:rPr>
          <w:rFonts w:ascii="Arial" w:hAnsi="Arial" w:cs="Arial"/>
          <w:sz w:val="22"/>
          <w:szCs w:val="22"/>
        </w:rPr>
      </w:pPr>
      <w:r w:rsidRPr="000741F1">
        <w:rPr>
          <w:rFonts w:ascii="Arial" w:hAnsi="Arial" w:cs="Arial"/>
          <w:sz w:val="22"/>
          <w:szCs w:val="22"/>
        </w:rPr>
        <w:lastRenderedPageBreak/>
        <w:t xml:space="preserve">La Vocal Ejecutiva procede a solicitar el sentido de su voto a </w:t>
      </w:r>
      <w:r w:rsidR="00A36FFE" w:rsidRPr="000741F1">
        <w:rPr>
          <w:rFonts w:ascii="Arial" w:hAnsi="Arial" w:cs="Arial"/>
          <w:sz w:val="22"/>
          <w:szCs w:val="22"/>
        </w:rPr>
        <w:t xml:space="preserve">quienes se encuentran presentes para que lo manifiesten en votación económica, por lo que la propuesta de declarar en receso la Segunda Sesión Ordinaria del COCODI 2023 para reanudarse el próximo </w:t>
      </w:r>
      <w:r w:rsidR="00C27B3C" w:rsidRPr="000741F1">
        <w:rPr>
          <w:rFonts w:ascii="Arial" w:hAnsi="Arial" w:cs="Arial"/>
          <w:sz w:val="22"/>
          <w:szCs w:val="22"/>
        </w:rPr>
        <w:t>04 de agosto de 2023 a las 10:00 horas de manera presencial en las instalaciones de la SESAJ. Acto seguido, es aprobado por mayoría de votos de quienes integran el Comité.</w:t>
      </w:r>
    </w:p>
    <w:p w14:paraId="06D3B462" w14:textId="77777777" w:rsidR="00B3779D" w:rsidRPr="000741F1" w:rsidRDefault="00B3779D" w:rsidP="00B21A31">
      <w:pPr>
        <w:jc w:val="both"/>
        <w:rPr>
          <w:rFonts w:ascii="Arial" w:hAnsi="Arial" w:cs="Arial"/>
          <w:sz w:val="22"/>
          <w:szCs w:val="22"/>
        </w:rPr>
      </w:pPr>
    </w:p>
    <w:p w14:paraId="05C5A4A7" w14:textId="6B77A172" w:rsidR="00B3779D" w:rsidRPr="000741F1" w:rsidRDefault="00C27B3C" w:rsidP="00B21A31">
      <w:pPr>
        <w:jc w:val="both"/>
        <w:rPr>
          <w:rFonts w:ascii="Arial" w:hAnsi="Arial" w:cs="Arial"/>
          <w:sz w:val="22"/>
          <w:szCs w:val="22"/>
        </w:rPr>
      </w:pPr>
      <w:r w:rsidRPr="000741F1">
        <w:rPr>
          <w:rFonts w:ascii="Arial" w:hAnsi="Arial" w:cs="Arial"/>
          <w:sz w:val="22"/>
          <w:szCs w:val="22"/>
        </w:rPr>
        <w:t xml:space="preserve">Por lo anterior mencionado, se </w:t>
      </w:r>
      <w:r w:rsidR="00937F23" w:rsidRPr="000741F1">
        <w:rPr>
          <w:rFonts w:ascii="Arial" w:hAnsi="Arial" w:cs="Arial"/>
          <w:sz w:val="22"/>
          <w:szCs w:val="22"/>
        </w:rPr>
        <w:t xml:space="preserve">declara un receso de la Segunda Sesión Ordinaria del COCODI, </w:t>
      </w:r>
      <w:r w:rsidR="000741F1" w:rsidRPr="000741F1">
        <w:rPr>
          <w:rFonts w:ascii="Arial" w:hAnsi="Arial" w:cs="Arial"/>
          <w:sz w:val="22"/>
          <w:szCs w:val="22"/>
        </w:rPr>
        <w:t>siendo las 10:</w:t>
      </w:r>
      <w:r w:rsidR="003E071E">
        <w:rPr>
          <w:rFonts w:ascii="Arial" w:hAnsi="Arial" w:cs="Arial"/>
          <w:sz w:val="22"/>
          <w:szCs w:val="22"/>
        </w:rPr>
        <w:t>07</w:t>
      </w:r>
      <w:r w:rsidR="000741F1" w:rsidRPr="000741F1">
        <w:rPr>
          <w:rFonts w:ascii="Arial" w:hAnsi="Arial" w:cs="Arial"/>
          <w:sz w:val="22"/>
          <w:szCs w:val="22"/>
        </w:rPr>
        <w:t xml:space="preserve"> horas (diez horas </w:t>
      </w:r>
      <w:r w:rsidR="00A91F24">
        <w:rPr>
          <w:rFonts w:ascii="Arial" w:hAnsi="Arial" w:cs="Arial"/>
          <w:sz w:val="22"/>
          <w:szCs w:val="22"/>
        </w:rPr>
        <w:t xml:space="preserve">con </w:t>
      </w:r>
      <w:r w:rsidR="003E071E">
        <w:rPr>
          <w:rFonts w:ascii="Arial" w:hAnsi="Arial" w:cs="Arial"/>
          <w:sz w:val="22"/>
          <w:szCs w:val="22"/>
        </w:rPr>
        <w:t>siete</w:t>
      </w:r>
      <w:r w:rsidR="00A91F24">
        <w:rPr>
          <w:rFonts w:ascii="Arial" w:hAnsi="Arial" w:cs="Arial"/>
          <w:sz w:val="22"/>
          <w:szCs w:val="22"/>
        </w:rPr>
        <w:t xml:space="preserve"> minutos</w:t>
      </w:r>
      <w:r w:rsidR="000741F1" w:rsidRPr="000741F1">
        <w:rPr>
          <w:rFonts w:ascii="Arial" w:hAnsi="Arial" w:cs="Arial"/>
          <w:sz w:val="22"/>
          <w:szCs w:val="22"/>
        </w:rPr>
        <w:t xml:space="preserve">) del día </w:t>
      </w:r>
      <w:r w:rsidR="003E071E">
        <w:rPr>
          <w:rFonts w:ascii="Arial" w:hAnsi="Arial" w:cs="Arial"/>
          <w:sz w:val="22"/>
          <w:szCs w:val="22"/>
        </w:rPr>
        <w:t>04</w:t>
      </w:r>
      <w:r w:rsidR="000741F1" w:rsidRPr="000741F1">
        <w:rPr>
          <w:rFonts w:ascii="Arial" w:hAnsi="Arial" w:cs="Arial"/>
          <w:sz w:val="22"/>
          <w:szCs w:val="22"/>
        </w:rPr>
        <w:t xml:space="preserve"> de </w:t>
      </w:r>
      <w:r w:rsidR="003E071E">
        <w:rPr>
          <w:rFonts w:ascii="Arial" w:hAnsi="Arial" w:cs="Arial"/>
          <w:sz w:val="22"/>
          <w:szCs w:val="22"/>
        </w:rPr>
        <w:t>agosto</w:t>
      </w:r>
      <w:r w:rsidR="000741F1" w:rsidRPr="000741F1">
        <w:rPr>
          <w:rFonts w:ascii="Arial" w:hAnsi="Arial" w:cs="Arial"/>
          <w:sz w:val="22"/>
          <w:szCs w:val="22"/>
        </w:rPr>
        <w:t xml:space="preserve"> del 2023, reunidos presencial y virtualmente en la salada de juntas 1 (uno) de las oficinas de la Secretaría Ejecutiva del Sistema Estatal Anticorrupción de Jalisco</w:t>
      </w:r>
      <w:r w:rsidR="000741F1">
        <w:rPr>
          <w:rFonts w:ascii="Arial" w:hAnsi="Arial" w:cs="Arial"/>
          <w:sz w:val="22"/>
          <w:szCs w:val="22"/>
        </w:rPr>
        <w:t>.</w:t>
      </w:r>
    </w:p>
    <w:p w14:paraId="798CF691" w14:textId="77777777" w:rsidR="00B3779D" w:rsidRPr="00AF5070" w:rsidRDefault="00B3779D" w:rsidP="00B21A31">
      <w:pPr>
        <w:jc w:val="both"/>
        <w:rPr>
          <w:rFonts w:ascii="Arial" w:eastAsia="Arial" w:hAnsi="Arial" w:cs="Arial"/>
          <w:b/>
          <w:color w:val="003B51"/>
          <w:sz w:val="22"/>
          <w:szCs w:val="22"/>
        </w:rPr>
      </w:pPr>
    </w:p>
    <w:p w14:paraId="288E0EAE" w14:textId="44942923" w:rsidR="00B3779D" w:rsidRPr="00AF5070" w:rsidRDefault="00A91F24" w:rsidP="00AF5070">
      <w:pPr>
        <w:jc w:val="center"/>
        <w:rPr>
          <w:rFonts w:ascii="Arial" w:eastAsia="Arial" w:hAnsi="Arial" w:cs="Arial"/>
          <w:b/>
          <w:color w:val="003B51"/>
          <w:sz w:val="22"/>
          <w:szCs w:val="22"/>
        </w:rPr>
      </w:pPr>
      <w:r w:rsidRPr="00AF5070">
        <w:rPr>
          <w:rFonts w:ascii="Arial" w:eastAsia="Arial" w:hAnsi="Arial" w:cs="Arial"/>
          <w:b/>
          <w:color w:val="003B51"/>
          <w:sz w:val="22"/>
          <w:szCs w:val="22"/>
        </w:rPr>
        <w:t>REANUDACIÓN DE LA SEGUNDA SESIÓN ORDINARIA DEL COCODI 2023</w:t>
      </w:r>
    </w:p>
    <w:p w14:paraId="643AF534" w14:textId="77777777" w:rsidR="00B3779D" w:rsidRDefault="00B3779D" w:rsidP="00B21A31">
      <w:pPr>
        <w:jc w:val="both"/>
        <w:rPr>
          <w:rFonts w:ascii="Arial" w:hAnsi="Arial" w:cs="Arial"/>
          <w:sz w:val="22"/>
          <w:szCs w:val="22"/>
        </w:rPr>
      </w:pPr>
    </w:p>
    <w:p w14:paraId="03648124" w14:textId="31BF358E" w:rsidR="00A91F24" w:rsidRPr="000741F1" w:rsidRDefault="00A91F24" w:rsidP="00A91F24">
      <w:pPr>
        <w:jc w:val="both"/>
        <w:rPr>
          <w:rFonts w:ascii="Arial" w:eastAsia="Arial" w:hAnsi="Arial" w:cs="Arial"/>
          <w:color w:val="000000" w:themeColor="text1"/>
          <w:sz w:val="22"/>
          <w:szCs w:val="22"/>
        </w:rPr>
      </w:pPr>
      <w:r w:rsidRPr="000741F1">
        <w:rPr>
          <w:rFonts w:ascii="Arial" w:eastAsia="Arial" w:hAnsi="Arial" w:cs="Arial"/>
          <w:color w:val="000000" w:themeColor="text1"/>
          <w:sz w:val="22"/>
          <w:szCs w:val="22"/>
        </w:rPr>
        <w:t xml:space="preserve">En la ciudad de Guadalajara, Jalisco, siendo las </w:t>
      </w:r>
      <w:r w:rsidR="00847876">
        <w:rPr>
          <w:rFonts w:ascii="Arial" w:eastAsia="Arial" w:hAnsi="Arial" w:cs="Arial"/>
          <w:color w:val="000000" w:themeColor="text1"/>
          <w:sz w:val="22"/>
          <w:szCs w:val="22"/>
        </w:rPr>
        <w:t>09</w:t>
      </w:r>
      <w:r w:rsidRPr="000741F1">
        <w:rPr>
          <w:rFonts w:ascii="Arial" w:eastAsia="Arial" w:hAnsi="Arial" w:cs="Arial"/>
          <w:color w:val="000000" w:themeColor="text1"/>
          <w:sz w:val="22"/>
          <w:szCs w:val="22"/>
        </w:rPr>
        <w:t>:</w:t>
      </w:r>
      <w:r w:rsidR="00847876">
        <w:rPr>
          <w:rFonts w:ascii="Arial" w:eastAsia="Arial" w:hAnsi="Arial" w:cs="Arial"/>
          <w:color w:val="000000" w:themeColor="text1"/>
          <w:sz w:val="22"/>
          <w:szCs w:val="22"/>
        </w:rPr>
        <w:t>33</w:t>
      </w:r>
      <w:r w:rsidRPr="000741F1">
        <w:rPr>
          <w:rFonts w:ascii="Arial" w:eastAsia="Arial" w:hAnsi="Arial" w:cs="Arial"/>
          <w:color w:val="000000" w:themeColor="text1"/>
          <w:sz w:val="22"/>
          <w:szCs w:val="22"/>
        </w:rPr>
        <w:t xml:space="preserve"> horas (</w:t>
      </w:r>
      <w:r w:rsidR="00847876">
        <w:rPr>
          <w:rFonts w:ascii="Arial" w:eastAsia="Arial" w:hAnsi="Arial" w:cs="Arial"/>
          <w:color w:val="000000" w:themeColor="text1"/>
          <w:sz w:val="22"/>
          <w:szCs w:val="22"/>
        </w:rPr>
        <w:t>nueve</w:t>
      </w:r>
      <w:r w:rsidRPr="000741F1">
        <w:rPr>
          <w:rFonts w:ascii="Arial" w:eastAsia="Arial" w:hAnsi="Arial" w:cs="Arial"/>
          <w:color w:val="000000" w:themeColor="text1"/>
          <w:sz w:val="22"/>
          <w:szCs w:val="22"/>
        </w:rPr>
        <w:t xml:space="preserve"> horas </w:t>
      </w:r>
      <w:r w:rsidR="00847876">
        <w:rPr>
          <w:rFonts w:ascii="Arial" w:eastAsia="Arial" w:hAnsi="Arial" w:cs="Arial"/>
          <w:color w:val="000000" w:themeColor="text1"/>
          <w:sz w:val="22"/>
          <w:szCs w:val="22"/>
        </w:rPr>
        <w:t>con treinta y tres minutos</w:t>
      </w:r>
      <w:r w:rsidRPr="000741F1">
        <w:rPr>
          <w:rFonts w:ascii="Arial" w:eastAsia="Arial" w:hAnsi="Arial" w:cs="Arial"/>
          <w:color w:val="000000" w:themeColor="text1"/>
          <w:sz w:val="22"/>
          <w:szCs w:val="22"/>
        </w:rPr>
        <w:t>) del día</w:t>
      </w:r>
      <w:r w:rsidR="00BC40E8">
        <w:rPr>
          <w:rFonts w:ascii="Arial" w:eastAsia="Arial" w:hAnsi="Arial" w:cs="Arial"/>
          <w:color w:val="000000" w:themeColor="text1"/>
          <w:sz w:val="22"/>
          <w:szCs w:val="22"/>
        </w:rPr>
        <w:t xml:space="preserve"> 10</w:t>
      </w:r>
      <w:r w:rsidRPr="000741F1">
        <w:rPr>
          <w:rFonts w:ascii="Arial" w:eastAsia="Arial" w:hAnsi="Arial" w:cs="Arial"/>
          <w:color w:val="000000" w:themeColor="text1"/>
          <w:sz w:val="22"/>
          <w:szCs w:val="22"/>
        </w:rPr>
        <w:t xml:space="preserve"> de </w:t>
      </w:r>
      <w:r w:rsidR="00BC40E8">
        <w:rPr>
          <w:rFonts w:ascii="Arial" w:eastAsia="Arial" w:hAnsi="Arial" w:cs="Arial"/>
          <w:color w:val="000000" w:themeColor="text1"/>
          <w:sz w:val="22"/>
          <w:szCs w:val="22"/>
        </w:rPr>
        <w:t>agosto</w:t>
      </w:r>
      <w:r w:rsidRPr="000741F1">
        <w:rPr>
          <w:rFonts w:ascii="Arial" w:eastAsia="Arial" w:hAnsi="Arial" w:cs="Arial"/>
          <w:color w:val="000000" w:themeColor="text1"/>
          <w:sz w:val="22"/>
          <w:szCs w:val="22"/>
        </w:rPr>
        <w:t xml:space="preserve"> del 2023, reunidos presencialmente y virtualmente en la sala de juntas 1 (uno) de las oficinas de la Secretaría Ejecutiva del Sistema Estatal Anticorrupción de Jalisco, se hace constar que se encuentran presentes los CC, Gilberto Tinajero D</w:t>
      </w:r>
      <w:r w:rsidR="00331B12">
        <w:rPr>
          <w:rFonts w:ascii="Arial" w:eastAsia="Arial" w:hAnsi="Arial" w:cs="Arial"/>
          <w:color w:val="000000" w:themeColor="text1"/>
          <w:sz w:val="22"/>
          <w:szCs w:val="22"/>
        </w:rPr>
        <w:t>í</w:t>
      </w:r>
      <w:r w:rsidRPr="000741F1">
        <w:rPr>
          <w:rFonts w:ascii="Arial" w:eastAsia="Arial" w:hAnsi="Arial" w:cs="Arial"/>
          <w:color w:val="000000" w:themeColor="text1"/>
          <w:sz w:val="22"/>
          <w:szCs w:val="22"/>
        </w:rPr>
        <w:t>az en su carácter de Presidente,</w:t>
      </w:r>
      <w:r w:rsidR="008B6DD2">
        <w:rPr>
          <w:rFonts w:ascii="Arial" w:eastAsia="Arial" w:hAnsi="Arial" w:cs="Arial"/>
          <w:color w:val="000000" w:themeColor="text1"/>
          <w:sz w:val="22"/>
          <w:szCs w:val="22"/>
        </w:rPr>
        <w:t xml:space="preserve"> </w:t>
      </w:r>
      <w:r w:rsidR="008B6DD2" w:rsidRPr="008B6DD2">
        <w:rPr>
          <w:rFonts w:ascii="Arial" w:eastAsia="Arial" w:hAnsi="Arial" w:cs="Arial"/>
          <w:color w:val="000000" w:themeColor="text1"/>
          <w:sz w:val="22"/>
          <w:szCs w:val="22"/>
        </w:rPr>
        <w:t>José Salvador Hinojosa Valadez</w:t>
      </w:r>
      <w:r w:rsidR="008B6DD2">
        <w:rPr>
          <w:rFonts w:ascii="Arial" w:eastAsia="Arial" w:hAnsi="Arial" w:cs="Arial"/>
          <w:color w:val="000000" w:themeColor="text1"/>
          <w:sz w:val="22"/>
          <w:szCs w:val="22"/>
        </w:rPr>
        <w:t xml:space="preserve">, </w:t>
      </w:r>
      <w:r w:rsidRPr="000741F1">
        <w:rPr>
          <w:rFonts w:ascii="Arial" w:eastAsia="Arial" w:hAnsi="Arial" w:cs="Arial"/>
          <w:color w:val="000000" w:themeColor="text1"/>
          <w:sz w:val="22"/>
          <w:szCs w:val="22"/>
        </w:rPr>
        <w:t>Titular de la Subdirección de Desarrollo de Sistemas y Soluciones y Encargado de Despacho de la Dirección de Tecnologías y Plataformas, José Alberto Zaragoza Ruíz Vocal y Titular de la Coordinación de Asuntos Jurídicos, Omar Alejandro Peña Ugalde Vocal y Titular de la Subdirección de Análisis Jurídico, Ezequiel González Pinedo Vocal y Titular del Órgano Interno de Control, en carácter de invitados permanentes Miguel Navarro Flores Titular de Unidad de Transparencia, Paola Berenice Martínez Ruíz Presidenta de la Unidad de Igualdad de Género de la SESAJ y Secretaría de Particular del Secretario Técnico de la SESAJ, Jessica Avalos Alvarez, Enlace del Sistema de Control Interno y Administración de Riesgos, Mariel Lizbeth Matlalcoatl Núñez y Jefa del Departamento del Área Investigadora con la finalidad de desahogar la Segunda Sesión Ordinaria 2023 del Comité de Control Interno y Desempeño Institucional (COCODI) de la Secretaría Ejecutiva del Sistema Estatal Anticorrupción de Jalisco, conforme al siguiente:</w:t>
      </w:r>
    </w:p>
    <w:p w14:paraId="41BB00CB" w14:textId="77777777" w:rsidR="00A91F24" w:rsidRPr="000741F1" w:rsidRDefault="00A91F24" w:rsidP="00A91F24">
      <w:pPr>
        <w:rPr>
          <w:rFonts w:ascii="Arial" w:eastAsia="Arial" w:hAnsi="Arial" w:cs="Arial"/>
          <w:b/>
          <w:color w:val="003B51"/>
          <w:sz w:val="22"/>
          <w:szCs w:val="22"/>
        </w:rPr>
      </w:pPr>
    </w:p>
    <w:p w14:paraId="3E1A46DC" w14:textId="77777777" w:rsidR="00A91F24" w:rsidRPr="000741F1" w:rsidRDefault="00A91F24" w:rsidP="00A91F24">
      <w:pPr>
        <w:rPr>
          <w:rFonts w:ascii="Arial" w:eastAsia="Arial" w:hAnsi="Arial" w:cs="Arial"/>
          <w:b/>
          <w:color w:val="003B51"/>
          <w:sz w:val="22"/>
          <w:szCs w:val="22"/>
        </w:rPr>
      </w:pPr>
      <w:r w:rsidRPr="000741F1">
        <w:rPr>
          <w:rFonts w:ascii="Arial" w:eastAsia="Arial" w:hAnsi="Arial" w:cs="Arial"/>
          <w:b/>
          <w:color w:val="003B51"/>
          <w:sz w:val="22"/>
          <w:szCs w:val="22"/>
        </w:rPr>
        <w:t>Orden Del Día:</w:t>
      </w:r>
    </w:p>
    <w:p w14:paraId="111D3AF8" w14:textId="6B8AC29B" w:rsidR="00A91F24" w:rsidRPr="009411DD" w:rsidRDefault="00A91F24" w:rsidP="009411DD">
      <w:pPr>
        <w:pStyle w:val="Prrafodelista"/>
        <w:numPr>
          <w:ilvl w:val="0"/>
          <w:numId w:val="23"/>
        </w:numPr>
        <w:rPr>
          <w:rFonts w:ascii="Arial" w:eastAsia="Arial" w:hAnsi="Arial" w:cs="Arial"/>
          <w:color w:val="000000" w:themeColor="text1"/>
          <w:sz w:val="22"/>
          <w:szCs w:val="22"/>
        </w:rPr>
      </w:pPr>
      <w:r w:rsidRPr="009411DD">
        <w:rPr>
          <w:rFonts w:ascii="Arial" w:eastAsia="Arial" w:hAnsi="Arial" w:cs="Arial"/>
          <w:color w:val="000000" w:themeColor="text1"/>
          <w:sz w:val="22"/>
          <w:szCs w:val="22"/>
        </w:rPr>
        <w:t xml:space="preserve">Declaración de </w:t>
      </w:r>
      <w:r w:rsidRPr="009411DD">
        <w:rPr>
          <w:rFonts w:ascii="Arial" w:eastAsia="Arial" w:hAnsi="Arial" w:cs="Arial"/>
          <w:i/>
          <w:iCs/>
          <w:color w:val="000000" w:themeColor="text1"/>
          <w:sz w:val="22"/>
          <w:szCs w:val="22"/>
        </w:rPr>
        <w:t xml:space="preserve">quórum </w:t>
      </w:r>
      <w:r w:rsidRPr="009411DD">
        <w:rPr>
          <w:rFonts w:ascii="Arial" w:eastAsia="Arial" w:hAnsi="Arial" w:cs="Arial"/>
          <w:color w:val="000000" w:themeColor="text1"/>
          <w:sz w:val="22"/>
          <w:szCs w:val="22"/>
        </w:rPr>
        <w:t>legal e inicio de la sesión.</w:t>
      </w:r>
    </w:p>
    <w:p w14:paraId="296BF5CA" w14:textId="17B53475" w:rsidR="00A91F24" w:rsidRPr="009411DD" w:rsidRDefault="00A91F24" w:rsidP="009411DD">
      <w:pPr>
        <w:pStyle w:val="Prrafodelista"/>
        <w:numPr>
          <w:ilvl w:val="0"/>
          <w:numId w:val="23"/>
        </w:numPr>
        <w:rPr>
          <w:rFonts w:ascii="Arial" w:eastAsia="Arial" w:hAnsi="Arial" w:cs="Arial"/>
          <w:color w:val="000000" w:themeColor="text1"/>
          <w:sz w:val="22"/>
          <w:szCs w:val="22"/>
        </w:rPr>
      </w:pPr>
      <w:r w:rsidRPr="009411DD">
        <w:rPr>
          <w:rFonts w:ascii="Arial" w:eastAsia="Arial" w:hAnsi="Arial" w:cs="Arial"/>
          <w:color w:val="000000" w:themeColor="text1"/>
          <w:sz w:val="22"/>
          <w:szCs w:val="22"/>
        </w:rPr>
        <w:t>Aprobación de la orden del día.</w:t>
      </w:r>
    </w:p>
    <w:p w14:paraId="6ADFCB5F" w14:textId="56632F6B" w:rsidR="009411DD" w:rsidRDefault="009411DD" w:rsidP="009411DD">
      <w:pPr>
        <w:pStyle w:val="Prrafodelista"/>
        <w:numPr>
          <w:ilvl w:val="0"/>
          <w:numId w:val="23"/>
        </w:numPr>
        <w:rPr>
          <w:rFonts w:ascii="Arial" w:eastAsia="Arial" w:hAnsi="Arial" w:cs="Arial"/>
          <w:color w:val="000000" w:themeColor="text1"/>
          <w:sz w:val="22"/>
          <w:szCs w:val="22"/>
        </w:rPr>
      </w:pPr>
      <w:r w:rsidRPr="009411DD">
        <w:rPr>
          <w:rFonts w:ascii="Arial" w:eastAsia="Arial" w:hAnsi="Arial" w:cs="Arial"/>
          <w:color w:val="000000" w:themeColor="text1"/>
          <w:sz w:val="22"/>
          <w:szCs w:val="22"/>
        </w:rPr>
        <w:t>Ratificac</w:t>
      </w:r>
      <w:r>
        <w:rPr>
          <w:rFonts w:ascii="Arial" w:eastAsia="Arial" w:hAnsi="Arial" w:cs="Arial"/>
          <w:color w:val="000000" w:themeColor="text1"/>
          <w:sz w:val="22"/>
          <w:szCs w:val="22"/>
        </w:rPr>
        <w:t>ión del Acta de la Primera Sesión Extraordinaria del COCODI.</w:t>
      </w:r>
    </w:p>
    <w:p w14:paraId="607F6DDA" w14:textId="028F7F8C" w:rsidR="009411DD" w:rsidRDefault="009411DD" w:rsidP="009411DD">
      <w:pPr>
        <w:pStyle w:val="Prrafodelista"/>
        <w:numPr>
          <w:ilvl w:val="0"/>
          <w:numId w:val="23"/>
        </w:numPr>
        <w:rPr>
          <w:rFonts w:ascii="Arial" w:eastAsia="Arial" w:hAnsi="Arial" w:cs="Arial"/>
          <w:color w:val="000000" w:themeColor="text1"/>
          <w:sz w:val="22"/>
          <w:szCs w:val="22"/>
        </w:rPr>
      </w:pPr>
      <w:r>
        <w:rPr>
          <w:rFonts w:ascii="Arial" w:eastAsia="Arial" w:hAnsi="Arial" w:cs="Arial"/>
          <w:color w:val="000000" w:themeColor="text1"/>
          <w:sz w:val="22"/>
          <w:szCs w:val="22"/>
        </w:rPr>
        <w:t>Seguimiento de Acuerdos.</w:t>
      </w:r>
    </w:p>
    <w:p w14:paraId="11B0B996" w14:textId="3B00096D" w:rsidR="0076229A" w:rsidRDefault="0076229A" w:rsidP="009411DD">
      <w:pPr>
        <w:pStyle w:val="Prrafodelista"/>
        <w:numPr>
          <w:ilvl w:val="0"/>
          <w:numId w:val="23"/>
        </w:num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Presentación y validación de </w:t>
      </w:r>
      <w:r w:rsidR="009876B3">
        <w:rPr>
          <w:rFonts w:ascii="Arial" w:eastAsia="Arial" w:hAnsi="Arial" w:cs="Arial"/>
          <w:color w:val="000000" w:themeColor="text1"/>
          <w:sz w:val="22"/>
          <w:szCs w:val="22"/>
        </w:rPr>
        <w:t>las modificaciones</w:t>
      </w:r>
      <w:r>
        <w:rPr>
          <w:rFonts w:ascii="Arial" w:eastAsia="Arial" w:hAnsi="Arial" w:cs="Arial"/>
          <w:color w:val="000000" w:themeColor="text1"/>
          <w:sz w:val="22"/>
          <w:szCs w:val="22"/>
        </w:rPr>
        <w:t xml:space="preserve"> del PTCI.</w:t>
      </w:r>
    </w:p>
    <w:p w14:paraId="57C78569" w14:textId="0B7676FD" w:rsidR="0076229A" w:rsidRPr="009411DD" w:rsidRDefault="0076229A" w:rsidP="009411DD">
      <w:pPr>
        <w:pStyle w:val="Prrafodelista"/>
        <w:numPr>
          <w:ilvl w:val="0"/>
          <w:numId w:val="23"/>
        </w:numPr>
        <w:rPr>
          <w:rFonts w:ascii="Arial" w:eastAsia="Arial" w:hAnsi="Arial" w:cs="Arial"/>
          <w:color w:val="000000" w:themeColor="text1"/>
          <w:sz w:val="22"/>
          <w:szCs w:val="22"/>
        </w:rPr>
      </w:pPr>
      <w:r>
        <w:rPr>
          <w:rFonts w:ascii="Arial" w:eastAsia="Arial" w:hAnsi="Arial" w:cs="Arial"/>
          <w:color w:val="000000" w:themeColor="text1"/>
          <w:sz w:val="22"/>
          <w:szCs w:val="22"/>
        </w:rPr>
        <w:t>Presentación</w:t>
      </w:r>
      <w:r w:rsidR="009876B3">
        <w:rPr>
          <w:rFonts w:ascii="Arial" w:eastAsia="Arial" w:hAnsi="Arial" w:cs="Arial"/>
          <w:color w:val="000000" w:themeColor="text1"/>
          <w:sz w:val="22"/>
          <w:szCs w:val="22"/>
        </w:rPr>
        <w:t xml:space="preserve"> del resultado de la evaluación del Informe Anual realizada por Órgano Interno de Control.</w:t>
      </w:r>
    </w:p>
    <w:p w14:paraId="2DC11AFA" w14:textId="7AE9D024" w:rsidR="00A91F24" w:rsidRPr="009411DD" w:rsidRDefault="00A91F24" w:rsidP="009411DD">
      <w:pPr>
        <w:pStyle w:val="Prrafodelista"/>
        <w:numPr>
          <w:ilvl w:val="0"/>
          <w:numId w:val="23"/>
        </w:numPr>
        <w:rPr>
          <w:rFonts w:ascii="Arial" w:eastAsia="Arial" w:hAnsi="Arial" w:cs="Arial"/>
          <w:color w:val="000000" w:themeColor="text1"/>
          <w:sz w:val="22"/>
          <w:szCs w:val="22"/>
        </w:rPr>
      </w:pPr>
      <w:r w:rsidRPr="009411DD">
        <w:rPr>
          <w:rFonts w:ascii="Arial" w:eastAsia="Arial" w:hAnsi="Arial" w:cs="Arial"/>
          <w:color w:val="000000" w:themeColor="text1"/>
          <w:sz w:val="22"/>
          <w:szCs w:val="22"/>
        </w:rPr>
        <w:t>Presentación de la versión final del proyecto de los Lineamientos del SCII de la SESAJ.</w:t>
      </w:r>
    </w:p>
    <w:p w14:paraId="5786FA48" w14:textId="6D0CAF0D" w:rsidR="00A91F24" w:rsidRPr="001761C2" w:rsidRDefault="00A91F24" w:rsidP="001761C2">
      <w:pPr>
        <w:pStyle w:val="Prrafodelista"/>
        <w:numPr>
          <w:ilvl w:val="0"/>
          <w:numId w:val="23"/>
        </w:numPr>
        <w:rPr>
          <w:rFonts w:ascii="Arial" w:eastAsia="Arial" w:hAnsi="Arial" w:cs="Arial"/>
          <w:color w:val="000000" w:themeColor="text1"/>
          <w:sz w:val="22"/>
          <w:szCs w:val="22"/>
        </w:rPr>
      </w:pPr>
      <w:r w:rsidRPr="009411DD">
        <w:rPr>
          <w:rFonts w:ascii="Arial" w:eastAsia="Arial" w:hAnsi="Arial" w:cs="Arial"/>
          <w:color w:val="000000" w:themeColor="text1"/>
          <w:sz w:val="22"/>
          <w:szCs w:val="22"/>
        </w:rPr>
        <w:t>Asuntos generales.</w:t>
      </w:r>
    </w:p>
    <w:p w14:paraId="488A7983" w14:textId="5FD214B3" w:rsidR="00A91F24" w:rsidRPr="00E775AF" w:rsidRDefault="00A91F24" w:rsidP="00E775AF">
      <w:pPr>
        <w:pStyle w:val="Prrafodelista"/>
        <w:numPr>
          <w:ilvl w:val="0"/>
          <w:numId w:val="23"/>
        </w:numPr>
        <w:spacing w:after="240"/>
        <w:rPr>
          <w:rFonts w:ascii="Arial" w:eastAsia="Arial" w:hAnsi="Arial" w:cs="Arial"/>
          <w:color w:val="000000" w:themeColor="text1"/>
          <w:sz w:val="22"/>
          <w:szCs w:val="22"/>
        </w:rPr>
      </w:pPr>
      <w:r w:rsidRPr="009411DD">
        <w:rPr>
          <w:rFonts w:ascii="Arial" w:eastAsia="Arial" w:hAnsi="Arial" w:cs="Arial"/>
          <w:color w:val="000000" w:themeColor="text1"/>
          <w:sz w:val="22"/>
          <w:szCs w:val="22"/>
        </w:rPr>
        <w:t>Clausura de la sesión.</w:t>
      </w:r>
    </w:p>
    <w:p w14:paraId="427EBCB2" w14:textId="106983F4" w:rsidR="009B7F39" w:rsidRPr="009B7F39" w:rsidRDefault="009B7F39" w:rsidP="00E775AF">
      <w:pPr>
        <w:spacing w:after="240"/>
        <w:jc w:val="both"/>
        <w:rPr>
          <w:rFonts w:ascii="Arial" w:hAnsi="Arial" w:cs="Arial"/>
          <w:sz w:val="22"/>
          <w:szCs w:val="22"/>
        </w:rPr>
      </w:pPr>
      <w:r>
        <w:rPr>
          <w:rFonts w:ascii="Arial" w:hAnsi="Arial" w:cs="Arial"/>
          <w:sz w:val="22"/>
          <w:szCs w:val="22"/>
        </w:rPr>
        <w:t>S</w:t>
      </w:r>
      <w:r w:rsidRPr="009B7F39">
        <w:rPr>
          <w:rFonts w:ascii="Arial" w:hAnsi="Arial" w:cs="Arial"/>
          <w:sz w:val="22"/>
          <w:szCs w:val="22"/>
        </w:rPr>
        <w:t>iendo las 9:3</w:t>
      </w:r>
      <w:r w:rsidR="000878B8">
        <w:rPr>
          <w:rFonts w:ascii="Arial" w:hAnsi="Arial" w:cs="Arial"/>
          <w:sz w:val="22"/>
          <w:szCs w:val="22"/>
        </w:rPr>
        <w:t>3 horas</w:t>
      </w:r>
      <w:r w:rsidRPr="009B7F39">
        <w:rPr>
          <w:rFonts w:ascii="Arial" w:hAnsi="Arial" w:cs="Arial"/>
          <w:sz w:val="22"/>
          <w:szCs w:val="22"/>
        </w:rPr>
        <w:t xml:space="preserve"> </w:t>
      </w:r>
      <w:r w:rsidR="000878B8">
        <w:rPr>
          <w:rFonts w:ascii="Arial" w:hAnsi="Arial" w:cs="Arial"/>
          <w:sz w:val="22"/>
          <w:szCs w:val="22"/>
        </w:rPr>
        <w:t>(</w:t>
      </w:r>
      <w:r w:rsidRPr="009B7F39">
        <w:rPr>
          <w:rFonts w:ascii="Arial" w:hAnsi="Arial" w:cs="Arial"/>
          <w:sz w:val="22"/>
          <w:szCs w:val="22"/>
        </w:rPr>
        <w:t>nueve horas con treinta</w:t>
      </w:r>
      <w:r w:rsidR="000878B8">
        <w:rPr>
          <w:rFonts w:ascii="Arial" w:hAnsi="Arial" w:cs="Arial"/>
          <w:sz w:val="22"/>
          <w:szCs w:val="22"/>
        </w:rPr>
        <w:t xml:space="preserve"> y tres minutos)</w:t>
      </w:r>
      <w:r w:rsidRPr="009B7F39">
        <w:rPr>
          <w:rFonts w:ascii="Arial" w:hAnsi="Arial" w:cs="Arial"/>
          <w:sz w:val="22"/>
          <w:szCs w:val="22"/>
        </w:rPr>
        <w:t xml:space="preserve"> del día </w:t>
      </w:r>
      <w:r w:rsidR="000878B8">
        <w:rPr>
          <w:rFonts w:ascii="Arial" w:hAnsi="Arial" w:cs="Arial"/>
          <w:sz w:val="22"/>
          <w:szCs w:val="22"/>
        </w:rPr>
        <w:t>10</w:t>
      </w:r>
      <w:r w:rsidRPr="009B7F39">
        <w:rPr>
          <w:rFonts w:ascii="Arial" w:hAnsi="Arial" w:cs="Arial"/>
          <w:sz w:val="22"/>
          <w:szCs w:val="22"/>
        </w:rPr>
        <w:t xml:space="preserve"> de agosto del presente año, se reanuda la Segunda Sesión Ordinaria en la modalidad presencial, la cual se inició el 04 de agosto de 2023 a las 10:00 horas y en se declaró un receso siendo las 10:07 horas debido a una contingencia </w:t>
      </w:r>
      <w:r w:rsidR="000878B8" w:rsidRPr="009B7F39">
        <w:rPr>
          <w:rFonts w:ascii="Arial" w:hAnsi="Arial" w:cs="Arial"/>
          <w:sz w:val="22"/>
          <w:szCs w:val="22"/>
        </w:rPr>
        <w:t>por falta</w:t>
      </w:r>
      <w:r w:rsidRPr="009B7F39">
        <w:rPr>
          <w:rFonts w:ascii="Arial" w:hAnsi="Arial" w:cs="Arial"/>
          <w:sz w:val="22"/>
          <w:szCs w:val="22"/>
        </w:rPr>
        <w:t xml:space="preserve"> de energía eléctrica que se tuvo en las instalaciones de esta Secretaría Ejecutiva del SEAJAL y con la posibilidad que esta sea desahogada en un formato híbrido.</w:t>
      </w:r>
    </w:p>
    <w:p w14:paraId="6057346A" w14:textId="6890C51D" w:rsidR="009B7F39" w:rsidRPr="009B7F39" w:rsidRDefault="00DA70C4" w:rsidP="00E775AF">
      <w:pPr>
        <w:spacing w:after="240"/>
        <w:jc w:val="both"/>
        <w:rPr>
          <w:rFonts w:ascii="Arial" w:hAnsi="Arial" w:cs="Arial"/>
          <w:sz w:val="22"/>
          <w:szCs w:val="22"/>
        </w:rPr>
      </w:pPr>
      <w:r>
        <w:rPr>
          <w:rFonts w:ascii="Arial" w:hAnsi="Arial" w:cs="Arial"/>
          <w:sz w:val="22"/>
          <w:szCs w:val="22"/>
        </w:rPr>
        <w:t>Así mismo, el Presidente del Comité le cede el uso de la voz a</w:t>
      </w:r>
      <w:r w:rsidR="009B7F39" w:rsidRPr="009B7F39">
        <w:rPr>
          <w:rFonts w:ascii="Arial" w:hAnsi="Arial" w:cs="Arial"/>
          <w:sz w:val="22"/>
          <w:szCs w:val="22"/>
        </w:rPr>
        <w:t xml:space="preserve"> Avalos Alvarez</w:t>
      </w:r>
      <w:r w:rsidR="00975EB6">
        <w:rPr>
          <w:rFonts w:ascii="Arial" w:hAnsi="Arial" w:cs="Arial"/>
          <w:sz w:val="22"/>
          <w:szCs w:val="22"/>
        </w:rPr>
        <w:t xml:space="preserve">, quien </w:t>
      </w:r>
      <w:r w:rsidR="009B7F39" w:rsidRPr="009B7F39">
        <w:rPr>
          <w:rFonts w:ascii="Arial" w:hAnsi="Arial" w:cs="Arial"/>
          <w:sz w:val="22"/>
          <w:szCs w:val="22"/>
        </w:rPr>
        <w:t>realizará las funciones de Vocal Ejecutiva en la presente sesión según se establece en el artículo 11 de los Lineamientos de Operación del COCODI, ya que fue designada por la Coordinadora de Control Interno Institucional a través del Oficio SESAJ/CA/211/2023 remitido previo al inicio de esta sesión el 04 de agosto del 2023.</w:t>
      </w:r>
    </w:p>
    <w:p w14:paraId="16B59664" w14:textId="379D08C0" w:rsidR="00BE6D7A" w:rsidRPr="00E775AF" w:rsidRDefault="00975EB6" w:rsidP="00E775AF">
      <w:pPr>
        <w:spacing w:after="240"/>
        <w:jc w:val="both"/>
        <w:rPr>
          <w:rFonts w:ascii="Arial" w:hAnsi="Arial" w:cs="Arial"/>
          <w:sz w:val="22"/>
          <w:szCs w:val="22"/>
        </w:rPr>
      </w:pPr>
      <w:r>
        <w:rPr>
          <w:rFonts w:ascii="Arial" w:hAnsi="Arial" w:cs="Arial"/>
          <w:sz w:val="22"/>
          <w:szCs w:val="22"/>
        </w:rPr>
        <w:t>El Presidente del Comité le solicita a la Vocal Ejecutiva,</w:t>
      </w:r>
      <w:r w:rsidR="009B7F39" w:rsidRPr="009B7F39">
        <w:rPr>
          <w:rFonts w:ascii="Arial" w:hAnsi="Arial" w:cs="Arial"/>
          <w:sz w:val="22"/>
          <w:szCs w:val="22"/>
        </w:rPr>
        <w:t xml:space="preserve"> verifique la existencia de </w:t>
      </w:r>
      <w:r w:rsidR="009B7F39" w:rsidRPr="00975EB6">
        <w:rPr>
          <w:rFonts w:ascii="Arial" w:hAnsi="Arial" w:cs="Arial"/>
          <w:i/>
          <w:iCs/>
          <w:sz w:val="22"/>
          <w:szCs w:val="22"/>
        </w:rPr>
        <w:t xml:space="preserve">quórum </w:t>
      </w:r>
      <w:r w:rsidR="009B7F39" w:rsidRPr="009B7F39">
        <w:rPr>
          <w:rFonts w:ascii="Arial" w:hAnsi="Arial" w:cs="Arial"/>
          <w:sz w:val="22"/>
          <w:szCs w:val="22"/>
        </w:rPr>
        <w:t>para poder continuar con la sesión.</w:t>
      </w:r>
    </w:p>
    <w:p w14:paraId="34696DDD" w14:textId="707A7BC7" w:rsidR="6D526CE3" w:rsidRPr="000741F1" w:rsidRDefault="00975EB6" w:rsidP="37C09865">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1</w:t>
      </w:r>
      <w:r w:rsidR="6D526CE3" w:rsidRPr="000741F1">
        <w:rPr>
          <w:rFonts w:ascii="Arial" w:eastAsia="Arial" w:hAnsi="Arial" w:cs="Arial"/>
          <w:b/>
          <w:bCs/>
          <w:color w:val="003B51"/>
          <w:sz w:val="22"/>
          <w:szCs w:val="22"/>
        </w:rPr>
        <w:t>. Declaración del</w:t>
      </w:r>
      <w:r w:rsidR="6D526CE3" w:rsidRPr="000741F1">
        <w:rPr>
          <w:rFonts w:ascii="Arial" w:eastAsia="Arial" w:hAnsi="Arial" w:cs="Arial"/>
          <w:b/>
          <w:bCs/>
          <w:i/>
          <w:iCs/>
          <w:color w:val="003B51"/>
          <w:sz w:val="22"/>
          <w:szCs w:val="22"/>
        </w:rPr>
        <w:t xml:space="preserve"> quórum</w:t>
      </w:r>
      <w:r w:rsidR="6D526CE3" w:rsidRPr="000741F1">
        <w:rPr>
          <w:rFonts w:ascii="Arial" w:eastAsia="Arial" w:hAnsi="Arial" w:cs="Arial"/>
          <w:b/>
          <w:bCs/>
          <w:color w:val="003B51"/>
          <w:sz w:val="22"/>
          <w:szCs w:val="22"/>
        </w:rPr>
        <w:t xml:space="preserve"> legal.</w:t>
      </w:r>
    </w:p>
    <w:p w14:paraId="45633F58" w14:textId="0B81E638" w:rsidR="008A721B" w:rsidRPr="000741F1" w:rsidRDefault="00952E88" w:rsidP="00121428">
      <w:pPr>
        <w:spacing w:before="240" w:after="240"/>
        <w:jc w:val="both"/>
        <w:rPr>
          <w:rFonts w:ascii="Arial" w:eastAsia="Arial" w:hAnsi="Arial" w:cs="Arial"/>
          <w:sz w:val="22"/>
          <w:szCs w:val="22"/>
        </w:rPr>
      </w:pPr>
      <w:r w:rsidRPr="000741F1">
        <w:rPr>
          <w:rFonts w:ascii="Arial" w:eastAsia="Arial" w:hAnsi="Arial" w:cs="Arial"/>
          <w:sz w:val="22"/>
          <w:szCs w:val="22"/>
        </w:rPr>
        <w:t xml:space="preserve">Según se determina en el </w:t>
      </w:r>
      <w:r w:rsidR="00054905" w:rsidRPr="000741F1">
        <w:rPr>
          <w:rFonts w:ascii="Arial" w:eastAsia="Arial" w:hAnsi="Arial" w:cs="Arial"/>
          <w:sz w:val="22"/>
          <w:szCs w:val="22"/>
        </w:rPr>
        <w:t>Título Cuarto,</w:t>
      </w:r>
      <w:r w:rsidR="0023450C" w:rsidRPr="000741F1">
        <w:rPr>
          <w:rFonts w:ascii="Arial" w:eastAsia="Arial" w:hAnsi="Arial" w:cs="Arial"/>
          <w:sz w:val="22"/>
          <w:szCs w:val="22"/>
        </w:rPr>
        <w:t xml:space="preserve"> Capítulo IV, Sección I, numeral 41 de la Guía</w:t>
      </w:r>
      <w:r w:rsidR="00121428" w:rsidRPr="000741F1">
        <w:rPr>
          <w:rFonts w:ascii="Arial" w:eastAsia="Arial" w:hAnsi="Arial" w:cs="Arial"/>
          <w:sz w:val="22"/>
          <w:szCs w:val="22"/>
        </w:rPr>
        <w:t xml:space="preserve"> </w:t>
      </w:r>
      <w:r w:rsidR="0023450C" w:rsidRPr="000741F1">
        <w:rPr>
          <w:rFonts w:ascii="Arial" w:eastAsia="Arial" w:hAnsi="Arial" w:cs="Arial"/>
          <w:sz w:val="22"/>
          <w:szCs w:val="22"/>
        </w:rPr>
        <w:t>Administrativa</w:t>
      </w:r>
      <w:r w:rsidR="006D597C" w:rsidRPr="000741F1">
        <w:rPr>
          <w:rFonts w:ascii="Arial" w:eastAsia="Arial" w:hAnsi="Arial" w:cs="Arial"/>
          <w:sz w:val="22"/>
          <w:szCs w:val="22"/>
        </w:rPr>
        <w:t>, así como en el artículo 21 de los Lineamiento de Operación del COCODI</w:t>
      </w:r>
      <w:r w:rsidR="00A11FBD" w:rsidRPr="000741F1">
        <w:rPr>
          <w:rFonts w:ascii="Arial" w:eastAsia="Arial" w:hAnsi="Arial" w:cs="Arial"/>
          <w:sz w:val="22"/>
          <w:szCs w:val="22"/>
        </w:rPr>
        <w:t>,</w:t>
      </w:r>
      <w:r w:rsidR="0023450C" w:rsidRPr="000741F1">
        <w:rPr>
          <w:rFonts w:ascii="Arial" w:eastAsia="Arial" w:hAnsi="Arial" w:cs="Arial"/>
          <w:sz w:val="22"/>
          <w:szCs w:val="22"/>
        </w:rPr>
        <w:t xml:space="preserve"> </w:t>
      </w:r>
      <w:r w:rsidR="00400259" w:rsidRPr="000741F1">
        <w:rPr>
          <w:rFonts w:ascii="Arial" w:eastAsia="Arial" w:hAnsi="Arial" w:cs="Arial"/>
          <w:sz w:val="22"/>
          <w:szCs w:val="22"/>
        </w:rPr>
        <w:t xml:space="preserve">en </w:t>
      </w:r>
      <w:r w:rsidR="00400259" w:rsidRPr="000741F1">
        <w:rPr>
          <w:rFonts w:ascii="Arial" w:eastAsia="Arial" w:hAnsi="Arial" w:cs="Arial"/>
          <w:sz w:val="22"/>
          <w:szCs w:val="22"/>
        </w:rPr>
        <w:lastRenderedPageBreak/>
        <w:t>ausencia del Presidente del COCODI, el Titular del Órgano Interno de Control de la SESAJ,</w:t>
      </w:r>
      <w:r w:rsidR="18E028BF" w:rsidRPr="000741F1">
        <w:rPr>
          <w:rFonts w:ascii="Arial" w:eastAsia="Arial" w:hAnsi="Arial" w:cs="Arial"/>
          <w:sz w:val="22"/>
          <w:szCs w:val="22"/>
        </w:rPr>
        <w:t xml:space="preserve"> </w:t>
      </w:r>
      <w:r w:rsidR="008A721B" w:rsidRPr="000741F1">
        <w:rPr>
          <w:rFonts w:ascii="Arial" w:eastAsia="Arial" w:hAnsi="Arial" w:cs="Arial"/>
          <w:sz w:val="22"/>
          <w:szCs w:val="22"/>
        </w:rPr>
        <w:t xml:space="preserve">da la bienvenida a los integrantes del Comité y le pide a la Vocal Ejecutiva que </w:t>
      </w:r>
      <w:r w:rsidR="18E028BF" w:rsidRPr="000741F1">
        <w:rPr>
          <w:rFonts w:ascii="Arial" w:eastAsia="Arial" w:hAnsi="Arial" w:cs="Arial"/>
          <w:sz w:val="22"/>
          <w:szCs w:val="22"/>
        </w:rPr>
        <w:t>verifi</w:t>
      </w:r>
      <w:r w:rsidR="008A721B" w:rsidRPr="000741F1">
        <w:rPr>
          <w:rFonts w:ascii="Arial" w:eastAsia="Arial" w:hAnsi="Arial" w:cs="Arial"/>
          <w:sz w:val="22"/>
          <w:szCs w:val="22"/>
        </w:rPr>
        <w:t>que</w:t>
      </w:r>
      <w:r w:rsidR="00A11FBD" w:rsidRPr="000741F1">
        <w:rPr>
          <w:rFonts w:ascii="Arial" w:eastAsia="Arial" w:hAnsi="Arial" w:cs="Arial"/>
          <w:sz w:val="22"/>
          <w:szCs w:val="22"/>
        </w:rPr>
        <w:t xml:space="preserve"> que se encuentran presentes</w:t>
      </w:r>
      <w:r w:rsidR="18E028BF" w:rsidRPr="000741F1">
        <w:rPr>
          <w:rFonts w:ascii="Arial" w:eastAsia="Arial" w:hAnsi="Arial" w:cs="Arial"/>
          <w:sz w:val="22"/>
          <w:szCs w:val="22"/>
        </w:rPr>
        <w:t xml:space="preserve"> la mayoría de los integrantes del COCODI</w:t>
      </w:r>
      <w:r w:rsidR="008A721B" w:rsidRPr="000741F1">
        <w:rPr>
          <w:rFonts w:ascii="Arial" w:eastAsia="Arial" w:hAnsi="Arial" w:cs="Arial"/>
          <w:sz w:val="22"/>
          <w:szCs w:val="22"/>
        </w:rPr>
        <w:t>.</w:t>
      </w:r>
    </w:p>
    <w:p w14:paraId="07B55514" w14:textId="109E37BB" w:rsidR="00C85AA6" w:rsidRPr="000741F1" w:rsidRDefault="00C85AA6" w:rsidP="00121428">
      <w:pPr>
        <w:spacing w:before="240" w:after="240"/>
        <w:jc w:val="both"/>
        <w:rPr>
          <w:rFonts w:ascii="Arial" w:eastAsia="Arial" w:hAnsi="Arial" w:cs="Arial"/>
          <w:sz w:val="22"/>
          <w:szCs w:val="22"/>
        </w:rPr>
      </w:pPr>
      <w:r w:rsidRPr="000741F1">
        <w:rPr>
          <w:rFonts w:ascii="Arial" w:eastAsia="Arial" w:hAnsi="Arial" w:cs="Arial"/>
          <w:sz w:val="22"/>
          <w:szCs w:val="22"/>
        </w:rPr>
        <w:t>La Vocal Ejecutiva procede a verificar la asistencia de quienes integran el COCODI:</w:t>
      </w:r>
    </w:p>
    <w:p w14:paraId="075F4EC1" w14:textId="77777777" w:rsidR="00C85AA6" w:rsidRPr="000741F1" w:rsidRDefault="00C85AA6" w:rsidP="00814C51">
      <w:pPr>
        <w:jc w:val="both"/>
        <w:rPr>
          <w:rFonts w:ascii="Arial" w:eastAsia="Arial" w:hAnsi="Arial" w:cs="Arial"/>
          <w:b/>
          <w:bCs/>
          <w:sz w:val="22"/>
          <w:szCs w:val="22"/>
        </w:rPr>
      </w:pPr>
      <w:r w:rsidRPr="000741F1">
        <w:rPr>
          <w:rFonts w:ascii="Arial" w:eastAsia="Arial" w:hAnsi="Arial" w:cs="Arial"/>
          <w:b/>
          <w:bCs/>
          <w:sz w:val="22"/>
          <w:szCs w:val="22"/>
        </w:rPr>
        <w:t>Con voz y voto:</w:t>
      </w:r>
    </w:p>
    <w:p w14:paraId="7EEEF724" w14:textId="498C20E3" w:rsidR="00AF2A3A" w:rsidRPr="000741F1" w:rsidRDefault="00AF2A3A" w:rsidP="00814C51">
      <w:pPr>
        <w:rPr>
          <w:rFonts w:ascii="Arial" w:eastAsia="Arial" w:hAnsi="Arial" w:cs="Arial"/>
          <w:sz w:val="22"/>
          <w:szCs w:val="22"/>
        </w:rPr>
      </w:pPr>
      <w:r w:rsidRPr="000741F1">
        <w:rPr>
          <w:rFonts w:ascii="Arial" w:eastAsia="Arial" w:hAnsi="Arial" w:cs="Arial"/>
          <w:sz w:val="22"/>
          <w:szCs w:val="22"/>
        </w:rPr>
        <w:t>Gilberto Tinajero Díaz</w:t>
      </w:r>
    </w:p>
    <w:p w14:paraId="0045A434" w14:textId="3B96AC12" w:rsidR="00AF2A3A" w:rsidRPr="000741F1" w:rsidRDefault="00AF2A3A" w:rsidP="00814C51">
      <w:pPr>
        <w:rPr>
          <w:rFonts w:ascii="Arial" w:eastAsia="Arial" w:hAnsi="Arial" w:cs="Arial"/>
          <w:sz w:val="22"/>
          <w:szCs w:val="22"/>
        </w:rPr>
      </w:pPr>
      <w:r w:rsidRPr="000741F1">
        <w:rPr>
          <w:rFonts w:ascii="Arial" w:eastAsia="Arial" w:hAnsi="Arial" w:cs="Arial"/>
          <w:sz w:val="22"/>
          <w:szCs w:val="22"/>
        </w:rPr>
        <w:t>Presidente del COCODI y Titular de la SESAJ.</w:t>
      </w:r>
    </w:p>
    <w:p w14:paraId="602D1B77" w14:textId="6727DA4F" w:rsidR="00C85AA6" w:rsidRPr="000741F1" w:rsidRDefault="00C85AA6" w:rsidP="00814C51">
      <w:pPr>
        <w:rPr>
          <w:rFonts w:ascii="Arial" w:eastAsia="Arial" w:hAnsi="Arial" w:cs="Arial"/>
          <w:sz w:val="22"/>
          <w:szCs w:val="22"/>
        </w:rPr>
      </w:pPr>
      <w:r w:rsidRPr="000741F1">
        <w:rPr>
          <w:rFonts w:ascii="Arial" w:eastAsia="Arial" w:hAnsi="Arial" w:cs="Arial"/>
          <w:sz w:val="22"/>
          <w:szCs w:val="22"/>
        </w:rPr>
        <w:t>José Salvador Hinojosa Valadez</w:t>
      </w:r>
    </w:p>
    <w:p w14:paraId="3D8390E1" w14:textId="77777777" w:rsidR="00C85AA6" w:rsidRPr="000741F1" w:rsidRDefault="00C85AA6" w:rsidP="00814C51">
      <w:pPr>
        <w:rPr>
          <w:rFonts w:ascii="Arial" w:eastAsia="Arial" w:hAnsi="Arial" w:cs="Arial"/>
          <w:sz w:val="22"/>
          <w:szCs w:val="22"/>
        </w:rPr>
      </w:pPr>
      <w:r w:rsidRPr="000741F1">
        <w:rPr>
          <w:rFonts w:ascii="Arial" w:eastAsia="Arial" w:hAnsi="Arial" w:cs="Arial"/>
          <w:sz w:val="22"/>
          <w:szCs w:val="22"/>
        </w:rPr>
        <w:t xml:space="preserve">Vocal, Titular de la Subdirección de Desarrollo de Sistemas y Soluciones y Encargado de Despacho de la Dirección de Tecnologías y Plataformas </w:t>
      </w:r>
    </w:p>
    <w:p w14:paraId="7B59D536" w14:textId="24BCB909" w:rsidR="00C85AA6" w:rsidRPr="000741F1" w:rsidRDefault="00C85AA6" w:rsidP="00C85AA6">
      <w:pPr>
        <w:rPr>
          <w:rFonts w:ascii="Arial" w:eastAsia="Arial" w:hAnsi="Arial" w:cs="Arial"/>
          <w:sz w:val="22"/>
          <w:szCs w:val="22"/>
        </w:rPr>
      </w:pPr>
      <w:r w:rsidRPr="000741F1">
        <w:rPr>
          <w:rFonts w:ascii="Arial" w:eastAsia="Arial" w:hAnsi="Arial" w:cs="Arial"/>
          <w:sz w:val="22"/>
          <w:szCs w:val="22"/>
        </w:rPr>
        <w:t>José Alberto Zaragoza Ruíz</w:t>
      </w:r>
    </w:p>
    <w:p w14:paraId="405571C7" w14:textId="77777777" w:rsidR="00C85AA6" w:rsidRPr="000741F1" w:rsidRDefault="00C85AA6" w:rsidP="00C85AA6">
      <w:pPr>
        <w:rPr>
          <w:rFonts w:ascii="Arial" w:eastAsia="Arial" w:hAnsi="Arial" w:cs="Arial"/>
          <w:sz w:val="22"/>
          <w:szCs w:val="22"/>
        </w:rPr>
      </w:pPr>
      <w:r w:rsidRPr="000741F1">
        <w:rPr>
          <w:rFonts w:ascii="Arial" w:eastAsia="Arial" w:hAnsi="Arial" w:cs="Arial"/>
          <w:sz w:val="22"/>
          <w:szCs w:val="22"/>
        </w:rPr>
        <w:t>Vocal y Titular de la Coordinación de Asuntos Jurídicos</w:t>
      </w:r>
    </w:p>
    <w:p w14:paraId="28FAAE32" w14:textId="398EA565" w:rsidR="00C85AA6" w:rsidRPr="000741F1" w:rsidRDefault="00C85AA6" w:rsidP="00C85AA6">
      <w:pPr>
        <w:rPr>
          <w:rFonts w:ascii="Arial" w:eastAsia="Arial" w:hAnsi="Arial" w:cs="Arial"/>
          <w:sz w:val="22"/>
          <w:szCs w:val="22"/>
        </w:rPr>
      </w:pPr>
      <w:r w:rsidRPr="000741F1">
        <w:rPr>
          <w:rFonts w:ascii="Arial" w:eastAsia="Arial" w:hAnsi="Arial" w:cs="Arial"/>
          <w:sz w:val="22"/>
          <w:szCs w:val="22"/>
        </w:rPr>
        <w:t>Omar Alejandro Peña Ugalde</w:t>
      </w:r>
    </w:p>
    <w:p w14:paraId="03939E89" w14:textId="4D7D39C0" w:rsidR="00C85AA6" w:rsidRPr="000741F1" w:rsidRDefault="00C85AA6" w:rsidP="00C85AA6">
      <w:pPr>
        <w:rPr>
          <w:rFonts w:ascii="Arial" w:eastAsia="Arial" w:hAnsi="Arial" w:cs="Arial"/>
          <w:sz w:val="22"/>
          <w:szCs w:val="22"/>
        </w:rPr>
      </w:pPr>
      <w:r w:rsidRPr="000741F1">
        <w:rPr>
          <w:rFonts w:ascii="Arial" w:eastAsia="Arial" w:hAnsi="Arial" w:cs="Arial"/>
          <w:sz w:val="22"/>
          <w:szCs w:val="22"/>
        </w:rPr>
        <w:t>Vocal y Titular de la Subdirección de Análisis Jurídico</w:t>
      </w:r>
    </w:p>
    <w:p w14:paraId="5135ABA9" w14:textId="77777777" w:rsidR="00C85AA6" w:rsidRPr="000741F1" w:rsidRDefault="00C85AA6" w:rsidP="00814C51">
      <w:pPr>
        <w:spacing w:before="240"/>
        <w:jc w:val="both"/>
        <w:rPr>
          <w:rFonts w:ascii="Arial" w:eastAsia="Arial" w:hAnsi="Arial" w:cs="Arial"/>
          <w:b/>
          <w:bCs/>
          <w:sz w:val="22"/>
          <w:szCs w:val="22"/>
        </w:rPr>
      </w:pPr>
      <w:r w:rsidRPr="000741F1">
        <w:rPr>
          <w:rFonts w:ascii="Arial" w:eastAsia="Arial" w:hAnsi="Arial" w:cs="Arial"/>
          <w:b/>
          <w:bCs/>
          <w:sz w:val="22"/>
          <w:szCs w:val="22"/>
        </w:rPr>
        <w:t>Con voz:</w:t>
      </w:r>
    </w:p>
    <w:p w14:paraId="13074D96" w14:textId="7762C09D" w:rsidR="00C85AA6" w:rsidRPr="000741F1" w:rsidRDefault="00C85AA6" w:rsidP="00816BC5">
      <w:pPr>
        <w:jc w:val="both"/>
        <w:rPr>
          <w:rFonts w:ascii="Arial" w:eastAsia="Arial" w:hAnsi="Arial" w:cs="Arial"/>
          <w:sz w:val="22"/>
          <w:szCs w:val="22"/>
        </w:rPr>
      </w:pPr>
      <w:r w:rsidRPr="000741F1">
        <w:rPr>
          <w:rFonts w:ascii="Arial" w:eastAsia="Arial" w:hAnsi="Arial" w:cs="Arial"/>
          <w:sz w:val="22"/>
          <w:szCs w:val="22"/>
        </w:rPr>
        <w:t>Ezequiel González Pinedo</w:t>
      </w:r>
    </w:p>
    <w:p w14:paraId="1A382925" w14:textId="77777777" w:rsidR="00C85AA6" w:rsidRPr="000741F1" w:rsidRDefault="00C85AA6" w:rsidP="00816BC5">
      <w:pPr>
        <w:jc w:val="both"/>
        <w:rPr>
          <w:rFonts w:ascii="Arial" w:eastAsia="Arial" w:hAnsi="Arial" w:cs="Arial"/>
          <w:sz w:val="22"/>
          <w:szCs w:val="22"/>
        </w:rPr>
      </w:pPr>
      <w:r w:rsidRPr="000741F1">
        <w:rPr>
          <w:rFonts w:ascii="Arial" w:eastAsia="Arial" w:hAnsi="Arial" w:cs="Arial"/>
          <w:sz w:val="22"/>
          <w:szCs w:val="22"/>
        </w:rPr>
        <w:t>Vocal y Titular del Órgano Interno de Control</w:t>
      </w:r>
    </w:p>
    <w:p w14:paraId="778F2603" w14:textId="440A6ACF" w:rsidR="00C85AA6" w:rsidRPr="000741F1" w:rsidRDefault="00C85AA6" w:rsidP="00816BC5">
      <w:pPr>
        <w:jc w:val="both"/>
        <w:rPr>
          <w:rFonts w:ascii="Arial" w:eastAsia="Arial" w:hAnsi="Arial" w:cs="Arial"/>
          <w:sz w:val="22"/>
          <w:szCs w:val="22"/>
        </w:rPr>
      </w:pPr>
      <w:r w:rsidRPr="000741F1">
        <w:rPr>
          <w:rFonts w:ascii="Arial" w:eastAsia="Arial" w:hAnsi="Arial" w:cs="Arial"/>
          <w:sz w:val="22"/>
          <w:szCs w:val="22"/>
        </w:rPr>
        <w:t>Miguel Navarro Flores</w:t>
      </w:r>
    </w:p>
    <w:p w14:paraId="49B23C6C" w14:textId="77777777" w:rsidR="00C85AA6" w:rsidRPr="000741F1" w:rsidRDefault="00C85AA6" w:rsidP="00816BC5">
      <w:pPr>
        <w:jc w:val="both"/>
        <w:rPr>
          <w:rFonts w:ascii="Arial" w:eastAsia="Arial" w:hAnsi="Arial" w:cs="Arial"/>
          <w:sz w:val="22"/>
          <w:szCs w:val="22"/>
        </w:rPr>
      </w:pPr>
      <w:r w:rsidRPr="000741F1">
        <w:rPr>
          <w:rFonts w:ascii="Arial" w:eastAsia="Arial" w:hAnsi="Arial" w:cs="Arial"/>
          <w:sz w:val="22"/>
          <w:szCs w:val="22"/>
        </w:rPr>
        <w:t>Invitado Permanente y Titular de Unidad de Transparencia</w:t>
      </w:r>
    </w:p>
    <w:p w14:paraId="64A890AA" w14:textId="5B8E7139" w:rsidR="00C85AA6" w:rsidRPr="000741F1" w:rsidRDefault="00C85AA6" w:rsidP="00816BC5">
      <w:pPr>
        <w:jc w:val="both"/>
        <w:rPr>
          <w:rFonts w:ascii="Arial" w:eastAsia="Arial" w:hAnsi="Arial" w:cs="Arial"/>
          <w:sz w:val="22"/>
          <w:szCs w:val="22"/>
        </w:rPr>
      </w:pPr>
      <w:r w:rsidRPr="000741F1">
        <w:rPr>
          <w:rFonts w:ascii="Arial" w:eastAsia="Arial" w:hAnsi="Arial" w:cs="Arial"/>
          <w:sz w:val="22"/>
          <w:szCs w:val="22"/>
        </w:rPr>
        <w:t xml:space="preserve">Jessica Avalos Alvarez </w:t>
      </w:r>
    </w:p>
    <w:p w14:paraId="31C2BB6D" w14:textId="77777777" w:rsidR="00C85AA6" w:rsidRPr="000741F1" w:rsidRDefault="00C85AA6" w:rsidP="00F46CBC">
      <w:pPr>
        <w:jc w:val="both"/>
        <w:rPr>
          <w:rFonts w:ascii="Arial" w:eastAsia="Arial" w:hAnsi="Arial" w:cs="Arial"/>
          <w:sz w:val="22"/>
          <w:szCs w:val="22"/>
        </w:rPr>
      </w:pPr>
      <w:r w:rsidRPr="000741F1">
        <w:rPr>
          <w:rFonts w:ascii="Arial" w:eastAsia="Arial" w:hAnsi="Arial" w:cs="Arial"/>
          <w:sz w:val="22"/>
          <w:szCs w:val="22"/>
        </w:rPr>
        <w:t>Invitada Permanente, Enlace del Sistema de Control Interno y Administración de Riesgos</w:t>
      </w:r>
    </w:p>
    <w:p w14:paraId="16DE2244" w14:textId="77777777" w:rsidR="00F46CBC" w:rsidRDefault="00F46CBC" w:rsidP="00F46CBC">
      <w:pPr>
        <w:jc w:val="both"/>
        <w:rPr>
          <w:rFonts w:ascii="Arial" w:eastAsia="Arial" w:hAnsi="Arial" w:cs="Arial"/>
          <w:sz w:val="22"/>
          <w:szCs w:val="22"/>
        </w:rPr>
      </w:pPr>
      <w:r w:rsidRPr="00F46CBC">
        <w:rPr>
          <w:rFonts w:ascii="Arial" w:eastAsia="Arial" w:hAnsi="Arial" w:cs="Arial"/>
          <w:sz w:val="22"/>
          <w:szCs w:val="22"/>
        </w:rPr>
        <w:t>Mariel Lizbeth Matlalcoatl Núñez</w:t>
      </w:r>
    </w:p>
    <w:p w14:paraId="12F1A72F" w14:textId="5FFADBE4" w:rsidR="00F46CBC" w:rsidRDefault="00F46CBC" w:rsidP="00F46CBC">
      <w:pPr>
        <w:jc w:val="both"/>
        <w:rPr>
          <w:rFonts w:ascii="Arial" w:eastAsia="Arial" w:hAnsi="Arial" w:cs="Arial"/>
          <w:sz w:val="22"/>
          <w:szCs w:val="22"/>
        </w:rPr>
      </w:pPr>
      <w:r w:rsidRPr="00F46CBC">
        <w:rPr>
          <w:rFonts w:ascii="Arial" w:eastAsia="Arial" w:hAnsi="Arial" w:cs="Arial"/>
          <w:sz w:val="22"/>
          <w:szCs w:val="22"/>
        </w:rPr>
        <w:t>Jefa de Departamento del Área Investigador</w:t>
      </w:r>
      <w:r>
        <w:rPr>
          <w:rFonts w:ascii="Arial" w:eastAsia="Arial" w:hAnsi="Arial" w:cs="Arial"/>
          <w:sz w:val="22"/>
          <w:szCs w:val="22"/>
        </w:rPr>
        <w:t>a del Órgano Interno de Control.</w:t>
      </w:r>
    </w:p>
    <w:p w14:paraId="6F0B0E5A" w14:textId="2413FC91" w:rsidR="00121428" w:rsidRPr="000741F1" w:rsidRDefault="005C384D" w:rsidP="00F46CBC">
      <w:pPr>
        <w:spacing w:before="240" w:after="240"/>
        <w:jc w:val="both"/>
        <w:rPr>
          <w:rFonts w:ascii="Arial" w:eastAsia="Arial" w:hAnsi="Arial" w:cs="Arial"/>
          <w:sz w:val="22"/>
          <w:szCs w:val="22"/>
        </w:rPr>
      </w:pPr>
      <w:r w:rsidRPr="000741F1">
        <w:rPr>
          <w:rFonts w:ascii="Arial" w:eastAsia="Arial" w:hAnsi="Arial" w:cs="Arial"/>
          <w:sz w:val="22"/>
          <w:szCs w:val="22"/>
        </w:rPr>
        <w:t>Una vez confirmada la asistencia de la mayoría de quienes integran el Comité, p</w:t>
      </w:r>
      <w:r w:rsidR="00A11FBD" w:rsidRPr="000741F1">
        <w:rPr>
          <w:rFonts w:ascii="Arial" w:eastAsia="Arial" w:hAnsi="Arial" w:cs="Arial"/>
          <w:sz w:val="22"/>
          <w:szCs w:val="22"/>
        </w:rPr>
        <w:t>or l</w:t>
      </w:r>
      <w:r w:rsidR="00D93E97" w:rsidRPr="000741F1">
        <w:rPr>
          <w:rFonts w:ascii="Arial" w:eastAsia="Arial" w:hAnsi="Arial" w:cs="Arial"/>
          <w:sz w:val="22"/>
          <w:szCs w:val="22"/>
        </w:rPr>
        <w:t xml:space="preserve">o </w:t>
      </w:r>
      <w:r w:rsidR="00A11FBD" w:rsidRPr="000741F1">
        <w:rPr>
          <w:rFonts w:ascii="Arial" w:eastAsia="Arial" w:hAnsi="Arial" w:cs="Arial"/>
          <w:sz w:val="22"/>
          <w:szCs w:val="22"/>
        </w:rPr>
        <w:t>que</w:t>
      </w:r>
      <w:r w:rsidR="18E028BF" w:rsidRPr="000741F1">
        <w:rPr>
          <w:rFonts w:ascii="Arial" w:eastAsia="Arial" w:hAnsi="Arial" w:cs="Arial"/>
          <w:sz w:val="22"/>
          <w:szCs w:val="22"/>
        </w:rPr>
        <w:t xml:space="preserve"> declara la existencia de </w:t>
      </w:r>
      <w:r w:rsidR="18E028BF" w:rsidRPr="000741F1">
        <w:rPr>
          <w:rFonts w:ascii="Arial" w:eastAsia="Arial" w:hAnsi="Arial" w:cs="Arial"/>
          <w:i/>
          <w:iCs/>
          <w:sz w:val="22"/>
          <w:szCs w:val="22"/>
        </w:rPr>
        <w:t xml:space="preserve">quórum </w:t>
      </w:r>
      <w:r w:rsidR="18E028BF" w:rsidRPr="000741F1">
        <w:rPr>
          <w:rFonts w:ascii="Arial" w:eastAsia="Arial" w:hAnsi="Arial" w:cs="Arial"/>
          <w:sz w:val="22"/>
          <w:szCs w:val="22"/>
        </w:rPr>
        <w:t>legal</w:t>
      </w:r>
      <w:r w:rsidR="00B917F2">
        <w:rPr>
          <w:rFonts w:ascii="Arial" w:eastAsia="Arial" w:hAnsi="Arial" w:cs="Arial"/>
          <w:sz w:val="22"/>
          <w:szCs w:val="22"/>
        </w:rPr>
        <w:t>, según se establece en el artículo 21 de los Lineamientos de Operación del COCODI.</w:t>
      </w:r>
      <w:r w:rsidR="00E67DAA">
        <w:rPr>
          <w:rFonts w:ascii="Arial" w:eastAsia="Arial" w:hAnsi="Arial" w:cs="Arial"/>
          <w:sz w:val="22"/>
          <w:szCs w:val="22"/>
        </w:rPr>
        <w:t xml:space="preserve"> Así mismo, establece que los acuerdos tomados en la presente </w:t>
      </w:r>
      <w:r w:rsidR="00F52682">
        <w:rPr>
          <w:rFonts w:ascii="Arial" w:eastAsia="Arial" w:hAnsi="Arial" w:cs="Arial"/>
          <w:sz w:val="22"/>
          <w:szCs w:val="22"/>
        </w:rPr>
        <w:t>sesión</w:t>
      </w:r>
      <w:r w:rsidR="00E67DAA">
        <w:rPr>
          <w:rFonts w:ascii="Arial" w:eastAsia="Arial" w:hAnsi="Arial" w:cs="Arial"/>
          <w:sz w:val="22"/>
          <w:szCs w:val="22"/>
        </w:rPr>
        <w:t xml:space="preserve"> serán de acuerdo con el artículo 29 de los Lineamientos antes citados.</w:t>
      </w:r>
    </w:p>
    <w:p w14:paraId="1ED51D96" w14:textId="7A115237" w:rsidR="002A6A1E" w:rsidRPr="000741F1" w:rsidRDefault="00C73C9B" w:rsidP="00121428">
      <w:pPr>
        <w:spacing w:before="240" w:after="240"/>
        <w:jc w:val="both"/>
        <w:rPr>
          <w:rFonts w:ascii="Arial" w:eastAsia="Arial" w:hAnsi="Arial" w:cs="Arial"/>
          <w:sz w:val="22"/>
          <w:szCs w:val="22"/>
        </w:rPr>
      </w:pPr>
      <w:r w:rsidRPr="000741F1">
        <w:rPr>
          <w:rFonts w:ascii="Arial" w:eastAsia="Arial" w:hAnsi="Arial" w:cs="Arial"/>
          <w:sz w:val="22"/>
          <w:szCs w:val="22"/>
        </w:rPr>
        <w:t>El Presidente del Comité le solicita a l</w:t>
      </w:r>
      <w:r w:rsidR="002A6A1E" w:rsidRPr="000741F1">
        <w:rPr>
          <w:rFonts w:ascii="Arial" w:eastAsia="Arial" w:hAnsi="Arial" w:cs="Arial"/>
          <w:sz w:val="22"/>
          <w:szCs w:val="22"/>
        </w:rPr>
        <w:t>a Vocal Ejecutiva</w:t>
      </w:r>
      <w:r w:rsidRPr="000741F1">
        <w:rPr>
          <w:rFonts w:ascii="Arial" w:eastAsia="Arial" w:hAnsi="Arial" w:cs="Arial"/>
          <w:sz w:val="22"/>
          <w:szCs w:val="22"/>
        </w:rPr>
        <w:t xml:space="preserve"> que</w:t>
      </w:r>
      <w:r w:rsidR="002A6A1E" w:rsidRPr="000741F1">
        <w:rPr>
          <w:rFonts w:ascii="Arial" w:eastAsia="Arial" w:hAnsi="Arial" w:cs="Arial"/>
          <w:sz w:val="22"/>
          <w:szCs w:val="22"/>
        </w:rPr>
        <w:t xml:space="preserve"> proced</w:t>
      </w:r>
      <w:r w:rsidRPr="000741F1">
        <w:rPr>
          <w:rFonts w:ascii="Arial" w:eastAsia="Arial" w:hAnsi="Arial" w:cs="Arial"/>
          <w:sz w:val="22"/>
          <w:szCs w:val="22"/>
        </w:rPr>
        <w:t>a</w:t>
      </w:r>
      <w:r w:rsidR="002A6A1E" w:rsidRPr="000741F1">
        <w:rPr>
          <w:rFonts w:ascii="Arial" w:eastAsia="Arial" w:hAnsi="Arial" w:cs="Arial"/>
          <w:sz w:val="22"/>
          <w:szCs w:val="22"/>
        </w:rPr>
        <w:t xml:space="preserve"> a desahogar el siguiente punto del Orden del Día.</w:t>
      </w:r>
    </w:p>
    <w:p w14:paraId="2205AA93" w14:textId="56D976A0" w:rsidR="00C51A7C" w:rsidRPr="000741F1" w:rsidRDefault="00975EB6" w:rsidP="00C51A7C">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2</w:t>
      </w:r>
      <w:r w:rsidR="00C51A7C" w:rsidRPr="000741F1">
        <w:rPr>
          <w:rFonts w:ascii="Arial" w:eastAsia="Arial" w:hAnsi="Arial" w:cs="Arial"/>
          <w:b/>
          <w:bCs/>
          <w:color w:val="003B51"/>
          <w:sz w:val="22"/>
          <w:szCs w:val="22"/>
        </w:rPr>
        <w:t>. Aprobación del Orden del Día.</w:t>
      </w:r>
    </w:p>
    <w:p w14:paraId="64A179A8" w14:textId="25FD12BF" w:rsidR="003E0265" w:rsidRPr="003E0265" w:rsidRDefault="003E0265" w:rsidP="003E0265">
      <w:pPr>
        <w:autoSpaceDE w:val="0"/>
        <w:autoSpaceDN w:val="0"/>
        <w:adjustRightInd w:val="0"/>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La Vocal Ejecutiva hace uso de la voz para manifestar </w:t>
      </w:r>
      <w:r w:rsidRPr="003E0265">
        <w:rPr>
          <w:rFonts w:ascii="Arial" w:eastAsia="Arial" w:hAnsi="Arial" w:cs="Arial"/>
          <w:color w:val="000000" w:themeColor="text1"/>
          <w:sz w:val="22"/>
          <w:szCs w:val="22"/>
          <w:lang w:val="es-ES"/>
        </w:rPr>
        <w:t>que todos los puntos del orden del día serán en atención a la normatividad vigente</w:t>
      </w:r>
      <w:r w:rsidR="00F9192D">
        <w:rPr>
          <w:rFonts w:ascii="Arial" w:eastAsia="Arial" w:hAnsi="Arial" w:cs="Arial"/>
          <w:color w:val="000000" w:themeColor="text1"/>
          <w:sz w:val="22"/>
          <w:szCs w:val="22"/>
          <w:lang w:val="es-ES"/>
        </w:rPr>
        <w:t>, y procede a dar lectura al Orden del Día:</w:t>
      </w:r>
    </w:p>
    <w:p w14:paraId="268C86CC" w14:textId="379F5CFF" w:rsidR="003E0265" w:rsidRPr="00F9192D" w:rsidRDefault="003E0265" w:rsidP="00F9192D">
      <w:pPr>
        <w:pStyle w:val="Prrafodelista"/>
        <w:numPr>
          <w:ilvl w:val="0"/>
          <w:numId w:val="30"/>
        </w:numPr>
        <w:autoSpaceDE w:val="0"/>
        <w:autoSpaceDN w:val="0"/>
        <w:adjustRightInd w:val="0"/>
        <w:ind w:left="284" w:hanging="284"/>
        <w:rPr>
          <w:rFonts w:ascii="Arial" w:eastAsia="Arial" w:hAnsi="Arial" w:cs="Arial"/>
          <w:color w:val="000000" w:themeColor="text1"/>
          <w:sz w:val="22"/>
          <w:szCs w:val="22"/>
        </w:rPr>
      </w:pPr>
      <w:r w:rsidRPr="00F9192D">
        <w:rPr>
          <w:rFonts w:ascii="Arial" w:eastAsia="Arial" w:hAnsi="Arial" w:cs="Arial"/>
          <w:color w:val="000000" w:themeColor="text1"/>
          <w:sz w:val="22"/>
          <w:szCs w:val="22"/>
        </w:rPr>
        <w:t>Declaración de quórum legal e inicio de la sesión.</w:t>
      </w:r>
    </w:p>
    <w:p w14:paraId="781BFDD9" w14:textId="32CAE18B" w:rsidR="003E0265" w:rsidRPr="00F9192D" w:rsidRDefault="003E0265" w:rsidP="00F9192D">
      <w:pPr>
        <w:pStyle w:val="Prrafodelista"/>
        <w:numPr>
          <w:ilvl w:val="0"/>
          <w:numId w:val="30"/>
        </w:numPr>
        <w:autoSpaceDE w:val="0"/>
        <w:autoSpaceDN w:val="0"/>
        <w:adjustRightInd w:val="0"/>
        <w:ind w:left="284" w:hanging="284"/>
        <w:rPr>
          <w:rFonts w:ascii="Arial" w:eastAsia="Arial" w:hAnsi="Arial" w:cs="Arial"/>
          <w:color w:val="000000" w:themeColor="text1"/>
          <w:sz w:val="22"/>
          <w:szCs w:val="22"/>
        </w:rPr>
      </w:pPr>
      <w:r w:rsidRPr="00F9192D">
        <w:rPr>
          <w:rFonts w:ascii="Arial" w:eastAsia="Arial" w:hAnsi="Arial" w:cs="Arial"/>
          <w:color w:val="000000" w:themeColor="text1"/>
          <w:sz w:val="22"/>
          <w:szCs w:val="22"/>
        </w:rPr>
        <w:t xml:space="preserve">Aprobación del Orden del Día. </w:t>
      </w:r>
    </w:p>
    <w:p w14:paraId="64E66172" w14:textId="11035FF2" w:rsidR="003E0265" w:rsidRPr="00F9192D" w:rsidRDefault="003E0265" w:rsidP="00F9192D">
      <w:pPr>
        <w:pStyle w:val="Prrafodelista"/>
        <w:numPr>
          <w:ilvl w:val="0"/>
          <w:numId w:val="30"/>
        </w:numPr>
        <w:autoSpaceDE w:val="0"/>
        <w:autoSpaceDN w:val="0"/>
        <w:adjustRightInd w:val="0"/>
        <w:ind w:left="284" w:hanging="284"/>
        <w:rPr>
          <w:rFonts w:ascii="Arial" w:eastAsia="Arial" w:hAnsi="Arial" w:cs="Arial"/>
          <w:color w:val="000000" w:themeColor="text1"/>
          <w:sz w:val="22"/>
          <w:szCs w:val="22"/>
        </w:rPr>
      </w:pPr>
      <w:r w:rsidRPr="00F9192D">
        <w:rPr>
          <w:rFonts w:ascii="Arial" w:eastAsia="Arial" w:hAnsi="Arial" w:cs="Arial"/>
          <w:color w:val="000000" w:themeColor="text1"/>
          <w:sz w:val="22"/>
          <w:szCs w:val="22"/>
        </w:rPr>
        <w:t>Ratificación del Acta de la Primera Sesión Extraordinaria del COCODI.</w:t>
      </w:r>
    </w:p>
    <w:p w14:paraId="753536BD" w14:textId="7519F4D3" w:rsidR="003E0265" w:rsidRPr="00F9192D" w:rsidRDefault="003E0265" w:rsidP="00F9192D">
      <w:pPr>
        <w:pStyle w:val="Prrafodelista"/>
        <w:numPr>
          <w:ilvl w:val="0"/>
          <w:numId w:val="30"/>
        </w:numPr>
        <w:autoSpaceDE w:val="0"/>
        <w:autoSpaceDN w:val="0"/>
        <w:adjustRightInd w:val="0"/>
        <w:ind w:left="284" w:hanging="284"/>
        <w:rPr>
          <w:rFonts w:ascii="Arial" w:eastAsia="Arial" w:hAnsi="Arial" w:cs="Arial"/>
          <w:color w:val="000000" w:themeColor="text1"/>
          <w:sz w:val="22"/>
          <w:szCs w:val="22"/>
        </w:rPr>
      </w:pPr>
      <w:r w:rsidRPr="00F9192D">
        <w:rPr>
          <w:rFonts w:ascii="Arial" w:eastAsia="Arial" w:hAnsi="Arial" w:cs="Arial"/>
          <w:color w:val="000000" w:themeColor="text1"/>
          <w:sz w:val="22"/>
          <w:szCs w:val="22"/>
        </w:rPr>
        <w:t xml:space="preserve">Seguimiento de Acuerdos. </w:t>
      </w:r>
    </w:p>
    <w:p w14:paraId="1581F92F" w14:textId="2F05242E" w:rsidR="003E0265" w:rsidRPr="00F9192D" w:rsidRDefault="003E0265" w:rsidP="00F9192D">
      <w:pPr>
        <w:pStyle w:val="Prrafodelista"/>
        <w:numPr>
          <w:ilvl w:val="0"/>
          <w:numId w:val="30"/>
        </w:numPr>
        <w:autoSpaceDE w:val="0"/>
        <w:autoSpaceDN w:val="0"/>
        <w:adjustRightInd w:val="0"/>
        <w:ind w:left="284" w:hanging="284"/>
        <w:rPr>
          <w:rFonts w:ascii="Arial" w:eastAsia="Arial" w:hAnsi="Arial" w:cs="Arial"/>
          <w:color w:val="000000" w:themeColor="text1"/>
          <w:sz w:val="22"/>
          <w:szCs w:val="22"/>
        </w:rPr>
      </w:pPr>
      <w:r w:rsidRPr="00F9192D">
        <w:rPr>
          <w:rFonts w:ascii="Arial" w:eastAsia="Arial" w:hAnsi="Arial" w:cs="Arial"/>
          <w:color w:val="000000" w:themeColor="text1"/>
          <w:sz w:val="22"/>
          <w:szCs w:val="22"/>
        </w:rPr>
        <w:t>Presentación y validación de las modificaciones del PTCI.</w:t>
      </w:r>
    </w:p>
    <w:p w14:paraId="364131C1" w14:textId="48F12395" w:rsidR="003E0265" w:rsidRPr="00F9192D" w:rsidRDefault="003E0265" w:rsidP="00F9192D">
      <w:pPr>
        <w:pStyle w:val="Prrafodelista"/>
        <w:numPr>
          <w:ilvl w:val="0"/>
          <w:numId w:val="30"/>
        </w:numPr>
        <w:autoSpaceDE w:val="0"/>
        <w:autoSpaceDN w:val="0"/>
        <w:adjustRightInd w:val="0"/>
        <w:ind w:left="284" w:hanging="284"/>
        <w:rPr>
          <w:rFonts w:ascii="Arial" w:eastAsia="Arial" w:hAnsi="Arial" w:cs="Arial"/>
          <w:color w:val="000000" w:themeColor="text1"/>
          <w:sz w:val="22"/>
          <w:szCs w:val="22"/>
        </w:rPr>
      </w:pPr>
      <w:r w:rsidRPr="00F9192D">
        <w:rPr>
          <w:rFonts w:ascii="Arial" w:eastAsia="Arial" w:hAnsi="Arial" w:cs="Arial"/>
          <w:color w:val="000000" w:themeColor="text1"/>
          <w:sz w:val="22"/>
          <w:szCs w:val="22"/>
        </w:rPr>
        <w:t>Presentación del resultado de la evaluación del Informe Anual realizada por el Órgano Interno de Control.</w:t>
      </w:r>
    </w:p>
    <w:p w14:paraId="7E1E7CFF" w14:textId="531CAEFA" w:rsidR="003E0265" w:rsidRPr="00F9192D" w:rsidRDefault="003E0265" w:rsidP="00F9192D">
      <w:pPr>
        <w:pStyle w:val="Prrafodelista"/>
        <w:numPr>
          <w:ilvl w:val="0"/>
          <w:numId w:val="30"/>
        </w:numPr>
        <w:autoSpaceDE w:val="0"/>
        <w:autoSpaceDN w:val="0"/>
        <w:adjustRightInd w:val="0"/>
        <w:ind w:left="284" w:hanging="284"/>
        <w:rPr>
          <w:rFonts w:ascii="Arial" w:eastAsia="Arial" w:hAnsi="Arial" w:cs="Arial"/>
          <w:color w:val="000000" w:themeColor="text1"/>
          <w:sz w:val="22"/>
          <w:szCs w:val="22"/>
        </w:rPr>
      </w:pPr>
      <w:r w:rsidRPr="00F9192D">
        <w:rPr>
          <w:rFonts w:ascii="Arial" w:eastAsia="Arial" w:hAnsi="Arial" w:cs="Arial"/>
          <w:color w:val="000000" w:themeColor="text1"/>
          <w:sz w:val="22"/>
          <w:szCs w:val="22"/>
        </w:rPr>
        <w:t>Presentación de la versión final del proyecto de los Lineamientos del SCII de la SESAJ.</w:t>
      </w:r>
    </w:p>
    <w:p w14:paraId="72AE3234" w14:textId="2C5CA6D4" w:rsidR="003E0265" w:rsidRPr="00F9192D" w:rsidRDefault="003E0265" w:rsidP="00F9192D">
      <w:pPr>
        <w:pStyle w:val="Prrafodelista"/>
        <w:numPr>
          <w:ilvl w:val="0"/>
          <w:numId w:val="30"/>
        </w:numPr>
        <w:autoSpaceDE w:val="0"/>
        <w:autoSpaceDN w:val="0"/>
        <w:adjustRightInd w:val="0"/>
        <w:ind w:left="284" w:hanging="284"/>
        <w:rPr>
          <w:rFonts w:ascii="Arial" w:eastAsia="Arial" w:hAnsi="Arial" w:cs="Arial"/>
          <w:color w:val="000000" w:themeColor="text1"/>
          <w:sz w:val="22"/>
          <w:szCs w:val="22"/>
        </w:rPr>
      </w:pPr>
      <w:r w:rsidRPr="00F9192D">
        <w:rPr>
          <w:rFonts w:ascii="Arial" w:eastAsia="Arial" w:hAnsi="Arial" w:cs="Arial"/>
          <w:color w:val="000000" w:themeColor="text1"/>
          <w:sz w:val="22"/>
          <w:szCs w:val="22"/>
        </w:rPr>
        <w:t>Asuntos Generales.</w:t>
      </w:r>
    </w:p>
    <w:p w14:paraId="72A9F639" w14:textId="668664FE" w:rsidR="001031AF" w:rsidRPr="00A85256" w:rsidRDefault="003E0265" w:rsidP="00A85256">
      <w:pPr>
        <w:pStyle w:val="Prrafodelista"/>
        <w:numPr>
          <w:ilvl w:val="0"/>
          <w:numId w:val="30"/>
        </w:numPr>
        <w:autoSpaceDE w:val="0"/>
        <w:autoSpaceDN w:val="0"/>
        <w:adjustRightInd w:val="0"/>
        <w:spacing w:after="240"/>
        <w:ind w:left="284" w:hanging="284"/>
        <w:rPr>
          <w:rFonts w:ascii="Arial" w:eastAsia="Arial" w:hAnsi="Arial" w:cs="Arial"/>
          <w:color w:val="000000" w:themeColor="text1"/>
          <w:sz w:val="22"/>
          <w:szCs w:val="22"/>
        </w:rPr>
      </w:pPr>
      <w:r w:rsidRPr="00F9192D">
        <w:rPr>
          <w:rFonts w:ascii="Arial" w:eastAsia="Arial" w:hAnsi="Arial" w:cs="Arial"/>
          <w:color w:val="000000" w:themeColor="text1"/>
          <w:sz w:val="22"/>
          <w:szCs w:val="22"/>
        </w:rPr>
        <w:t>Clausura de la sesión.</w:t>
      </w:r>
    </w:p>
    <w:p w14:paraId="33338477" w14:textId="25AC9C14" w:rsidR="001031AF" w:rsidRDefault="001031AF" w:rsidP="00857B7A">
      <w:pPr>
        <w:autoSpaceDE w:val="0"/>
        <w:autoSpaceDN w:val="0"/>
        <w:adjustRightInd w:val="0"/>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El Presidente del Comité pone a consideración de quienes se encuentran presentes </w:t>
      </w:r>
      <w:r w:rsidR="00A85256">
        <w:rPr>
          <w:rFonts w:ascii="Arial" w:eastAsia="Arial" w:hAnsi="Arial" w:cs="Arial"/>
          <w:color w:val="000000" w:themeColor="text1"/>
          <w:sz w:val="22"/>
          <w:szCs w:val="22"/>
          <w:lang w:val="es-ES"/>
        </w:rPr>
        <w:t>la aprobación del Orden del Día antes mencionado.</w:t>
      </w:r>
    </w:p>
    <w:p w14:paraId="1F0506E2" w14:textId="36D262C0" w:rsidR="00857B7A" w:rsidRPr="00857B7A" w:rsidRDefault="00857B7A" w:rsidP="00857B7A">
      <w:pPr>
        <w:autoSpaceDE w:val="0"/>
        <w:autoSpaceDN w:val="0"/>
        <w:adjustRightInd w:val="0"/>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La Vocal Ejecutiva </w:t>
      </w:r>
      <w:r w:rsidRPr="00857B7A">
        <w:rPr>
          <w:rFonts w:ascii="Arial" w:eastAsia="Arial" w:hAnsi="Arial" w:cs="Arial"/>
          <w:color w:val="000000" w:themeColor="text1"/>
          <w:sz w:val="22"/>
          <w:szCs w:val="22"/>
          <w:lang w:val="es-ES"/>
        </w:rPr>
        <w:t xml:space="preserve">informa a quienes están presentes que se propone realizar modificaciones en el Orden del Día, para que se considere agregar los asuntos correspondientes a los acuerdos establecidos en la Primera Sesión Ordinaria del COCODI 2023. </w:t>
      </w:r>
    </w:p>
    <w:p w14:paraId="702CB457" w14:textId="77777777" w:rsidR="00857B7A" w:rsidRPr="00857B7A" w:rsidRDefault="00857B7A" w:rsidP="00857B7A">
      <w:pPr>
        <w:autoSpaceDE w:val="0"/>
        <w:autoSpaceDN w:val="0"/>
        <w:adjustRightInd w:val="0"/>
        <w:spacing w:after="240"/>
        <w:jc w:val="both"/>
        <w:rPr>
          <w:rFonts w:ascii="Arial" w:eastAsia="Arial" w:hAnsi="Arial" w:cs="Arial"/>
          <w:color w:val="000000" w:themeColor="text1"/>
          <w:sz w:val="22"/>
          <w:szCs w:val="22"/>
          <w:lang w:val="es-ES"/>
        </w:rPr>
      </w:pPr>
      <w:r w:rsidRPr="00857B7A">
        <w:rPr>
          <w:rFonts w:ascii="Arial" w:eastAsia="Arial" w:hAnsi="Arial" w:cs="Arial"/>
          <w:color w:val="000000" w:themeColor="text1"/>
          <w:sz w:val="22"/>
          <w:szCs w:val="22"/>
          <w:lang w:val="es-ES"/>
        </w:rPr>
        <w:t>Se hace esta solicitud, debido a que la sesión antes mencionada que se llevó a cabo el 25 de abril de 2023 no se celebró conforme a lo establecido 11 de los Lineamientos de Operación del COCODI, por esto, dicha acta queda sin efecto legal alguno, por ello se pone a consideración de este Comité agregar los siguientes Asuntos al Orden del Día de la presente sesión:</w:t>
      </w:r>
    </w:p>
    <w:p w14:paraId="2CCFBFBE" w14:textId="3A0DF7A1" w:rsidR="00857B7A" w:rsidRPr="00D3298E" w:rsidRDefault="00857B7A" w:rsidP="00D3298E">
      <w:pPr>
        <w:pStyle w:val="Prrafodelista"/>
        <w:numPr>
          <w:ilvl w:val="0"/>
          <w:numId w:val="26"/>
        </w:numPr>
        <w:autoSpaceDE w:val="0"/>
        <w:autoSpaceDN w:val="0"/>
        <w:adjustRightInd w:val="0"/>
        <w:rPr>
          <w:rFonts w:ascii="Arial" w:eastAsia="Arial" w:hAnsi="Arial" w:cs="Arial"/>
          <w:color w:val="000000" w:themeColor="text1"/>
          <w:sz w:val="22"/>
          <w:szCs w:val="22"/>
        </w:rPr>
      </w:pPr>
      <w:r w:rsidRPr="00D3298E">
        <w:rPr>
          <w:rFonts w:ascii="Arial" w:eastAsia="Arial" w:hAnsi="Arial" w:cs="Arial"/>
          <w:color w:val="000000" w:themeColor="text1"/>
          <w:sz w:val="22"/>
          <w:szCs w:val="22"/>
        </w:rPr>
        <w:lastRenderedPageBreak/>
        <w:t>Ratificación del Acta de la Primera Sesión Ordinaria del COCODI 2023</w:t>
      </w:r>
    </w:p>
    <w:p w14:paraId="38FBB590" w14:textId="38BC99BB" w:rsidR="00857B7A" w:rsidRPr="00D3298E" w:rsidRDefault="00857B7A" w:rsidP="00D3298E">
      <w:pPr>
        <w:pStyle w:val="Prrafodelista"/>
        <w:numPr>
          <w:ilvl w:val="0"/>
          <w:numId w:val="26"/>
        </w:numPr>
        <w:autoSpaceDE w:val="0"/>
        <w:autoSpaceDN w:val="0"/>
        <w:adjustRightInd w:val="0"/>
        <w:spacing w:after="240"/>
        <w:rPr>
          <w:rFonts w:ascii="Arial" w:eastAsia="Arial" w:hAnsi="Arial" w:cs="Arial"/>
          <w:color w:val="000000" w:themeColor="text1"/>
          <w:sz w:val="22"/>
          <w:szCs w:val="22"/>
        </w:rPr>
      </w:pPr>
      <w:r w:rsidRPr="00D3298E">
        <w:rPr>
          <w:rFonts w:ascii="Arial" w:eastAsia="Arial" w:hAnsi="Arial" w:cs="Arial"/>
          <w:color w:val="000000" w:themeColor="text1"/>
          <w:sz w:val="22"/>
          <w:szCs w:val="22"/>
        </w:rPr>
        <w:t>Presentación del Proyecto del PTCI 2023.</w:t>
      </w:r>
    </w:p>
    <w:p w14:paraId="0F8E92FB" w14:textId="73D83AB8" w:rsidR="00857B7A" w:rsidRPr="00857B7A" w:rsidRDefault="00857B7A" w:rsidP="00857B7A">
      <w:pPr>
        <w:autoSpaceDE w:val="0"/>
        <w:autoSpaceDN w:val="0"/>
        <w:adjustRightInd w:val="0"/>
        <w:spacing w:after="240"/>
        <w:jc w:val="both"/>
        <w:rPr>
          <w:rFonts w:ascii="Arial" w:eastAsia="Arial" w:hAnsi="Arial" w:cs="Arial"/>
          <w:color w:val="000000" w:themeColor="text1"/>
          <w:sz w:val="22"/>
          <w:szCs w:val="22"/>
          <w:lang w:val="es-ES"/>
        </w:rPr>
      </w:pPr>
      <w:r w:rsidRPr="00857B7A">
        <w:rPr>
          <w:rFonts w:ascii="Arial" w:eastAsia="Arial" w:hAnsi="Arial" w:cs="Arial"/>
          <w:color w:val="000000" w:themeColor="text1"/>
          <w:sz w:val="22"/>
          <w:szCs w:val="22"/>
          <w:lang w:val="es-ES"/>
        </w:rPr>
        <w:t>Lo anterior, para subsanar los asuntos establecidos en la Primera Sesión Extraordinaria del COCODI 2023 con sus respectivos acuerdos.</w:t>
      </w:r>
      <w:r w:rsidR="00730B4D">
        <w:rPr>
          <w:rFonts w:ascii="Arial" w:eastAsia="Arial" w:hAnsi="Arial" w:cs="Arial"/>
          <w:color w:val="000000" w:themeColor="text1"/>
          <w:sz w:val="22"/>
          <w:szCs w:val="22"/>
          <w:lang w:val="es-ES"/>
        </w:rPr>
        <w:t xml:space="preserve"> </w:t>
      </w:r>
      <w:r w:rsidRPr="00857B7A">
        <w:rPr>
          <w:rFonts w:ascii="Arial" w:eastAsia="Arial" w:hAnsi="Arial" w:cs="Arial"/>
          <w:color w:val="000000" w:themeColor="text1"/>
          <w:sz w:val="22"/>
          <w:szCs w:val="22"/>
          <w:lang w:val="es-ES"/>
        </w:rPr>
        <w:t>Al considerar agregar los puntos mencionados, se modificarían los siguientes puntos del Orden del Día de esta sesión:</w:t>
      </w:r>
    </w:p>
    <w:tbl>
      <w:tblPr>
        <w:tblStyle w:val="Tablaconcuadrcula"/>
        <w:tblW w:w="9496" w:type="dxa"/>
        <w:tblInd w:w="-5" w:type="dxa"/>
        <w:tblLayout w:type="fixed"/>
        <w:tblLook w:val="06A0" w:firstRow="1" w:lastRow="0" w:firstColumn="1" w:lastColumn="0" w:noHBand="1" w:noVBand="1"/>
      </w:tblPr>
      <w:tblGrid>
        <w:gridCol w:w="4748"/>
        <w:gridCol w:w="4748"/>
      </w:tblGrid>
      <w:tr w:rsidR="003B7417" w:rsidRPr="003B7417" w14:paraId="48E00C2F" w14:textId="77777777" w:rsidTr="004526D7">
        <w:trPr>
          <w:trHeight w:val="300"/>
        </w:trPr>
        <w:tc>
          <w:tcPr>
            <w:tcW w:w="4748" w:type="dxa"/>
            <w:shd w:val="clear" w:color="auto" w:fill="BFBFBF" w:themeFill="background1" w:themeFillShade="BF"/>
          </w:tcPr>
          <w:p w14:paraId="25995203" w14:textId="77777777" w:rsidR="003B7417" w:rsidRPr="003B7417" w:rsidRDefault="003B7417" w:rsidP="003B7417">
            <w:pPr>
              <w:spacing w:line="276" w:lineRule="auto"/>
              <w:jc w:val="center"/>
              <w:rPr>
                <w:rFonts w:ascii="Arial" w:eastAsia="Arial" w:hAnsi="Arial" w:cs="Arial"/>
                <w:b/>
                <w:bCs/>
                <w:sz w:val="20"/>
                <w:szCs w:val="20"/>
              </w:rPr>
            </w:pPr>
            <w:r w:rsidRPr="003B7417">
              <w:rPr>
                <w:rFonts w:ascii="Arial" w:eastAsia="Arial" w:hAnsi="Arial" w:cs="Arial"/>
                <w:b/>
                <w:bCs/>
                <w:sz w:val="20"/>
                <w:szCs w:val="20"/>
              </w:rPr>
              <w:t>Punto del Orden del Día</w:t>
            </w:r>
          </w:p>
        </w:tc>
        <w:tc>
          <w:tcPr>
            <w:tcW w:w="4748" w:type="dxa"/>
            <w:shd w:val="clear" w:color="auto" w:fill="BFBFBF" w:themeFill="background1" w:themeFillShade="BF"/>
          </w:tcPr>
          <w:p w14:paraId="05EBF9EF" w14:textId="77777777" w:rsidR="003B7417" w:rsidRPr="003B7417" w:rsidRDefault="003B7417" w:rsidP="003B7417">
            <w:pPr>
              <w:spacing w:line="276" w:lineRule="auto"/>
              <w:jc w:val="center"/>
              <w:rPr>
                <w:rFonts w:ascii="Arial" w:eastAsia="Arial" w:hAnsi="Arial" w:cs="Arial"/>
                <w:b/>
                <w:bCs/>
                <w:sz w:val="20"/>
                <w:szCs w:val="20"/>
              </w:rPr>
            </w:pPr>
            <w:r w:rsidRPr="003B7417">
              <w:rPr>
                <w:rFonts w:ascii="Arial" w:eastAsia="Arial" w:hAnsi="Arial" w:cs="Arial"/>
                <w:b/>
                <w:bCs/>
                <w:sz w:val="20"/>
                <w:szCs w:val="20"/>
              </w:rPr>
              <w:t>Modificación</w:t>
            </w:r>
          </w:p>
        </w:tc>
      </w:tr>
      <w:tr w:rsidR="003B7417" w:rsidRPr="003B7417" w14:paraId="12E73534" w14:textId="77777777" w:rsidTr="003B7417">
        <w:trPr>
          <w:trHeight w:val="300"/>
        </w:trPr>
        <w:tc>
          <w:tcPr>
            <w:tcW w:w="4748" w:type="dxa"/>
          </w:tcPr>
          <w:p w14:paraId="5640300E" w14:textId="77777777" w:rsidR="003B7417" w:rsidRPr="003B7417" w:rsidRDefault="003B7417" w:rsidP="00AF0D31">
            <w:pPr>
              <w:spacing w:line="276" w:lineRule="auto"/>
              <w:jc w:val="both"/>
              <w:rPr>
                <w:rFonts w:ascii="Arial" w:eastAsia="Arial" w:hAnsi="Arial" w:cs="Arial"/>
                <w:sz w:val="20"/>
                <w:szCs w:val="20"/>
              </w:rPr>
            </w:pPr>
            <w:r w:rsidRPr="005C743F">
              <w:rPr>
                <w:rFonts w:ascii="Arial" w:eastAsia="Arial" w:hAnsi="Arial" w:cs="Arial"/>
                <w:b/>
                <w:bCs/>
                <w:sz w:val="20"/>
                <w:szCs w:val="20"/>
              </w:rPr>
              <w:t>3.</w:t>
            </w:r>
            <w:r w:rsidRPr="003B7417">
              <w:rPr>
                <w:rFonts w:ascii="Arial" w:eastAsia="Arial" w:hAnsi="Arial" w:cs="Arial"/>
                <w:sz w:val="20"/>
                <w:szCs w:val="20"/>
              </w:rPr>
              <w:t xml:space="preserve"> Ratificación del Acta de la Primera Sesión Extraordinaria del COCODI.  </w:t>
            </w:r>
          </w:p>
        </w:tc>
        <w:tc>
          <w:tcPr>
            <w:tcW w:w="4748" w:type="dxa"/>
          </w:tcPr>
          <w:p w14:paraId="77805FC6" w14:textId="77777777" w:rsidR="003B7417" w:rsidRPr="003B7417" w:rsidRDefault="003B7417" w:rsidP="00AF0D31">
            <w:pPr>
              <w:spacing w:line="276" w:lineRule="auto"/>
              <w:jc w:val="both"/>
              <w:rPr>
                <w:rFonts w:ascii="Arial" w:eastAsia="Arial" w:hAnsi="Arial" w:cs="Arial"/>
                <w:sz w:val="20"/>
                <w:szCs w:val="20"/>
              </w:rPr>
            </w:pPr>
            <w:r w:rsidRPr="005C743F">
              <w:rPr>
                <w:rFonts w:ascii="Arial" w:eastAsia="Arial" w:hAnsi="Arial" w:cs="Arial"/>
                <w:b/>
                <w:bCs/>
                <w:sz w:val="20"/>
                <w:szCs w:val="20"/>
              </w:rPr>
              <w:t>3.</w:t>
            </w:r>
            <w:r w:rsidRPr="003B7417">
              <w:rPr>
                <w:rFonts w:ascii="Arial" w:eastAsia="Arial" w:hAnsi="Arial" w:cs="Arial"/>
                <w:sz w:val="20"/>
                <w:szCs w:val="20"/>
              </w:rPr>
              <w:t xml:space="preserve"> Ratificación del Acta de la Primera Sesión Ordinaria del COCODI.  </w:t>
            </w:r>
          </w:p>
        </w:tc>
      </w:tr>
      <w:tr w:rsidR="003B7417" w:rsidRPr="003B7417" w14:paraId="4DAF17B0" w14:textId="77777777" w:rsidTr="003B7417">
        <w:trPr>
          <w:trHeight w:val="324"/>
        </w:trPr>
        <w:tc>
          <w:tcPr>
            <w:tcW w:w="4748" w:type="dxa"/>
          </w:tcPr>
          <w:p w14:paraId="4AF0D28C" w14:textId="77777777" w:rsidR="003B7417" w:rsidRPr="003B7417" w:rsidRDefault="003B7417" w:rsidP="00AF0D31">
            <w:pPr>
              <w:spacing w:line="276" w:lineRule="auto"/>
              <w:jc w:val="both"/>
              <w:rPr>
                <w:rFonts w:ascii="Arial" w:eastAsia="Arial" w:hAnsi="Arial" w:cs="Arial"/>
                <w:sz w:val="20"/>
                <w:szCs w:val="20"/>
              </w:rPr>
            </w:pPr>
            <w:r w:rsidRPr="005C743F">
              <w:rPr>
                <w:rFonts w:ascii="Arial" w:eastAsia="Arial" w:hAnsi="Arial" w:cs="Arial"/>
                <w:b/>
                <w:bCs/>
                <w:sz w:val="20"/>
                <w:szCs w:val="20"/>
              </w:rPr>
              <w:t>5.</w:t>
            </w:r>
            <w:r w:rsidRPr="003B7417">
              <w:rPr>
                <w:rFonts w:ascii="Arial" w:eastAsia="Arial" w:hAnsi="Arial" w:cs="Arial"/>
                <w:sz w:val="20"/>
                <w:szCs w:val="20"/>
              </w:rPr>
              <w:t xml:space="preserve"> Presentación y validación de las modificaciones del PTCI.</w:t>
            </w:r>
          </w:p>
        </w:tc>
        <w:tc>
          <w:tcPr>
            <w:tcW w:w="4748" w:type="dxa"/>
          </w:tcPr>
          <w:p w14:paraId="13CA29B7" w14:textId="77777777" w:rsidR="003B7417" w:rsidRPr="003B7417" w:rsidRDefault="003B7417" w:rsidP="00AF0D31">
            <w:pPr>
              <w:spacing w:line="276" w:lineRule="auto"/>
              <w:jc w:val="both"/>
              <w:rPr>
                <w:rFonts w:ascii="Arial" w:eastAsia="Arial" w:hAnsi="Arial" w:cs="Arial"/>
                <w:sz w:val="20"/>
                <w:szCs w:val="20"/>
              </w:rPr>
            </w:pPr>
            <w:r w:rsidRPr="005C743F">
              <w:rPr>
                <w:rFonts w:ascii="Arial" w:eastAsia="Arial" w:hAnsi="Arial" w:cs="Arial"/>
                <w:b/>
                <w:bCs/>
                <w:sz w:val="20"/>
                <w:szCs w:val="20"/>
              </w:rPr>
              <w:t>5.</w:t>
            </w:r>
            <w:r w:rsidRPr="003B7417">
              <w:rPr>
                <w:rFonts w:ascii="Arial" w:eastAsia="Arial" w:hAnsi="Arial" w:cs="Arial"/>
                <w:sz w:val="20"/>
                <w:szCs w:val="20"/>
              </w:rPr>
              <w:t xml:space="preserve"> Presentación del Proyecto del PTCI 2023.</w:t>
            </w:r>
          </w:p>
        </w:tc>
      </w:tr>
    </w:tbl>
    <w:p w14:paraId="22C4DC85" w14:textId="15DD1C2C" w:rsidR="00043352" w:rsidRPr="00857B7A" w:rsidRDefault="00857B7A" w:rsidP="009C0F41">
      <w:pPr>
        <w:autoSpaceDE w:val="0"/>
        <w:autoSpaceDN w:val="0"/>
        <w:adjustRightInd w:val="0"/>
        <w:spacing w:before="240" w:after="240"/>
        <w:jc w:val="both"/>
        <w:rPr>
          <w:rFonts w:ascii="Arial" w:eastAsia="Arial" w:hAnsi="Arial" w:cs="Arial"/>
          <w:color w:val="000000" w:themeColor="text1"/>
          <w:sz w:val="22"/>
          <w:szCs w:val="22"/>
          <w:lang w:val="es-ES"/>
        </w:rPr>
      </w:pPr>
      <w:r w:rsidRPr="00857B7A">
        <w:rPr>
          <w:rFonts w:ascii="Arial" w:eastAsia="Arial" w:hAnsi="Arial" w:cs="Arial"/>
          <w:color w:val="000000" w:themeColor="text1"/>
          <w:sz w:val="22"/>
          <w:szCs w:val="22"/>
          <w:lang w:val="es-ES"/>
        </w:rPr>
        <w:t xml:space="preserve"> </w:t>
      </w:r>
      <w:r w:rsidR="008D233E">
        <w:rPr>
          <w:rFonts w:ascii="Arial" w:eastAsia="Arial" w:hAnsi="Arial" w:cs="Arial"/>
          <w:color w:val="000000" w:themeColor="text1"/>
          <w:sz w:val="22"/>
          <w:szCs w:val="22"/>
          <w:lang w:val="es-ES"/>
        </w:rPr>
        <w:t xml:space="preserve">Al no existir más intervenciones, el Presidente le solicita a la Vocal Ejecutiva, </w:t>
      </w:r>
      <w:r w:rsidRPr="00857B7A">
        <w:rPr>
          <w:rFonts w:ascii="Arial" w:eastAsia="Arial" w:hAnsi="Arial" w:cs="Arial"/>
          <w:color w:val="000000" w:themeColor="text1"/>
          <w:sz w:val="22"/>
          <w:szCs w:val="22"/>
          <w:lang w:val="es-ES"/>
        </w:rPr>
        <w:t>consulte en votación económica si se aprueba el orden del día con las modificaciones propuestas por las razones ya mencionadas</w:t>
      </w:r>
      <w:r w:rsidR="008D233E">
        <w:rPr>
          <w:rFonts w:ascii="Arial" w:eastAsia="Arial" w:hAnsi="Arial" w:cs="Arial"/>
          <w:color w:val="000000" w:themeColor="text1"/>
          <w:sz w:val="22"/>
          <w:szCs w:val="22"/>
          <w:lang w:val="es-ES"/>
        </w:rPr>
        <w:t>.</w:t>
      </w:r>
    </w:p>
    <w:p w14:paraId="158E4B6C" w14:textId="77777777" w:rsidR="0079253D" w:rsidRPr="0079253D" w:rsidRDefault="0079253D" w:rsidP="0079253D">
      <w:pPr>
        <w:autoSpaceDE w:val="0"/>
        <w:autoSpaceDN w:val="0"/>
        <w:adjustRightInd w:val="0"/>
        <w:spacing w:after="240"/>
        <w:jc w:val="both"/>
        <w:rPr>
          <w:rFonts w:ascii="Arial" w:eastAsia="Cambria" w:hAnsi="Arial" w:cs="Arial"/>
          <w:color w:val="000000" w:themeColor="text1"/>
          <w:sz w:val="22"/>
          <w:szCs w:val="22"/>
          <w:lang w:val="es-MX" w:eastAsia="es-MX"/>
        </w:rPr>
      </w:pPr>
      <w:r w:rsidRPr="0079253D">
        <w:rPr>
          <w:rFonts w:ascii="Arial" w:eastAsia="Arial" w:hAnsi="Arial" w:cs="Arial"/>
          <w:color w:val="000000" w:themeColor="text1"/>
          <w:sz w:val="22"/>
          <w:szCs w:val="22"/>
          <w:lang w:val="es-ES"/>
        </w:rPr>
        <w:t xml:space="preserve">La Vocal Ejecutiva </w:t>
      </w:r>
      <w:r w:rsidRPr="0079253D">
        <w:rPr>
          <w:rFonts w:ascii="Arial" w:eastAsia="Cambria" w:hAnsi="Arial" w:cs="Arial"/>
          <w:color w:val="000000" w:themeColor="text1"/>
          <w:sz w:val="22"/>
          <w:szCs w:val="22"/>
          <w:lang w:val="es-MX" w:eastAsia="es-MX"/>
        </w:rPr>
        <w:t xml:space="preserve">menciona que según se establece en el </w:t>
      </w:r>
      <w:r w:rsidRPr="0079253D">
        <w:rPr>
          <w:rFonts w:ascii="Arial" w:eastAsia="Arial" w:hAnsi="Arial" w:cs="Arial"/>
          <w:color w:val="000000" w:themeColor="text1"/>
          <w:sz w:val="22"/>
          <w:szCs w:val="22"/>
        </w:rPr>
        <w:t>Título Cuarto, Capítulo III, numeral 36, así como el Capítulo IV, Sección II, numeral 46, fracción II de la Guía Administrativa</w:t>
      </w:r>
      <w:r w:rsidRPr="0079253D">
        <w:rPr>
          <w:rFonts w:ascii="Arial" w:eastAsia="Cambria" w:hAnsi="Arial" w:cs="Arial"/>
          <w:color w:val="000000" w:themeColor="text1"/>
          <w:sz w:val="22"/>
          <w:szCs w:val="22"/>
          <w:lang w:val="es-MX" w:eastAsia="es-MX"/>
        </w:rPr>
        <w:t xml:space="preserve">, y el artículo 12, fracción II, III, V, artículo 14, fracción IV, de los Lineamientos de Operación del COCODI, se procede a dar lectura al orden del día y lo somete a votación de quienes integran el Comité para su respectiva aprobación.  </w:t>
      </w:r>
    </w:p>
    <w:p w14:paraId="14F0CDBD" w14:textId="0873A120" w:rsidR="00857B7A" w:rsidRPr="008D233E" w:rsidRDefault="00857B7A" w:rsidP="00FF2863">
      <w:pPr>
        <w:pStyle w:val="Prrafodelista"/>
        <w:numPr>
          <w:ilvl w:val="0"/>
          <w:numId w:val="28"/>
        </w:numPr>
        <w:autoSpaceDE w:val="0"/>
        <w:autoSpaceDN w:val="0"/>
        <w:adjustRightInd w:val="0"/>
        <w:ind w:left="426" w:hanging="349"/>
        <w:rPr>
          <w:rFonts w:ascii="Arial" w:eastAsia="Arial" w:hAnsi="Arial" w:cs="Arial"/>
          <w:color w:val="000000" w:themeColor="text1"/>
          <w:sz w:val="22"/>
          <w:szCs w:val="22"/>
        </w:rPr>
      </w:pPr>
      <w:r w:rsidRPr="008D233E">
        <w:rPr>
          <w:rFonts w:ascii="Arial" w:eastAsia="Arial" w:hAnsi="Arial" w:cs="Arial"/>
          <w:color w:val="000000" w:themeColor="text1"/>
          <w:sz w:val="22"/>
          <w:szCs w:val="22"/>
        </w:rPr>
        <w:t>Declaración de quórum</w:t>
      </w:r>
    </w:p>
    <w:p w14:paraId="75117637" w14:textId="43189D3D" w:rsidR="00857B7A" w:rsidRPr="008D233E" w:rsidRDefault="00857B7A" w:rsidP="00FF2863">
      <w:pPr>
        <w:pStyle w:val="Prrafodelista"/>
        <w:numPr>
          <w:ilvl w:val="0"/>
          <w:numId w:val="28"/>
        </w:numPr>
        <w:autoSpaceDE w:val="0"/>
        <w:autoSpaceDN w:val="0"/>
        <w:adjustRightInd w:val="0"/>
        <w:ind w:left="426" w:hanging="349"/>
        <w:rPr>
          <w:rFonts w:ascii="Arial" w:eastAsia="Arial" w:hAnsi="Arial" w:cs="Arial"/>
          <w:color w:val="000000" w:themeColor="text1"/>
          <w:sz w:val="22"/>
          <w:szCs w:val="22"/>
        </w:rPr>
      </w:pPr>
      <w:r w:rsidRPr="008D233E">
        <w:rPr>
          <w:rFonts w:ascii="Arial" w:eastAsia="Arial" w:hAnsi="Arial" w:cs="Arial"/>
          <w:color w:val="000000" w:themeColor="text1"/>
          <w:sz w:val="22"/>
          <w:szCs w:val="22"/>
        </w:rPr>
        <w:t xml:space="preserve">Aprobación del Orden del Día. </w:t>
      </w:r>
    </w:p>
    <w:p w14:paraId="39F122C7" w14:textId="733CBCBE" w:rsidR="00857B7A" w:rsidRPr="008D233E" w:rsidRDefault="00857B7A" w:rsidP="00FF2863">
      <w:pPr>
        <w:pStyle w:val="Prrafodelista"/>
        <w:numPr>
          <w:ilvl w:val="0"/>
          <w:numId w:val="28"/>
        </w:numPr>
        <w:autoSpaceDE w:val="0"/>
        <w:autoSpaceDN w:val="0"/>
        <w:adjustRightInd w:val="0"/>
        <w:ind w:left="426" w:hanging="349"/>
        <w:rPr>
          <w:rFonts w:ascii="Arial" w:eastAsia="Arial" w:hAnsi="Arial" w:cs="Arial"/>
          <w:color w:val="000000" w:themeColor="text1"/>
          <w:sz w:val="22"/>
          <w:szCs w:val="22"/>
        </w:rPr>
      </w:pPr>
      <w:r w:rsidRPr="008D233E">
        <w:rPr>
          <w:rFonts w:ascii="Arial" w:eastAsia="Arial" w:hAnsi="Arial" w:cs="Arial"/>
          <w:color w:val="000000" w:themeColor="text1"/>
          <w:sz w:val="22"/>
          <w:szCs w:val="22"/>
        </w:rPr>
        <w:t xml:space="preserve">Ratificación del Acta de la Primera Sesión </w:t>
      </w:r>
      <w:r w:rsidR="003A638B">
        <w:rPr>
          <w:rFonts w:ascii="Arial" w:eastAsia="Arial" w:hAnsi="Arial" w:cs="Arial"/>
          <w:color w:val="000000" w:themeColor="text1"/>
          <w:sz w:val="22"/>
          <w:szCs w:val="22"/>
        </w:rPr>
        <w:t>O</w:t>
      </w:r>
      <w:r w:rsidRPr="008D233E">
        <w:rPr>
          <w:rFonts w:ascii="Arial" w:eastAsia="Arial" w:hAnsi="Arial" w:cs="Arial"/>
          <w:color w:val="000000" w:themeColor="text1"/>
          <w:sz w:val="22"/>
          <w:szCs w:val="22"/>
        </w:rPr>
        <w:t>rdinaria del COCODI.</w:t>
      </w:r>
    </w:p>
    <w:p w14:paraId="72CFFD70" w14:textId="2CF6BA24" w:rsidR="00857B7A" w:rsidRPr="008D233E" w:rsidRDefault="00857B7A" w:rsidP="00FF2863">
      <w:pPr>
        <w:pStyle w:val="Prrafodelista"/>
        <w:numPr>
          <w:ilvl w:val="0"/>
          <w:numId w:val="28"/>
        </w:numPr>
        <w:autoSpaceDE w:val="0"/>
        <w:autoSpaceDN w:val="0"/>
        <w:adjustRightInd w:val="0"/>
        <w:ind w:left="426" w:hanging="349"/>
        <w:rPr>
          <w:rFonts w:ascii="Arial" w:eastAsia="Arial" w:hAnsi="Arial" w:cs="Arial"/>
          <w:color w:val="000000" w:themeColor="text1"/>
          <w:sz w:val="22"/>
          <w:szCs w:val="22"/>
        </w:rPr>
      </w:pPr>
      <w:r w:rsidRPr="008D233E">
        <w:rPr>
          <w:rFonts w:ascii="Arial" w:eastAsia="Arial" w:hAnsi="Arial" w:cs="Arial"/>
          <w:color w:val="000000" w:themeColor="text1"/>
          <w:sz w:val="22"/>
          <w:szCs w:val="22"/>
        </w:rPr>
        <w:t xml:space="preserve">Seguimiento de Acuerdos. </w:t>
      </w:r>
    </w:p>
    <w:p w14:paraId="303AA707" w14:textId="6ACF4719" w:rsidR="00857B7A" w:rsidRPr="008D233E" w:rsidRDefault="00857B7A" w:rsidP="00FF2863">
      <w:pPr>
        <w:pStyle w:val="Prrafodelista"/>
        <w:numPr>
          <w:ilvl w:val="0"/>
          <w:numId w:val="28"/>
        </w:numPr>
        <w:autoSpaceDE w:val="0"/>
        <w:autoSpaceDN w:val="0"/>
        <w:adjustRightInd w:val="0"/>
        <w:ind w:left="426" w:hanging="349"/>
        <w:rPr>
          <w:rFonts w:ascii="Arial" w:eastAsia="Arial" w:hAnsi="Arial" w:cs="Arial"/>
          <w:color w:val="000000" w:themeColor="text1"/>
          <w:sz w:val="22"/>
          <w:szCs w:val="22"/>
        </w:rPr>
      </w:pPr>
      <w:r w:rsidRPr="008D233E">
        <w:rPr>
          <w:rFonts w:ascii="Arial" w:eastAsia="Arial" w:hAnsi="Arial" w:cs="Arial"/>
          <w:color w:val="000000" w:themeColor="text1"/>
          <w:sz w:val="22"/>
          <w:szCs w:val="22"/>
        </w:rPr>
        <w:t>Presentación del proyecto de PTCI 2023.</w:t>
      </w:r>
    </w:p>
    <w:p w14:paraId="55267C67" w14:textId="7B6D6EE5" w:rsidR="00857B7A" w:rsidRPr="008D233E" w:rsidRDefault="00857B7A" w:rsidP="00FF2863">
      <w:pPr>
        <w:pStyle w:val="Prrafodelista"/>
        <w:numPr>
          <w:ilvl w:val="0"/>
          <w:numId w:val="28"/>
        </w:numPr>
        <w:autoSpaceDE w:val="0"/>
        <w:autoSpaceDN w:val="0"/>
        <w:adjustRightInd w:val="0"/>
        <w:ind w:left="426" w:hanging="349"/>
        <w:rPr>
          <w:rFonts w:ascii="Arial" w:eastAsia="Arial" w:hAnsi="Arial" w:cs="Arial"/>
          <w:color w:val="000000" w:themeColor="text1"/>
          <w:sz w:val="22"/>
          <w:szCs w:val="22"/>
        </w:rPr>
      </w:pPr>
      <w:r w:rsidRPr="008D233E">
        <w:rPr>
          <w:rFonts w:ascii="Arial" w:eastAsia="Arial" w:hAnsi="Arial" w:cs="Arial"/>
          <w:color w:val="000000" w:themeColor="text1"/>
          <w:sz w:val="22"/>
          <w:szCs w:val="22"/>
        </w:rPr>
        <w:t>Presentación del resultado de la evaluación del Informe Anual realizada por el Órgano Interno de Control.</w:t>
      </w:r>
    </w:p>
    <w:p w14:paraId="407F527C" w14:textId="580D4464" w:rsidR="00857B7A" w:rsidRPr="008D233E" w:rsidRDefault="00857B7A" w:rsidP="00FF2863">
      <w:pPr>
        <w:pStyle w:val="Prrafodelista"/>
        <w:numPr>
          <w:ilvl w:val="0"/>
          <w:numId w:val="28"/>
        </w:numPr>
        <w:autoSpaceDE w:val="0"/>
        <w:autoSpaceDN w:val="0"/>
        <w:adjustRightInd w:val="0"/>
        <w:ind w:left="426" w:hanging="349"/>
        <w:rPr>
          <w:rFonts w:ascii="Arial" w:eastAsia="Arial" w:hAnsi="Arial" w:cs="Arial"/>
          <w:color w:val="000000" w:themeColor="text1"/>
          <w:sz w:val="22"/>
          <w:szCs w:val="22"/>
        </w:rPr>
      </w:pPr>
      <w:r w:rsidRPr="008D233E">
        <w:rPr>
          <w:rFonts w:ascii="Arial" w:eastAsia="Arial" w:hAnsi="Arial" w:cs="Arial"/>
          <w:color w:val="000000" w:themeColor="text1"/>
          <w:sz w:val="22"/>
          <w:szCs w:val="22"/>
        </w:rPr>
        <w:t>Presentación de la versión final del proyecto de los Lineamientos del SCII de la SESAJ.</w:t>
      </w:r>
    </w:p>
    <w:p w14:paraId="6F8C3B6E" w14:textId="76A26942" w:rsidR="00857B7A" w:rsidRPr="008D233E" w:rsidRDefault="00857B7A" w:rsidP="00FF2863">
      <w:pPr>
        <w:pStyle w:val="Prrafodelista"/>
        <w:numPr>
          <w:ilvl w:val="0"/>
          <w:numId w:val="28"/>
        </w:numPr>
        <w:autoSpaceDE w:val="0"/>
        <w:autoSpaceDN w:val="0"/>
        <w:adjustRightInd w:val="0"/>
        <w:ind w:left="426" w:hanging="349"/>
        <w:rPr>
          <w:rFonts w:ascii="Arial" w:eastAsia="Arial" w:hAnsi="Arial" w:cs="Arial"/>
          <w:color w:val="000000" w:themeColor="text1"/>
          <w:sz w:val="22"/>
          <w:szCs w:val="22"/>
        </w:rPr>
      </w:pPr>
      <w:r w:rsidRPr="008D233E">
        <w:rPr>
          <w:rFonts w:ascii="Arial" w:eastAsia="Arial" w:hAnsi="Arial" w:cs="Arial"/>
          <w:color w:val="000000" w:themeColor="text1"/>
          <w:sz w:val="22"/>
          <w:szCs w:val="22"/>
        </w:rPr>
        <w:t>Asuntos Generales.</w:t>
      </w:r>
    </w:p>
    <w:p w14:paraId="71D0E9BD" w14:textId="2C7B054A" w:rsidR="00857B7A" w:rsidRPr="008D233E" w:rsidRDefault="00857B7A" w:rsidP="00FF2863">
      <w:pPr>
        <w:pStyle w:val="Prrafodelista"/>
        <w:numPr>
          <w:ilvl w:val="0"/>
          <w:numId w:val="28"/>
        </w:numPr>
        <w:autoSpaceDE w:val="0"/>
        <w:autoSpaceDN w:val="0"/>
        <w:adjustRightInd w:val="0"/>
        <w:spacing w:after="240"/>
        <w:ind w:left="426" w:hanging="349"/>
        <w:rPr>
          <w:rFonts w:ascii="Arial" w:eastAsia="Arial" w:hAnsi="Arial" w:cs="Arial"/>
          <w:color w:val="000000" w:themeColor="text1"/>
          <w:sz w:val="22"/>
          <w:szCs w:val="22"/>
        </w:rPr>
      </w:pPr>
      <w:r w:rsidRPr="008D233E">
        <w:rPr>
          <w:rFonts w:ascii="Arial" w:eastAsia="Arial" w:hAnsi="Arial" w:cs="Arial"/>
          <w:color w:val="000000" w:themeColor="text1"/>
          <w:sz w:val="22"/>
          <w:szCs w:val="22"/>
        </w:rPr>
        <w:t>Clausura de la sesión.</w:t>
      </w:r>
    </w:p>
    <w:p w14:paraId="07975702" w14:textId="1B209C75" w:rsidR="00857B7A" w:rsidRDefault="00ED2684" w:rsidP="00857B7A">
      <w:pPr>
        <w:autoSpaceDE w:val="0"/>
        <w:autoSpaceDN w:val="0"/>
        <w:adjustRightInd w:val="0"/>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El Presidente del Comité</w:t>
      </w:r>
      <w:r w:rsidR="00857B7A" w:rsidRPr="00857B7A">
        <w:rPr>
          <w:rFonts w:ascii="Arial" w:eastAsia="Arial" w:hAnsi="Arial" w:cs="Arial"/>
          <w:color w:val="000000" w:themeColor="text1"/>
          <w:sz w:val="22"/>
          <w:szCs w:val="22"/>
          <w:lang w:val="es-ES"/>
        </w:rPr>
        <w:t xml:space="preserve"> pregunta</w:t>
      </w:r>
      <w:r w:rsidR="008D233E">
        <w:rPr>
          <w:rFonts w:ascii="Arial" w:eastAsia="Arial" w:hAnsi="Arial" w:cs="Arial"/>
          <w:color w:val="000000" w:themeColor="text1"/>
          <w:sz w:val="22"/>
          <w:szCs w:val="22"/>
          <w:lang w:val="es-ES"/>
        </w:rPr>
        <w:t xml:space="preserve"> a los presentes</w:t>
      </w:r>
      <w:r w:rsidR="00857B7A" w:rsidRPr="00857B7A">
        <w:rPr>
          <w:rFonts w:ascii="Arial" w:eastAsia="Arial" w:hAnsi="Arial" w:cs="Arial"/>
          <w:color w:val="000000" w:themeColor="text1"/>
          <w:sz w:val="22"/>
          <w:szCs w:val="22"/>
          <w:lang w:val="es-ES"/>
        </w:rPr>
        <w:t>, quien est</w:t>
      </w:r>
      <w:r w:rsidR="00397DE1">
        <w:rPr>
          <w:rFonts w:ascii="Arial" w:eastAsia="Arial" w:hAnsi="Arial" w:cs="Arial"/>
          <w:color w:val="000000" w:themeColor="text1"/>
          <w:sz w:val="22"/>
          <w:szCs w:val="22"/>
          <w:lang w:val="es-ES"/>
        </w:rPr>
        <w:t>é</w:t>
      </w:r>
      <w:r w:rsidR="00857B7A" w:rsidRPr="00857B7A">
        <w:rPr>
          <w:rFonts w:ascii="Arial" w:eastAsia="Arial" w:hAnsi="Arial" w:cs="Arial"/>
          <w:color w:val="000000" w:themeColor="text1"/>
          <w:sz w:val="22"/>
          <w:szCs w:val="22"/>
          <w:lang w:val="es-ES"/>
        </w:rPr>
        <w:t xml:space="preserve"> por la afirmativa de aprobar el </w:t>
      </w:r>
      <w:r w:rsidR="00397DE1">
        <w:rPr>
          <w:rFonts w:ascii="Arial" w:eastAsia="Arial" w:hAnsi="Arial" w:cs="Arial"/>
          <w:color w:val="000000" w:themeColor="text1"/>
          <w:sz w:val="22"/>
          <w:szCs w:val="22"/>
          <w:lang w:val="es-ES"/>
        </w:rPr>
        <w:t>O</w:t>
      </w:r>
      <w:r w:rsidR="00857B7A" w:rsidRPr="00857B7A">
        <w:rPr>
          <w:rFonts w:ascii="Arial" w:eastAsia="Arial" w:hAnsi="Arial" w:cs="Arial"/>
          <w:color w:val="000000" w:themeColor="text1"/>
          <w:sz w:val="22"/>
          <w:szCs w:val="22"/>
          <w:lang w:val="es-ES"/>
        </w:rPr>
        <w:t xml:space="preserve">rden del </w:t>
      </w:r>
      <w:r w:rsidR="00397DE1">
        <w:rPr>
          <w:rFonts w:ascii="Arial" w:eastAsia="Arial" w:hAnsi="Arial" w:cs="Arial"/>
          <w:color w:val="000000" w:themeColor="text1"/>
          <w:sz w:val="22"/>
          <w:szCs w:val="22"/>
          <w:lang w:val="es-ES"/>
        </w:rPr>
        <w:t>D</w:t>
      </w:r>
      <w:r w:rsidR="00857B7A" w:rsidRPr="00857B7A">
        <w:rPr>
          <w:rFonts w:ascii="Arial" w:eastAsia="Arial" w:hAnsi="Arial" w:cs="Arial"/>
          <w:color w:val="000000" w:themeColor="text1"/>
          <w:sz w:val="22"/>
          <w:szCs w:val="22"/>
          <w:lang w:val="es-ES"/>
        </w:rPr>
        <w:t xml:space="preserve">ía con las modificaciones propuestas, así como la dispensa de la lectura de los documentos que contienen los asuntos previamente circulados; para entrar directamente a la consideración de </w:t>
      </w:r>
      <w:r w:rsidR="00397DE1">
        <w:rPr>
          <w:rFonts w:ascii="Arial" w:eastAsia="Arial" w:hAnsi="Arial" w:cs="Arial"/>
          <w:color w:val="000000" w:themeColor="text1"/>
          <w:sz w:val="22"/>
          <w:szCs w:val="22"/>
          <w:lang w:val="es-ES"/>
        </w:rPr>
        <w:t>estos</w:t>
      </w:r>
      <w:r w:rsidR="00857B7A" w:rsidRPr="00857B7A">
        <w:rPr>
          <w:rFonts w:ascii="Arial" w:eastAsia="Arial" w:hAnsi="Arial" w:cs="Arial"/>
          <w:color w:val="000000" w:themeColor="text1"/>
          <w:sz w:val="22"/>
          <w:szCs w:val="22"/>
          <w:lang w:val="es-ES"/>
        </w:rPr>
        <w:t>, en su caso, favor manifestarlo levantando su mano.</w:t>
      </w:r>
    </w:p>
    <w:p w14:paraId="024BDB94" w14:textId="06D40033" w:rsidR="009E303B" w:rsidRDefault="00C455E4" w:rsidP="00857B7A">
      <w:pPr>
        <w:autoSpaceDE w:val="0"/>
        <w:autoSpaceDN w:val="0"/>
        <w:adjustRightInd w:val="0"/>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El </w:t>
      </w:r>
      <w:r w:rsidR="007C1C0B">
        <w:rPr>
          <w:rFonts w:ascii="Arial" w:eastAsia="Arial" w:hAnsi="Arial" w:cs="Arial"/>
          <w:color w:val="000000" w:themeColor="text1"/>
          <w:sz w:val="22"/>
          <w:szCs w:val="22"/>
          <w:lang w:val="es-ES"/>
        </w:rPr>
        <w:t>T</w:t>
      </w:r>
      <w:r w:rsidR="00B951A5">
        <w:rPr>
          <w:rFonts w:ascii="Arial" w:eastAsia="Arial" w:hAnsi="Arial" w:cs="Arial"/>
          <w:color w:val="000000" w:themeColor="text1"/>
          <w:sz w:val="22"/>
          <w:szCs w:val="22"/>
          <w:lang w:val="es-ES"/>
        </w:rPr>
        <w:t xml:space="preserve">itular de la Coordinación de Asuntos Jurídicos hace uso de la voz para manifestar que </w:t>
      </w:r>
      <w:r w:rsidR="00467B51">
        <w:rPr>
          <w:rFonts w:ascii="Arial" w:eastAsia="Arial" w:hAnsi="Arial" w:cs="Arial"/>
          <w:color w:val="000000" w:themeColor="text1"/>
          <w:sz w:val="22"/>
          <w:szCs w:val="22"/>
          <w:lang w:val="es-ES"/>
        </w:rPr>
        <w:t xml:space="preserve">se está celebrando la Segunda Sesión Ordinaria del COCODI debido a que </w:t>
      </w:r>
      <w:r w:rsidR="006413D4">
        <w:rPr>
          <w:rFonts w:ascii="Arial" w:eastAsia="Arial" w:hAnsi="Arial" w:cs="Arial"/>
          <w:color w:val="000000" w:themeColor="text1"/>
          <w:sz w:val="22"/>
          <w:szCs w:val="22"/>
          <w:lang w:val="es-ES"/>
        </w:rPr>
        <w:t>en la sesión que estaba programada para el mes de mayo no se convocó en tiempo y forma</w:t>
      </w:r>
      <w:r w:rsidR="00121573">
        <w:rPr>
          <w:rFonts w:ascii="Arial" w:eastAsia="Arial" w:hAnsi="Arial" w:cs="Arial"/>
          <w:color w:val="000000" w:themeColor="text1"/>
          <w:sz w:val="22"/>
          <w:szCs w:val="22"/>
          <w:lang w:val="es-ES"/>
        </w:rPr>
        <w:t>, posteriormente se hizo la segunda sesión extraordinaria</w:t>
      </w:r>
      <w:r w:rsidR="00696A62">
        <w:rPr>
          <w:rFonts w:ascii="Arial" w:eastAsia="Arial" w:hAnsi="Arial" w:cs="Arial"/>
          <w:color w:val="000000" w:themeColor="text1"/>
          <w:sz w:val="22"/>
          <w:szCs w:val="22"/>
          <w:lang w:val="es-ES"/>
        </w:rPr>
        <w:t>, por lo que esta queda sin efectos legales.</w:t>
      </w:r>
    </w:p>
    <w:p w14:paraId="63071EE7" w14:textId="16A919EE" w:rsidR="00EF4AE3" w:rsidRDefault="00EF4AE3" w:rsidP="00857B7A">
      <w:pPr>
        <w:autoSpaceDE w:val="0"/>
        <w:autoSpaceDN w:val="0"/>
        <w:adjustRightInd w:val="0"/>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El </w:t>
      </w:r>
      <w:r w:rsidR="00053865">
        <w:rPr>
          <w:rFonts w:ascii="Arial" w:eastAsia="Arial" w:hAnsi="Arial" w:cs="Arial"/>
          <w:color w:val="000000" w:themeColor="text1"/>
          <w:sz w:val="22"/>
          <w:szCs w:val="22"/>
          <w:lang w:val="es-ES"/>
        </w:rPr>
        <w:t>T</w:t>
      </w:r>
      <w:r>
        <w:rPr>
          <w:rFonts w:ascii="Arial" w:eastAsia="Arial" w:hAnsi="Arial" w:cs="Arial"/>
          <w:color w:val="000000" w:themeColor="text1"/>
          <w:sz w:val="22"/>
          <w:szCs w:val="22"/>
          <w:lang w:val="es-ES"/>
        </w:rPr>
        <w:t>itular del Órgano Interno de Control de la SESAJ hace uso de la voz para manifestar referente al punto sexto del Orden del Día propuesto</w:t>
      </w:r>
      <w:r w:rsidR="00936D12">
        <w:rPr>
          <w:rFonts w:ascii="Arial" w:eastAsia="Arial" w:hAnsi="Arial" w:cs="Arial"/>
          <w:color w:val="000000" w:themeColor="text1"/>
          <w:sz w:val="22"/>
          <w:szCs w:val="22"/>
          <w:lang w:val="es-ES"/>
        </w:rPr>
        <w:t xml:space="preserve"> correspondiente </w:t>
      </w:r>
      <w:r w:rsidR="00936D12">
        <w:rPr>
          <w:rFonts w:ascii="Arial" w:eastAsia="Arial" w:hAnsi="Arial" w:cs="Arial"/>
          <w:color w:val="000000" w:themeColor="text1"/>
          <w:sz w:val="22"/>
          <w:szCs w:val="22"/>
        </w:rPr>
        <w:t>a</w:t>
      </w:r>
      <w:r w:rsidR="00936D12" w:rsidRPr="008D233E">
        <w:rPr>
          <w:rFonts w:ascii="Arial" w:eastAsia="Arial" w:hAnsi="Arial" w:cs="Arial"/>
          <w:color w:val="000000" w:themeColor="text1"/>
          <w:sz w:val="22"/>
          <w:szCs w:val="22"/>
        </w:rPr>
        <w:t>l resultado de la evaluación del Informe Anual realizada por el Órgano Interno de Control</w:t>
      </w:r>
      <w:r>
        <w:rPr>
          <w:rFonts w:ascii="Arial" w:eastAsia="Arial" w:hAnsi="Arial" w:cs="Arial"/>
          <w:color w:val="000000" w:themeColor="text1"/>
          <w:sz w:val="22"/>
          <w:szCs w:val="22"/>
          <w:lang w:val="es-ES"/>
        </w:rPr>
        <w:t xml:space="preserve">, </w:t>
      </w:r>
      <w:r w:rsidR="00CC21E8">
        <w:rPr>
          <w:rFonts w:ascii="Arial" w:eastAsia="Arial" w:hAnsi="Arial" w:cs="Arial"/>
          <w:color w:val="000000" w:themeColor="text1"/>
          <w:sz w:val="22"/>
          <w:szCs w:val="22"/>
          <w:lang w:val="es-ES"/>
        </w:rPr>
        <w:t xml:space="preserve">por lo que señala que </w:t>
      </w:r>
      <w:r w:rsidR="00F11071">
        <w:rPr>
          <w:rFonts w:ascii="Arial" w:eastAsia="Arial" w:hAnsi="Arial" w:cs="Arial"/>
          <w:color w:val="000000" w:themeColor="text1"/>
          <w:sz w:val="22"/>
          <w:szCs w:val="22"/>
          <w:lang w:val="es-ES"/>
        </w:rPr>
        <w:t>no se han tenido los insumos necesarios para concretar est</w:t>
      </w:r>
      <w:r w:rsidR="00380B48">
        <w:rPr>
          <w:rFonts w:ascii="Arial" w:eastAsia="Arial" w:hAnsi="Arial" w:cs="Arial"/>
          <w:color w:val="000000" w:themeColor="text1"/>
          <w:sz w:val="22"/>
          <w:szCs w:val="22"/>
          <w:lang w:val="es-ES"/>
        </w:rPr>
        <w:t>e informe</w:t>
      </w:r>
      <w:r w:rsidR="0021017C">
        <w:rPr>
          <w:rFonts w:ascii="Arial" w:eastAsia="Arial" w:hAnsi="Arial" w:cs="Arial"/>
          <w:color w:val="000000" w:themeColor="text1"/>
          <w:sz w:val="22"/>
          <w:szCs w:val="22"/>
          <w:lang w:val="es-ES"/>
        </w:rPr>
        <w:t xml:space="preserve"> y no se tiene antecedentes de dicho punto</w:t>
      </w:r>
      <w:r w:rsidR="00380B48">
        <w:rPr>
          <w:rFonts w:ascii="Arial" w:eastAsia="Arial" w:hAnsi="Arial" w:cs="Arial"/>
          <w:color w:val="000000" w:themeColor="text1"/>
          <w:sz w:val="22"/>
          <w:szCs w:val="22"/>
          <w:lang w:val="es-ES"/>
        </w:rPr>
        <w:t>, por lo que señala que no se consultó agregar este punto del Orden del Día de la Sesión</w:t>
      </w:r>
      <w:r w:rsidR="00261327">
        <w:rPr>
          <w:rFonts w:ascii="Arial" w:eastAsia="Arial" w:hAnsi="Arial" w:cs="Arial"/>
          <w:color w:val="000000" w:themeColor="text1"/>
          <w:sz w:val="22"/>
          <w:szCs w:val="22"/>
          <w:lang w:val="es-ES"/>
        </w:rPr>
        <w:t>.</w:t>
      </w:r>
    </w:p>
    <w:p w14:paraId="4FBAE722" w14:textId="5D3DFBBA" w:rsidR="00261327" w:rsidRPr="00857B7A" w:rsidRDefault="00261327" w:rsidP="00857B7A">
      <w:pPr>
        <w:autoSpaceDE w:val="0"/>
        <w:autoSpaceDN w:val="0"/>
        <w:adjustRightInd w:val="0"/>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Por lo </w:t>
      </w:r>
      <w:r w:rsidR="00ED7BCE">
        <w:rPr>
          <w:rFonts w:ascii="Arial" w:eastAsia="Arial" w:hAnsi="Arial" w:cs="Arial"/>
          <w:color w:val="000000" w:themeColor="text1"/>
          <w:sz w:val="22"/>
          <w:szCs w:val="22"/>
          <w:lang w:val="es-ES"/>
        </w:rPr>
        <w:t>anterior, el</w:t>
      </w:r>
      <w:r w:rsidR="0099781D">
        <w:rPr>
          <w:rFonts w:ascii="Arial" w:eastAsia="Arial" w:hAnsi="Arial" w:cs="Arial"/>
          <w:color w:val="000000" w:themeColor="text1"/>
          <w:sz w:val="22"/>
          <w:szCs w:val="22"/>
          <w:lang w:val="es-ES"/>
        </w:rPr>
        <w:t xml:space="preserve"> Presidente del COCODI </w:t>
      </w:r>
      <w:r>
        <w:rPr>
          <w:rFonts w:ascii="Arial" w:eastAsia="Arial" w:hAnsi="Arial" w:cs="Arial"/>
          <w:color w:val="000000" w:themeColor="text1"/>
          <w:sz w:val="22"/>
          <w:szCs w:val="22"/>
          <w:lang w:val="es-ES"/>
        </w:rPr>
        <w:t>solicita que el punto sexto del Orden del Día se</w:t>
      </w:r>
      <w:r w:rsidR="0021017C">
        <w:rPr>
          <w:rFonts w:ascii="Arial" w:eastAsia="Arial" w:hAnsi="Arial" w:cs="Arial"/>
          <w:color w:val="000000" w:themeColor="text1"/>
          <w:sz w:val="22"/>
          <w:szCs w:val="22"/>
          <w:lang w:val="es-ES"/>
        </w:rPr>
        <w:t xml:space="preserve"> baje del Orden del Día, </w:t>
      </w:r>
      <w:r w:rsidR="0099781D">
        <w:rPr>
          <w:rFonts w:ascii="Arial" w:eastAsia="Arial" w:hAnsi="Arial" w:cs="Arial"/>
          <w:color w:val="000000" w:themeColor="text1"/>
          <w:sz w:val="22"/>
          <w:szCs w:val="22"/>
          <w:lang w:val="es-ES"/>
        </w:rPr>
        <w:t xml:space="preserve">según </w:t>
      </w:r>
      <w:r w:rsidR="00DF2C1B">
        <w:rPr>
          <w:rFonts w:ascii="Arial" w:eastAsia="Arial" w:hAnsi="Arial" w:cs="Arial"/>
          <w:color w:val="000000" w:themeColor="text1"/>
          <w:sz w:val="22"/>
          <w:szCs w:val="22"/>
          <w:lang w:val="es-ES"/>
        </w:rPr>
        <w:t xml:space="preserve">los motivos expuestos por el titular del Órgano Interno de Control, por lo que pone a consideración de los integrantes del Comité que sea aprobado </w:t>
      </w:r>
      <w:r w:rsidR="00430FA1">
        <w:rPr>
          <w:rFonts w:ascii="Arial" w:eastAsia="Arial" w:hAnsi="Arial" w:cs="Arial"/>
          <w:color w:val="000000" w:themeColor="text1"/>
          <w:sz w:val="22"/>
          <w:szCs w:val="22"/>
          <w:lang w:val="es-ES"/>
        </w:rPr>
        <w:t>bajar este punto y solicita que manifiesten si el sentido de su voto es a</w:t>
      </w:r>
      <w:r w:rsidR="00A7389B">
        <w:rPr>
          <w:rFonts w:ascii="Arial" w:eastAsia="Arial" w:hAnsi="Arial" w:cs="Arial"/>
          <w:color w:val="000000" w:themeColor="text1"/>
          <w:sz w:val="22"/>
          <w:szCs w:val="22"/>
          <w:lang w:val="es-ES"/>
        </w:rPr>
        <w:t>probar este acuerdo, lo manifiesten en votación económica.</w:t>
      </w:r>
    </w:p>
    <w:p w14:paraId="751B7FBC" w14:textId="1D77E5DA" w:rsidR="00857B7A" w:rsidRDefault="00ED7BCE" w:rsidP="00857B7A">
      <w:pPr>
        <w:autoSpaceDE w:val="0"/>
        <w:autoSpaceDN w:val="0"/>
        <w:adjustRightInd w:val="0"/>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 xml:space="preserve">Se aprueba por mayoría de los presentes </w:t>
      </w:r>
      <w:r w:rsidR="00375F8F">
        <w:rPr>
          <w:rFonts w:ascii="Arial" w:eastAsia="Arial" w:hAnsi="Arial" w:cs="Arial"/>
          <w:color w:val="000000" w:themeColor="text1"/>
          <w:sz w:val="22"/>
          <w:szCs w:val="22"/>
          <w:lang w:val="es-ES"/>
        </w:rPr>
        <w:t>bajar el punto sexto de</w:t>
      </w:r>
      <w:r w:rsidR="00857B7A" w:rsidRPr="00857B7A">
        <w:rPr>
          <w:rFonts w:ascii="Arial" w:eastAsia="Arial" w:hAnsi="Arial" w:cs="Arial"/>
          <w:color w:val="000000" w:themeColor="text1"/>
          <w:sz w:val="22"/>
          <w:szCs w:val="22"/>
          <w:lang w:val="es-ES"/>
        </w:rPr>
        <w:t xml:space="preserve">l </w:t>
      </w:r>
      <w:r w:rsidR="00F81E9E">
        <w:rPr>
          <w:rFonts w:ascii="Arial" w:eastAsia="Arial" w:hAnsi="Arial" w:cs="Arial"/>
          <w:color w:val="000000" w:themeColor="text1"/>
          <w:sz w:val="22"/>
          <w:szCs w:val="22"/>
          <w:lang w:val="es-ES"/>
        </w:rPr>
        <w:t>O</w:t>
      </w:r>
      <w:r w:rsidR="00857B7A" w:rsidRPr="00857B7A">
        <w:rPr>
          <w:rFonts w:ascii="Arial" w:eastAsia="Arial" w:hAnsi="Arial" w:cs="Arial"/>
          <w:color w:val="000000" w:themeColor="text1"/>
          <w:sz w:val="22"/>
          <w:szCs w:val="22"/>
          <w:lang w:val="es-ES"/>
        </w:rPr>
        <w:t xml:space="preserve">rden del </w:t>
      </w:r>
      <w:r w:rsidR="00F81E9E">
        <w:rPr>
          <w:rFonts w:ascii="Arial" w:eastAsia="Arial" w:hAnsi="Arial" w:cs="Arial"/>
          <w:color w:val="000000" w:themeColor="text1"/>
          <w:sz w:val="22"/>
          <w:szCs w:val="22"/>
          <w:lang w:val="es-ES"/>
        </w:rPr>
        <w:t>D</w:t>
      </w:r>
      <w:r w:rsidR="00857B7A" w:rsidRPr="00857B7A">
        <w:rPr>
          <w:rFonts w:ascii="Arial" w:eastAsia="Arial" w:hAnsi="Arial" w:cs="Arial"/>
          <w:color w:val="000000" w:themeColor="text1"/>
          <w:sz w:val="22"/>
          <w:szCs w:val="22"/>
          <w:lang w:val="es-ES"/>
        </w:rPr>
        <w:t>ía</w:t>
      </w:r>
      <w:r w:rsidR="00375F8F">
        <w:rPr>
          <w:rFonts w:ascii="Arial" w:eastAsia="Arial" w:hAnsi="Arial" w:cs="Arial"/>
          <w:color w:val="000000" w:themeColor="text1"/>
          <w:sz w:val="22"/>
          <w:szCs w:val="22"/>
          <w:lang w:val="es-ES"/>
        </w:rPr>
        <w:t>, por lo que se aprueba el Orden del Día, quedando de la siguiente manera:</w:t>
      </w:r>
    </w:p>
    <w:p w14:paraId="403C65A3" w14:textId="77777777" w:rsidR="00375F8F" w:rsidRPr="00375F8F" w:rsidRDefault="00375F8F" w:rsidP="00FF2863">
      <w:pPr>
        <w:pStyle w:val="Prrafodelista"/>
        <w:numPr>
          <w:ilvl w:val="0"/>
          <w:numId w:val="32"/>
        </w:numPr>
        <w:autoSpaceDE w:val="0"/>
        <w:autoSpaceDN w:val="0"/>
        <w:adjustRightInd w:val="0"/>
        <w:ind w:left="284" w:hanging="284"/>
        <w:rPr>
          <w:rFonts w:ascii="Arial" w:eastAsia="Arial" w:hAnsi="Arial" w:cs="Arial"/>
          <w:color w:val="000000" w:themeColor="text1"/>
          <w:sz w:val="22"/>
          <w:szCs w:val="22"/>
        </w:rPr>
      </w:pPr>
      <w:r w:rsidRPr="00375F8F">
        <w:rPr>
          <w:rFonts w:ascii="Arial" w:eastAsia="Arial" w:hAnsi="Arial" w:cs="Arial"/>
          <w:color w:val="000000" w:themeColor="text1"/>
          <w:sz w:val="22"/>
          <w:szCs w:val="22"/>
        </w:rPr>
        <w:t>Declaración de quórum</w:t>
      </w:r>
    </w:p>
    <w:p w14:paraId="6813FCFF" w14:textId="77777777" w:rsidR="00375F8F" w:rsidRPr="00375F8F" w:rsidRDefault="00375F8F" w:rsidP="00FF2863">
      <w:pPr>
        <w:pStyle w:val="Prrafodelista"/>
        <w:numPr>
          <w:ilvl w:val="0"/>
          <w:numId w:val="32"/>
        </w:numPr>
        <w:autoSpaceDE w:val="0"/>
        <w:autoSpaceDN w:val="0"/>
        <w:adjustRightInd w:val="0"/>
        <w:ind w:left="284" w:hanging="284"/>
        <w:rPr>
          <w:rFonts w:ascii="Arial" w:eastAsia="Arial" w:hAnsi="Arial" w:cs="Arial"/>
          <w:color w:val="000000" w:themeColor="text1"/>
          <w:sz w:val="22"/>
          <w:szCs w:val="22"/>
        </w:rPr>
      </w:pPr>
      <w:r w:rsidRPr="00375F8F">
        <w:rPr>
          <w:rFonts w:ascii="Arial" w:eastAsia="Arial" w:hAnsi="Arial" w:cs="Arial"/>
          <w:color w:val="000000" w:themeColor="text1"/>
          <w:sz w:val="22"/>
          <w:szCs w:val="22"/>
        </w:rPr>
        <w:t xml:space="preserve">Aprobación del Orden del Día. </w:t>
      </w:r>
    </w:p>
    <w:p w14:paraId="61DDBA38" w14:textId="6B3AFBDA" w:rsidR="00375F8F" w:rsidRPr="00375F8F" w:rsidRDefault="00375F8F" w:rsidP="00FF2863">
      <w:pPr>
        <w:pStyle w:val="Prrafodelista"/>
        <w:numPr>
          <w:ilvl w:val="0"/>
          <w:numId w:val="32"/>
        </w:numPr>
        <w:autoSpaceDE w:val="0"/>
        <w:autoSpaceDN w:val="0"/>
        <w:adjustRightInd w:val="0"/>
        <w:ind w:left="284" w:hanging="284"/>
        <w:rPr>
          <w:rFonts w:ascii="Arial" w:eastAsia="Arial" w:hAnsi="Arial" w:cs="Arial"/>
          <w:color w:val="000000" w:themeColor="text1"/>
          <w:sz w:val="22"/>
          <w:szCs w:val="22"/>
        </w:rPr>
      </w:pPr>
      <w:r w:rsidRPr="00375F8F">
        <w:rPr>
          <w:rFonts w:ascii="Arial" w:eastAsia="Arial" w:hAnsi="Arial" w:cs="Arial"/>
          <w:color w:val="000000" w:themeColor="text1"/>
          <w:sz w:val="22"/>
          <w:szCs w:val="22"/>
        </w:rPr>
        <w:lastRenderedPageBreak/>
        <w:t>Ratificación del Acta de la Primera Sesión</w:t>
      </w:r>
      <w:r w:rsidR="003A638B">
        <w:rPr>
          <w:rFonts w:ascii="Arial" w:eastAsia="Arial" w:hAnsi="Arial" w:cs="Arial"/>
          <w:color w:val="000000" w:themeColor="text1"/>
          <w:sz w:val="22"/>
          <w:szCs w:val="22"/>
        </w:rPr>
        <w:t xml:space="preserve"> O</w:t>
      </w:r>
      <w:r w:rsidRPr="00375F8F">
        <w:rPr>
          <w:rFonts w:ascii="Arial" w:eastAsia="Arial" w:hAnsi="Arial" w:cs="Arial"/>
          <w:color w:val="000000" w:themeColor="text1"/>
          <w:sz w:val="22"/>
          <w:szCs w:val="22"/>
        </w:rPr>
        <w:t>rdinaria del COCODI.</w:t>
      </w:r>
    </w:p>
    <w:p w14:paraId="123DF2A7" w14:textId="77777777" w:rsidR="00375F8F" w:rsidRPr="00375F8F" w:rsidRDefault="00375F8F" w:rsidP="00FF2863">
      <w:pPr>
        <w:pStyle w:val="Prrafodelista"/>
        <w:numPr>
          <w:ilvl w:val="0"/>
          <w:numId w:val="32"/>
        </w:numPr>
        <w:autoSpaceDE w:val="0"/>
        <w:autoSpaceDN w:val="0"/>
        <w:adjustRightInd w:val="0"/>
        <w:ind w:left="284" w:hanging="284"/>
        <w:rPr>
          <w:rFonts w:ascii="Arial" w:eastAsia="Arial" w:hAnsi="Arial" w:cs="Arial"/>
          <w:color w:val="000000" w:themeColor="text1"/>
          <w:sz w:val="22"/>
          <w:szCs w:val="22"/>
        </w:rPr>
      </w:pPr>
      <w:r w:rsidRPr="00375F8F">
        <w:rPr>
          <w:rFonts w:ascii="Arial" w:eastAsia="Arial" w:hAnsi="Arial" w:cs="Arial"/>
          <w:color w:val="000000" w:themeColor="text1"/>
          <w:sz w:val="22"/>
          <w:szCs w:val="22"/>
        </w:rPr>
        <w:t xml:space="preserve">Seguimiento de Acuerdos. </w:t>
      </w:r>
    </w:p>
    <w:p w14:paraId="6D92B141" w14:textId="77777777" w:rsidR="00375F8F" w:rsidRPr="00375F8F" w:rsidRDefault="00375F8F" w:rsidP="00FF2863">
      <w:pPr>
        <w:pStyle w:val="Prrafodelista"/>
        <w:numPr>
          <w:ilvl w:val="0"/>
          <w:numId w:val="32"/>
        </w:numPr>
        <w:autoSpaceDE w:val="0"/>
        <w:autoSpaceDN w:val="0"/>
        <w:adjustRightInd w:val="0"/>
        <w:ind w:left="284" w:hanging="284"/>
        <w:rPr>
          <w:rFonts w:ascii="Arial" w:eastAsia="Arial" w:hAnsi="Arial" w:cs="Arial"/>
          <w:color w:val="000000" w:themeColor="text1"/>
          <w:sz w:val="22"/>
          <w:szCs w:val="22"/>
        </w:rPr>
      </w:pPr>
      <w:r w:rsidRPr="00375F8F">
        <w:rPr>
          <w:rFonts w:ascii="Arial" w:eastAsia="Arial" w:hAnsi="Arial" w:cs="Arial"/>
          <w:color w:val="000000" w:themeColor="text1"/>
          <w:sz w:val="22"/>
          <w:szCs w:val="22"/>
        </w:rPr>
        <w:t>Presentación del proyecto de PTCI 2023.</w:t>
      </w:r>
    </w:p>
    <w:p w14:paraId="33E421DE" w14:textId="77777777" w:rsidR="00375F8F" w:rsidRPr="00375F8F" w:rsidRDefault="00375F8F" w:rsidP="00FF2863">
      <w:pPr>
        <w:pStyle w:val="Prrafodelista"/>
        <w:numPr>
          <w:ilvl w:val="0"/>
          <w:numId w:val="32"/>
        </w:numPr>
        <w:autoSpaceDE w:val="0"/>
        <w:autoSpaceDN w:val="0"/>
        <w:adjustRightInd w:val="0"/>
        <w:ind w:left="284" w:hanging="284"/>
        <w:rPr>
          <w:rFonts w:ascii="Arial" w:eastAsia="Arial" w:hAnsi="Arial" w:cs="Arial"/>
          <w:color w:val="000000" w:themeColor="text1"/>
          <w:sz w:val="22"/>
          <w:szCs w:val="22"/>
        </w:rPr>
      </w:pPr>
      <w:r w:rsidRPr="00375F8F">
        <w:rPr>
          <w:rFonts w:ascii="Arial" w:eastAsia="Arial" w:hAnsi="Arial" w:cs="Arial"/>
          <w:color w:val="000000" w:themeColor="text1"/>
          <w:sz w:val="22"/>
          <w:szCs w:val="22"/>
        </w:rPr>
        <w:t>Presentación de la versión final del proyecto de los Lineamientos del SCII de la SESAJ.</w:t>
      </w:r>
    </w:p>
    <w:p w14:paraId="51F40BAD" w14:textId="77777777" w:rsidR="00375F8F" w:rsidRPr="00375F8F" w:rsidRDefault="00375F8F" w:rsidP="00FF2863">
      <w:pPr>
        <w:pStyle w:val="Prrafodelista"/>
        <w:numPr>
          <w:ilvl w:val="0"/>
          <w:numId w:val="32"/>
        </w:numPr>
        <w:autoSpaceDE w:val="0"/>
        <w:autoSpaceDN w:val="0"/>
        <w:adjustRightInd w:val="0"/>
        <w:ind w:left="284" w:hanging="284"/>
        <w:rPr>
          <w:rFonts w:ascii="Arial" w:eastAsia="Arial" w:hAnsi="Arial" w:cs="Arial"/>
          <w:color w:val="000000" w:themeColor="text1"/>
          <w:sz w:val="22"/>
          <w:szCs w:val="22"/>
        </w:rPr>
      </w:pPr>
      <w:r w:rsidRPr="00375F8F">
        <w:rPr>
          <w:rFonts w:ascii="Arial" w:eastAsia="Arial" w:hAnsi="Arial" w:cs="Arial"/>
          <w:color w:val="000000" w:themeColor="text1"/>
          <w:sz w:val="22"/>
          <w:szCs w:val="22"/>
        </w:rPr>
        <w:t>Asuntos Generales.</w:t>
      </w:r>
    </w:p>
    <w:p w14:paraId="1A70D75F" w14:textId="77777777" w:rsidR="00375F8F" w:rsidRPr="00375F8F" w:rsidRDefault="00375F8F" w:rsidP="00FF2863">
      <w:pPr>
        <w:pStyle w:val="Prrafodelista"/>
        <w:numPr>
          <w:ilvl w:val="0"/>
          <w:numId w:val="32"/>
        </w:numPr>
        <w:autoSpaceDE w:val="0"/>
        <w:autoSpaceDN w:val="0"/>
        <w:adjustRightInd w:val="0"/>
        <w:spacing w:after="240"/>
        <w:ind w:left="284" w:hanging="284"/>
        <w:rPr>
          <w:rFonts w:ascii="Arial" w:eastAsia="Arial" w:hAnsi="Arial" w:cs="Arial"/>
          <w:color w:val="000000" w:themeColor="text1"/>
          <w:sz w:val="22"/>
          <w:szCs w:val="22"/>
        </w:rPr>
      </w:pPr>
      <w:r w:rsidRPr="00375F8F">
        <w:rPr>
          <w:rFonts w:ascii="Arial" w:eastAsia="Arial" w:hAnsi="Arial" w:cs="Arial"/>
          <w:color w:val="000000" w:themeColor="text1"/>
          <w:sz w:val="22"/>
          <w:szCs w:val="22"/>
        </w:rPr>
        <w:t>Clausura de la sesión.</w:t>
      </w:r>
    </w:p>
    <w:p w14:paraId="28521EED" w14:textId="45EE98CB" w:rsidR="00857B7A" w:rsidRDefault="00C329BD" w:rsidP="00857B7A">
      <w:pPr>
        <w:autoSpaceDE w:val="0"/>
        <w:autoSpaceDN w:val="0"/>
        <w:adjustRightInd w:val="0"/>
        <w:spacing w:after="240"/>
        <w:jc w:val="both"/>
        <w:rPr>
          <w:rFonts w:ascii="Arial" w:eastAsia="Arial" w:hAnsi="Arial" w:cs="Arial"/>
          <w:color w:val="000000" w:themeColor="text1"/>
          <w:sz w:val="22"/>
          <w:szCs w:val="22"/>
          <w:lang w:val="es-ES"/>
        </w:rPr>
      </w:pPr>
      <w:r>
        <w:rPr>
          <w:rFonts w:ascii="Arial" w:eastAsia="Arial" w:hAnsi="Arial" w:cs="Arial"/>
          <w:color w:val="000000" w:themeColor="text1"/>
          <w:sz w:val="22"/>
          <w:szCs w:val="22"/>
          <w:lang w:val="es-ES"/>
        </w:rPr>
        <w:t>Al</w:t>
      </w:r>
      <w:r w:rsidR="00857B7A" w:rsidRPr="00857B7A">
        <w:rPr>
          <w:rFonts w:ascii="Arial" w:eastAsia="Arial" w:hAnsi="Arial" w:cs="Arial"/>
          <w:color w:val="000000" w:themeColor="text1"/>
          <w:sz w:val="22"/>
          <w:szCs w:val="22"/>
          <w:lang w:val="es-ES"/>
        </w:rPr>
        <w:t xml:space="preserve"> no exist</w:t>
      </w:r>
      <w:r>
        <w:rPr>
          <w:rFonts w:ascii="Arial" w:eastAsia="Arial" w:hAnsi="Arial" w:cs="Arial"/>
          <w:color w:val="000000" w:themeColor="text1"/>
          <w:sz w:val="22"/>
          <w:szCs w:val="22"/>
          <w:lang w:val="es-ES"/>
        </w:rPr>
        <w:t>ir</w:t>
      </w:r>
      <w:r w:rsidR="00857B7A" w:rsidRPr="00857B7A">
        <w:rPr>
          <w:rFonts w:ascii="Arial" w:eastAsia="Arial" w:hAnsi="Arial" w:cs="Arial"/>
          <w:color w:val="000000" w:themeColor="text1"/>
          <w:sz w:val="22"/>
          <w:szCs w:val="22"/>
          <w:lang w:val="es-ES"/>
        </w:rPr>
        <w:t xml:space="preserve"> más intervenciones, </w:t>
      </w:r>
      <w:r>
        <w:rPr>
          <w:rFonts w:ascii="Arial" w:eastAsia="Arial" w:hAnsi="Arial" w:cs="Arial"/>
          <w:color w:val="000000" w:themeColor="text1"/>
          <w:sz w:val="22"/>
          <w:szCs w:val="22"/>
          <w:lang w:val="es-ES"/>
        </w:rPr>
        <w:t xml:space="preserve">el Presidente le solicita a la Vocal Ejecutiva </w:t>
      </w:r>
      <w:r w:rsidR="00857B7A" w:rsidRPr="00857B7A">
        <w:rPr>
          <w:rFonts w:ascii="Arial" w:eastAsia="Arial" w:hAnsi="Arial" w:cs="Arial"/>
          <w:color w:val="000000" w:themeColor="text1"/>
          <w:sz w:val="22"/>
          <w:szCs w:val="22"/>
          <w:lang w:val="es-ES"/>
        </w:rPr>
        <w:t xml:space="preserve">de cuenta del siguiente punto del </w:t>
      </w:r>
      <w:r w:rsidR="0067333D">
        <w:rPr>
          <w:rFonts w:ascii="Arial" w:eastAsia="Arial" w:hAnsi="Arial" w:cs="Arial"/>
          <w:color w:val="000000" w:themeColor="text1"/>
          <w:sz w:val="22"/>
          <w:szCs w:val="22"/>
          <w:lang w:val="es-ES"/>
        </w:rPr>
        <w:t>O</w:t>
      </w:r>
      <w:r w:rsidR="00857B7A" w:rsidRPr="00857B7A">
        <w:rPr>
          <w:rFonts w:ascii="Arial" w:eastAsia="Arial" w:hAnsi="Arial" w:cs="Arial"/>
          <w:color w:val="000000" w:themeColor="text1"/>
          <w:sz w:val="22"/>
          <w:szCs w:val="22"/>
          <w:lang w:val="es-ES"/>
        </w:rPr>
        <w:t xml:space="preserve">rden del </w:t>
      </w:r>
      <w:r w:rsidR="0067333D">
        <w:rPr>
          <w:rFonts w:ascii="Arial" w:eastAsia="Arial" w:hAnsi="Arial" w:cs="Arial"/>
          <w:color w:val="000000" w:themeColor="text1"/>
          <w:sz w:val="22"/>
          <w:szCs w:val="22"/>
          <w:lang w:val="es-ES"/>
        </w:rPr>
        <w:t>D</w:t>
      </w:r>
      <w:r w:rsidR="00857B7A" w:rsidRPr="00857B7A">
        <w:rPr>
          <w:rFonts w:ascii="Arial" w:eastAsia="Arial" w:hAnsi="Arial" w:cs="Arial"/>
          <w:color w:val="000000" w:themeColor="text1"/>
          <w:sz w:val="22"/>
          <w:szCs w:val="22"/>
          <w:lang w:val="es-ES"/>
        </w:rPr>
        <w:t>ía</w:t>
      </w:r>
      <w:r>
        <w:rPr>
          <w:rFonts w:ascii="Arial" w:eastAsia="Arial" w:hAnsi="Arial" w:cs="Arial"/>
          <w:color w:val="000000" w:themeColor="text1"/>
          <w:sz w:val="22"/>
          <w:szCs w:val="22"/>
          <w:lang w:val="es-ES"/>
        </w:rPr>
        <w:t>.</w:t>
      </w:r>
    </w:p>
    <w:p w14:paraId="5F5037D4" w14:textId="15051249" w:rsidR="00A95435" w:rsidRPr="000741F1" w:rsidRDefault="00975EB6" w:rsidP="00032D24">
      <w:pPr>
        <w:spacing w:before="240" w:after="240"/>
        <w:jc w:val="both"/>
        <w:rPr>
          <w:rFonts w:ascii="Arial" w:eastAsia="Arial" w:hAnsi="Arial" w:cs="Arial"/>
          <w:b/>
          <w:bCs/>
          <w:color w:val="003B51"/>
          <w:sz w:val="22"/>
          <w:szCs w:val="22"/>
        </w:rPr>
      </w:pPr>
      <w:r>
        <w:rPr>
          <w:rFonts w:ascii="Arial" w:eastAsia="Arial" w:hAnsi="Arial" w:cs="Arial"/>
          <w:b/>
          <w:bCs/>
          <w:color w:val="003B51"/>
          <w:sz w:val="22"/>
          <w:szCs w:val="22"/>
        </w:rPr>
        <w:t>3</w:t>
      </w:r>
      <w:r w:rsidR="00A95435" w:rsidRPr="000741F1">
        <w:rPr>
          <w:rFonts w:ascii="Arial" w:eastAsia="Arial" w:hAnsi="Arial" w:cs="Arial"/>
          <w:b/>
          <w:bCs/>
          <w:color w:val="003B51"/>
          <w:sz w:val="22"/>
          <w:szCs w:val="22"/>
        </w:rPr>
        <w:t xml:space="preserve">. </w:t>
      </w:r>
      <w:r w:rsidRPr="00975EB6">
        <w:rPr>
          <w:rFonts w:ascii="Arial" w:eastAsia="Arial" w:hAnsi="Arial" w:cs="Arial"/>
          <w:b/>
          <w:bCs/>
          <w:color w:val="003B51"/>
          <w:sz w:val="22"/>
          <w:szCs w:val="22"/>
        </w:rPr>
        <w:t>Ratificación del Acta de la Primera Sesión Extraordinaria del COCODI.</w:t>
      </w:r>
    </w:p>
    <w:p w14:paraId="0F0E1393" w14:textId="74FA2641" w:rsidR="00C4045C" w:rsidRPr="00C4045C" w:rsidRDefault="00985E1B" w:rsidP="001A65FB">
      <w:pPr>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E</w:t>
      </w:r>
      <w:r w:rsidR="00C80D48">
        <w:rPr>
          <w:rFonts w:ascii="Arial" w:eastAsia="Cambria" w:hAnsi="Arial" w:cs="Arial"/>
          <w:color w:val="282828"/>
          <w:sz w:val="22"/>
          <w:szCs w:val="22"/>
          <w:lang w:val="es-MX" w:eastAsia="es-MX"/>
        </w:rPr>
        <w:t>l Presidente señala que e</w:t>
      </w:r>
      <w:r>
        <w:rPr>
          <w:rFonts w:ascii="Arial" w:eastAsia="Cambria" w:hAnsi="Arial" w:cs="Arial"/>
          <w:color w:val="282828"/>
          <w:sz w:val="22"/>
          <w:szCs w:val="22"/>
          <w:lang w:val="es-MX" w:eastAsia="es-MX"/>
        </w:rPr>
        <w:t xml:space="preserve">l tercer punto del Orden del Día corresponde </w:t>
      </w:r>
      <w:r w:rsidR="00C4045C" w:rsidRPr="00C4045C">
        <w:rPr>
          <w:rFonts w:ascii="Arial" w:eastAsia="Cambria" w:hAnsi="Arial" w:cs="Arial"/>
          <w:color w:val="282828"/>
          <w:sz w:val="22"/>
          <w:szCs w:val="22"/>
          <w:lang w:val="es-MX" w:eastAsia="es-MX"/>
        </w:rPr>
        <w:t>a la Ratificación del Acta de la Primera Sesión Ordinaria del COCODI 2023</w:t>
      </w:r>
      <w:r w:rsidR="00C80D48">
        <w:rPr>
          <w:rFonts w:ascii="Arial" w:eastAsia="Cambria" w:hAnsi="Arial" w:cs="Arial"/>
          <w:color w:val="282828"/>
          <w:sz w:val="22"/>
          <w:szCs w:val="22"/>
          <w:lang w:val="es-MX" w:eastAsia="es-MX"/>
        </w:rPr>
        <w:t xml:space="preserve">, por lo que le solicita al Vocal Ejecutivo lo ponga a consideración </w:t>
      </w:r>
      <w:r w:rsidR="006A4FE1">
        <w:rPr>
          <w:rFonts w:ascii="Arial" w:eastAsia="Cambria" w:hAnsi="Arial" w:cs="Arial"/>
          <w:color w:val="282828"/>
          <w:sz w:val="22"/>
          <w:szCs w:val="22"/>
          <w:lang w:val="es-MX" w:eastAsia="es-MX"/>
        </w:rPr>
        <w:t xml:space="preserve">de quienes se encuentran presentes </w:t>
      </w:r>
      <w:r w:rsidR="001A65FB">
        <w:rPr>
          <w:rFonts w:ascii="Arial" w:eastAsia="Cambria" w:hAnsi="Arial" w:cs="Arial"/>
          <w:color w:val="282828"/>
          <w:sz w:val="22"/>
          <w:szCs w:val="22"/>
          <w:lang w:val="es-MX" w:eastAsia="es-MX"/>
        </w:rPr>
        <w:t xml:space="preserve">se dispense la lectura del acta </w:t>
      </w:r>
      <w:r w:rsidR="00AE2FC9">
        <w:rPr>
          <w:rFonts w:ascii="Arial" w:eastAsia="Cambria" w:hAnsi="Arial" w:cs="Arial"/>
          <w:color w:val="282828"/>
          <w:sz w:val="22"/>
          <w:szCs w:val="22"/>
          <w:lang w:val="es-MX" w:eastAsia="es-MX"/>
        </w:rPr>
        <w:t>referente a la Primera Sesión Extraordinaria del COCODI, toda vez que esta fue circulada y es del conocimiento previo de los integrantes del Comité.</w:t>
      </w:r>
    </w:p>
    <w:p w14:paraId="710A7BCF" w14:textId="780751F3" w:rsidR="000C4A8D" w:rsidRPr="00C4045C" w:rsidRDefault="00AE2FC9" w:rsidP="000C4A8D">
      <w:pPr>
        <w:spacing w:after="240"/>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 xml:space="preserve">La Vocal Ejecutiva pone a consideración </w:t>
      </w:r>
      <w:r w:rsidR="00D61E06">
        <w:rPr>
          <w:rFonts w:ascii="Arial" w:eastAsia="Cambria" w:hAnsi="Arial" w:cs="Arial"/>
          <w:color w:val="282828"/>
          <w:sz w:val="22"/>
          <w:szCs w:val="22"/>
          <w:lang w:val="es-MX" w:eastAsia="es-MX"/>
        </w:rPr>
        <w:t xml:space="preserve">de los presentes, se dispense </w:t>
      </w:r>
      <w:r w:rsidR="000C4A8D">
        <w:rPr>
          <w:rFonts w:ascii="Arial" w:eastAsia="Cambria" w:hAnsi="Arial" w:cs="Arial"/>
          <w:color w:val="282828"/>
          <w:sz w:val="22"/>
          <w:szCs w:val="22"/>
          <w:lang w:val="es-MX" w:eastAsia="es-MX"/>
        </w:rPr>
        <w:t>la lectura</w:t>
      </w:r>
      <w:r w:rsidR="00D61E06">
        <w:rPr>
          <w:rFonts w:ascii="Arial" w:eastAsia="Cambria" w:hAnsi="Arial" w:cs="Arial"/>
          <w:color w:val="282828"/>
          <w:sz w:val="22"/>
          <w:szCs w:val="22"/>
          <w:lang w:val="es-MX" w:eastAsia="es-MX"/>
        </w:rPr>
        <w:t xml:space="preserve"> del acta de la Primera Sesión Ordinaria </w:t>
      </w:r>
      <w:r w:rsidR="000C4A8D">
        <w:rPr>
          <w:rFonts w:ascii="Arial" w:eastAsia="Cambria" w:hAnsi="Arial" w:cs="Arial"/>
          <w:color w:val="282828"/>
          <w:sz w:val="22"/>
          <w:szCs w:val="22"/>
          <w:lang w:val="es-MX" w:eastAsia="es-MX"/>
        </w:rPr>
        <w:t>del COCODI 2023, toda vez que esta fue circulada previo a la sesión. Por lo anterior, s</w:t>
      </w:r>
      <w:r w:rsidR="000C4A8D" w:rsidRPr="00C4045C">
        <w:rPr>
          <w:rFonts w:ascii="Arial" w:eastAsia="Cambria" w:hAnsi="Arial" w:cs="Arial"/>
          <w:color w:val="282828"/>
          <w:sz w:val="22"/>
          <w:szCs w:val="22"/>
          <w:lang w:val="es-MX" w:eastAsia="es-MX"/>
        </w:rPr>
        <w:t xml:space="preserve">e consulta si se </w:t>
      </w:r>
      <w:r w:rsidR="000C4A8D">
        <w:rPr>
          <w:rFonts w:ascii="Arial" w:eastAsia="Cambria" w:hAnsi="Arial" w:cs="Arial"/>
          <w:color w:val="282828"/>
          <w:sz w:val="22"/>
          <w:szCs w:val="22"/>
          <w:lang w:val="es-MX" w:eastAsia="es-MX"/>
        </w:rPr>
        <w:t xml:space="preserve">dispensa la lectura y se </w:t>
      </w:r>
      <w:r w:rsidR="000C4A8D" w:rsidRPr="00C4045C">
        <w:rPr>
          <w:rFonts w:ascii="Arial" w:eastAsia="Cambria" w:hAnsi="Arial" w:cs="Arial"/>
          <w:color w:val="282828"/>
          <w:sz w:val="22"/>
          <w:szCs w:val="22"/>
          <w:lang w:val="es-MX" w:eastAsia="es-MX"/>
        </w:rPr>
        <w:t xml:space="preserve">aprueba la Ratificación del Acta de la Primera Sesión </w:t>
      </w:r>
      <w:r w:rsidR="000C4A8D">
        <w:rPr>
          <w:rFonts w:ascii="Arial" w:eastAsia="Cambria" w:hAnsi="Arial" w:cs="Arial"/>
          <w:color w:val="282828"/>
          <w:sz w:val="22"/>
          <w:szCs w:val="22"/>
          <w:lang w:val="es-MX" w:eastAsia="es-MX"/>
        </w:rPr>
        <w:t>Extrao</w:t>
      </w:r>
      <w:r w:rsidR="000C4A8D" w:rsidRPr="00C4045C">
        <w:rPr>
          <w:rFonts w:ascii="Arial" w:eastAsia="Cambria" w:hAnsi="Arial" w:cs="Arial"/>
          <w:color w:val="282828"/>
          <w:sz w:val="22"/>
          <w:szCs w:val="22"/>
          <w:lang w:val="es-MX" w:eastAsia="es-MX"/>
        </w:rPr>
        <w:t>rdinaria del COCODI 2023,</w:t>
      </w:r>
      <w:r w:rsidR="006B2FC3">
        <w:rPr>
          <w:rFonts w:ascii="Arial" w:eastAsia="Cambria" w:hAnsi="Arial" w:cs="Arial"/>
          <w:color w:val="282828"/>
          <w:sz w:val="22"/>
          <w:szCs w:val="22"/>
          <w:lang w:val="es-MX" w:eastAsia="es-MX"/>
        </w:rPr>
        <w:t xml:space="preserve"> por lo que se solicita a</w:t>
      </w:r>
      <w:r w:rsidR="000C4A8D" w:rsidRPr="00C4045C">
        <w:rPr>
          <w:rFonts w:ascii="Arial" w:eastAsia="Cambria" w:hAnsi="Arial" w:cs="Arial"/>
          <w:color w:val="282828"/>
          <w:sz w:val="22"/>
          <w:szCs w:val="22"/>
          <w:lang w:val="es-MX" w:eastAsia="es-MX"/>
        </w:rPr>
        <w:t xml:space="preserve"> los que est</w:t>
      </w:r>
      <w:r w:rsidR="006B2FC3">
        <w:rPr>
          <w:rFonts w:ascii="Arial" w:eastAsia="Cambria" w:hAnsi="Arial" w:cs="Arial"/>
          <w:color w:val="282828"/>
          <w:sz w:val="22"/>
          <w:szCs w:val="22"/>
          <w:lang w:val="es-MX" w:eastAsia="es-MX"/>
        </w:rPr>
        <w:t>é</w:t>
      </w:r>
      <w:r w:rsidR="000C4A8D" w:rsidRPr="00C4045C">
        <w:rPr>
          <w:rFonts w:ascii="Arial" w:eastAsia="Cambria" w:hAnsi="Arial" w:cs="Arial"/>
          <w:color w:val="282828"/>
          <w:sz w:val="22"/>
          <w:szCs w:val="22"/>
          <w:lang w:val="es-MX" w:eastAsia="es-MX"/>
        </w:rPr>
        <w:t xml:space="preserve">n por la afirmativa, </w:t>
      </w:r>
      <w:r w:rsidR="00DB1D7B">
        <w:rPr>
          <w:rFonts w:ascii="Arial" w:eastAsia="Cambria" w:hAnsi="Arial" w:cs="Arial"/>
          <w:color w:val="282828"/>
          <w:sz w:val="22"/>
          <w:szCs w:val="22"/>
          <w:lang w:val="es-MX" w:eastAsia="es-MX"/>
        </w:rPr>
        <w:t xml:space="preserve">lo </w:t>
      </w:r>
      <w:r w:rsidR="000C4A8D" w:rsidRPr="00C4045C">
        <w:rPr>
          <w:rFonts w:ascii="Arial" w:eastAsia="Cambria" w:hAnsi="Arial" w:cs="Arial"/>
          <w:color w:val="282828"/>
          <w:sz w:val="22"/>
          <w:szCs w:val="22"/>
          <w:lang w:val="es-MX" w:eastAsia="es-MX"/>
        </w:rPr>
        <w:t>manifi</w:t>
      </w:r>
      <w:r w:rsidR="00DB1D7B">
        <w:rPr>
          <w:rFonts w:ascii="Arial" w:eastAsia="Cambria" w:hAnsi="Arial" w:cs="Arial"/>
          <w:color w:val="282828"/>
          <w:sz w:val="22"/>
          <w:szCs w:val="22"/>
          <w:lang w:val="es-MX" w:eastAsia="es-MX"/>
        </w:rPr>
        <w:t>e</w:t>
      </w:r>
      <w:r w:rsidR="000C4A8D" w:rsidRPr="00C4045C">
        <w:rPr>
          <w:rFonts w:ascii="Arial" w:eastAsia="Cambria" w:hAnsi="Arial" w:cs="Arial"/>
          <w:color w:val="282828"/>
          <w:sz w:val="22"/>
          <w:szCs w:val="22"/>
          <w:lang w:val="es-MX" w:eastAsia="es-MX"/>
        </w:rPr>
        <w:t>sten, levantando la mano.</w:t>
      </w:r>
    </w:p>
    <w:p w14:paraId="333D5F50" w14:textId="51CAA271" w:rsidR="00AE2FC9" w:rsidRDefault="00D76F8C" w:rsidP="0050664D">
      <w:pPr>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Se aprueba por mayoría de votos la dispensa de la lectura del acta de la Primera Sesión Extraordinaria y se aprueba su ratificación por mayoría de votos.</w:t>
      </w:r>
    </w:p>
    <w:p w14:paraId="3A8FDB4A" w14:textId="192FB9AA" w:rsidR="002B700C" w:rsidRDefault="0050664D" w:rsidP="00DB1D7B">
      <w:pPr>
        <w:spacing w:after="240"/>
        <w:jc w:val="both"/>
        <w:rPr>
          <w:rFonts w:ascii="Arial" w:eastAsia="Cambria" w:hAnsi="Arial" w:cs="Arial"/>
          <w:color w:val="282828"/>
          <w:sz w:val="22"/>
          <w:szCs w:val="22"/>
          <w:lang w:val="es-MX" w:eastAsia="es-MX"/>
        </w:rPr>
      </w:pPr>
      <w:r>
        <w:rPr>
          <w:rFonts w:ascii="Arial" w:eastAsia="Cambria" w:hAnsi="Arial" w:cs="Arial"/>
          <w:color w:val="282828"/>
          <w:sz w:val="22"/>
          <w:szCs w:val="22"/>
          <w:lang w:val="es-MX" w:eastAsia="es-MX"/>
        </w:rPr>
        <w:t>Al no existir comentarios al respecto, e</w:t>
      </w:r>
      <w:r w:rsidR="00D76F8C">
        <w:rPr>
          <w:rFonts w:ascii="Arial" w:eastAsia="Cambria" w:hAnsi="Arial" w:cs="Arial"/>
          <w:color w:val="282828"/>
          <w:sz w:val="22"/>
          <w:szCs w:val="22"/>
          <w:lang w:val="es-MX" w:eastAsia="es-MX"/>
        </w:rPr>
        <w:t xml:space="preserve">l Presidente le solicita a la Vocal Ejecutiva </w:t>
      </w:r>
      <w:r>
        <w:rPr>
          <w:rFonts w:ascii="Arial" w:eastAsia="Cambria" w:hAnsi="Arial" w:cs="Arial"/>
          <w:color w:val="282828"/>
          <w:sz w:val="22"/>
          <w:szCs w:val="22"/>
          <w:lang w:val="es-MX" w:eastAsia="es-MX"/>
        </w:rPr>
        <w:t>que</w:t>
      </w:r>
      <w:r w:rsidR="00C4045C" w:rsidRPr="00C4045C">
        <w:rPr>
          <w:rFonts w:ascii="Arial" w:eastAsia="Cambria" w:hAnsi="Arial" w:cs="Arial"/>
          <w:color w:val="282828"/>
          <w:sz w:val="22"/>
          <w:szCs w:val="22"/>
          <w:lang w:val="es-MX" w:eastAsia="es-MX"/>
        </w:rPr>
        <w:t xml:space="preserve"> de cuenta del siguiente punto del orden del día.</w:t>
      </w:r>
    </w:p>
    <w:p w14:paraId="6A313624" w14:textId="0ECE88EA" w:rsidR="00DB1D7B" w:rsidRDefault="00DB1D7B" w:rsidP="00DB1D7B">
      <w:pPr>
        <w:spacing w:after="240"/>
        <w:jc w:val="both"/>
        <w:rPr>
          <w:rFonts w:ascii="Arial" w:eastAsia="Arial" w:hAnsi="Arial" w:cs="Arial"/>
          <w:b/>
          <w:bCs/>
          <w:color w:val="003B51"/>
          <w:sz w:val="22"/>
          <w:szCs w:val="22"/>
        </w:rPr>
      </w:pPr>
      <w:r w:rsidRPr="00DB1D7B">
        <w:rPr>
          <w:rFonts w:ascii="Arial" w:eastAsia="Arial" w:hAnsi="Arial" w:cs="Arial"/>
          <w:b/>
          <w:bCs/>
          <w:color w:val="003B51"/>
          <w:sz w:val="22"/>
          <w:szCs w:val="22"/>
        </w:rPr>
        <w:t>4. Seguimiento de Acuerdos.</w:t>
      </w:r>
    </w:p>
    <w:p w14:paraId="34276E8E" w14:textId="645E5A0A" w:rsidR="00EB52D5" w:rsidRPr="00EB52D5" w:rsidRDefault="00EB52D5" w:rsidP="00EB52D5">
      <w:pPr>
        <w:spacing w:after="240"/>
        <w:jc w:val="both"/>
        <w:rPr>
          <w:rFonts w:ascii="Arial" w:eastAsia="Arial" w:hAnsi="Arial" w:cs="Arial"/>
          <w:sz w:val="22"/>
          <w:szCs w:val="22"/>
        </w:rPr>
      </w:pPr>
      <w:r>
        <w:rPr>
          <w:rFonts w:ascii="Arial" w:eastAsia="Arial" w:hAnsi="Arial" w:cs="Arial"/>
          <w:sz w:val="22"/>
          <w:szCs w:val="22"/>
        </w:rPr>
        <w:t>La Vocal Ejecutiva hace uso de la voz para manifestar que e</w:t>
      </w:r>
      <w:r w:rsidRPr="00EB52D5">
        <w:rPr>
          <w:rFonts w:ascii="Arial" w:eastAsia="Arial" w:hAnsi="Arial" w:cs="Arial"/>
          <w:sz w:val="22"/>
          <w:szCs w:val="22"/>
        </w:rPr>
        <w:t>l cuarto punto del orden del día es el relativo la Seguimiento de Acuerdos</w:t>
      </w:r>
      <w:r>
        <w:rPr>
          <w:rFonts w:ascii="Arial" w:eastAsia="Arial" w:hAnsi="Arial" w:cs="Arial"/>
          <w:sz w:val="22"/>
          <w:szCs w:val="22"/>
        </w:rPr>
        <w:t>.</w:t>
      </w:r>
    </w:p>
    <w:p w14:paraId="299CF660" w14:textId="75F7E24B" w:rsidR="00EB52D5" w:rsidRPr="00EB52D5" w:rsidRDefault="00EB52D5" w:rsidP="00EB52D5">
      <w:pPr>
        <w:spacing w:after="240"/>
        <w:jc w:val="both"/>
        <w:rPr>
          <w:rFonts w:ascii="Arial" w:eastAsia="Arial" w:hAnsi="Arial" w:cs="Arial"/>
          <w:sz w:val="22"/>
          <w:szCs w:val="22"/>
        </w:rPr>
      </w:pPr>
      <w:r>
        <w:rPr>
          <w:rFonts w:ascii="Arial" w:eastAsia="Arial" w:hAnsi="Arial" w:cs="Arial"/>
          <w:sz w:val="22"/>
          <w:szCs w:val="22"/>
        </w:rPr>
        <w:t xml:space="preserve">El </w:t>
      </w:r>
      <w:r w:rsidRPr="00EB52D5">
        <w:rPr>
          <w:rFonts w:ascii="Arial" w:eastAsia="Arial" w:hAnsi="Arial" w:cs="Arial"/>
          <w:sz w:val="22"/>
          <w:szCs w:val="22"/>
        </w:rPr>
        <w:t>Presidente</w:t>
      </w:r>
      <w:r>
        <w:rPr>
          <w:rFonts w:ascii="Arial" w:eastAsia="Arial" w:hAnsi="Arial" w:cs="Arial"/>
          <w:sz w:val="22"/>
          <w:szCs w:val="22"/>
        </w:rPr>
        <w:t xml:space="preserve"> del Comité instruye a la Vocal Ejecutiva que</w:t>
      </w:r>
      <w:r w:rsidRPr="00EB52D5">
        <w:rPr>
          <w:rFonts w:ascii="Arial" w:eastAsia="Arial" w:hAnsi="Arial" w:cs="Arial"/>
          <w:sz w:val="22"/>
          <w:szCs w:val="22"/>
        </w:rPr>
        <w:t xml:space="preserve"> </w:t>
      </w:r>
      <w:r>
        <w:rPr>
          <w:rFonts w:ascii="Arial" w:eastAsia="Arial" w:hAnsi="Arial" w:cs="Arial"/>
          <w:sz w:val="22"/>
          <w:szCs w:val="22"/>
        </w:rPr>
        <w:t>p</w:t>
      </w:r>
      <w:r w:rsidRPr="00EB52D5">
        <w:rPr>
          <w:rFonts w:ascii="Arial" w:eastAsia="Arial" w:hAnsi="Arial" w:cs="Arial"/>
          <w:sz w:val="22"/>
          <w:szCs w:val="22"/>
        </w:rPr>
        <w:t>roceda a dar lectura al seguimiento de acuerdos del COCODI que se encuentran pendientes.</w:t>
      </w:r>
    </w:p>
    <w:p w14:paraId="40F91E3F" w14:textId="699A5C82" w:rsidR="00DB1D7B" w:rsidRDefault="00EB52D5" w:rsidP="00EB52D5">
      <w:pPr>
        <w:spacing w:after="240"/>
        <w:jc w:val="both"/>
        <w:rPr>
          <w:rFonts w:ascii="Arial" w:eastAsia="Arial" w:hAnsi="Arial" w:cs="Arial"/>
          <w:sz w:val="22"/>
          <w:szCs w:val="22"/>
        </w:rPr>
      </w:pPr>
      <w:r>
        <w:rPr>
          <w:rFonts w:ascii="Arial" w:eastAsia="Arial" w:hAnsi="Arial" w:cs="Arial"/>
          <w:sz w:val="22"/>
          <w:szCs w:val="22"/>
        </w:rPr>
        <w:t xml:space="preserve">La </w:t>
      </w:r>
      <w:r w:rsidR="005E4E88">
        <w:rPr>
          <w:rFonts w:ascii="Arial" w:eastAsia="Arial" w:hAnsi="Arial" w:cs="Arial"/>
          <w:sz w:val="22"/>
          <w:szCs w:val="22"/>
        </w:rPr>
        <w:t xml:space="preserve">Vocal Ejecutiva menciona </w:t>
      </w:r>
      <w:r w:rsidR="000A6DBE">
        <w:rPr>
          <w:rFonts w:ascii="Arial" w:eastAsia="Arial" w:hAnsi="Arial" w:cs="Arial"/>
          <w:sz w:val="22"/>
          <w:szCs w:val="22"/>
        </w:rPr>
        <w:t>que,</w:t>
      </w:r>
      <w:r w:rsidRPr="00EB52D5">
        <w:rPr>
          <w:rFonts w:ascii="Arial" w:eastAsia="Arial" w:hAnsi="Arial" w:cs="Arial"/>
          <w:sz w:val="22"/>
          <w:szCs w:val="22"/>
        </w:rPr>
        <w:t xml:space="preserve"> debido a lo presentado en el cuarto punto del Orden del Día, cabe señalar a quienes se encuentran presentes en esta sesión que los acuerdos válidos para este Comité corresponden a los establecidos en la Primera Sesión Ordinaria del COCODI, </w:t>
      </w:r>
      <w:r w:rsidR="000A6DBE">
        <w:rPr>
          <w:rFonts w:ascii="Arial" w:eastAsia="Arial" w:hAnsi="Arial" w:cs="Arial"/>
          <w:sz w:val="22"/>
          <w:szCs w:val="22"/>
        </w:rPr>
        <w:t>por lo que procede a dar lectura a los acuerdos y el estado en el que se encuentran.</w:t>
      </w:r>
    </w:p>
    <w:tbl>
      <w:tblPr>
        <w:tblW w:w="9501" w:type="dxa"/>
        <w:tblInd w:w="-10" w:type="dxa"/>
        <w:tblLayout w:type="fixed"/>
        <w:tblLook w:val="06A0" w:firstRow="1" w:lastRow="0" w:firstColumn="1" w:lastColumn="0" w:noHBand="1" w:noVBand="1"/>
      </w:tblPr>
      <w:tblGrid>
        <w:gridCol w:w="2292"/>
        <w:gridCol w:w="3441"/>
        <w:gridCol w:w="1839"/>
        <w:gridCol w:w="1929"/>
      </w:tblGrid>
      <w:tr w:rsidR="00623E19" w:rsidRPr="00623E19" w14:paraId="58F62CA8" w14:textId="77777777" w:rsidTr="00D6042E">
        <w:trPr>
          <w:trHeight w:val="394"/>
          <w:tblHeader/>
        </w:trPr>
        <w:tc>
          <w:tcPr>
            <w:tcW w:w="2292" w:type="dxa"/>
            <w:tcBorders>
              <w:top w:val="single" w:sz="4" w:space="0" w:color="auto"/>
              <w:left w:val="single" w:sz="8"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center"/>
          </w:tcPr>
          <w:p w14:paraId="1064AA91" w14:textId="77777777" w:rsidR="00623E19" w:rsidRPr="004526D7" w:rsidRDefault="00623E19" w:rsidP="00623E19">
            <w:pPr>
              <w:spacing w:line="276" w:lineRule="auto"/>
              <w:jc w:val="center"/>
              <w:rPr>
                <w:rFonts w:ascii="Arial" w:hAnsi="Arial" w:cs="Arial"/>
                <w:sz w:val="18"/>
                <w:szCs w:val="18"/>
              </w:rPr>
            </w:pPr>
            <w:r w:rsidRPr="004526D7">
              <w:rPr>
                <w:rFonts w:ascii="Arial" w:eastAsia="Arial" w:hAnsi="Arial" w:cs="Arial"/>
                <w:b/>
                <w:bCs/>
                <w:color w:val="000000" w:themeColor="text1"/>
                <w:sz w:val="18"/>
                <w:szCs w:val="18"/>
              </w:rPr>
              <w:t>ACUERDO</w:t>
            </w:r>
          </w:p>
        </w:tc>
        <w:tc>
          <w:tcPr>
            <w:tcW w:w="3441" w:type="dxa"/>
            <w:tcBorders>
              <w:top w:val="single" w:sz="4"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center"/>
          </w:tcPr>
          <w:p w14:paraId="00F03ACC" w14:textId="77777777" w:rsidR="00623E19" w:rsidRPr="004526D7" w:rsidRDefault="00623E19" w:rsidP="00623E19">
            <w:pPr>
              <w:spacing w:line="276" w:lineRule="auto"/>
              <w:jc w:val="center"/>
              <w:rPr>
                <w:rFonts w:ascii="Arial" w:hAnsi="Arial" w:cs="Arial"/>
                <w:sz w:val="18"/>
                <w:szCs w:val="18"/>
              </w:rPr>
            </w:pPr>
            <w:r w:rsidRPr="004526D7">
              <w:rPr>
                <w:rFonts w:ascii="Arial" w:eastAsia="Arial" w:hAnsi="Arial" w:cs="Arial"/>
                <w:b/>
                <w:bCs/>
                <w:color w:val="000000" w:themeColor="text1"/>
                <w:sz w:val="18"/>
                <w:szCs w:val="18"/>
              </w:rPr>
              <w:t>DETALLES</w:t>
            </w:r>
          </w:p>
        </w:tc>
        <w:tc>
          <w:tcPr>
            <w:tcW w:w="1839" w:type="dxa"/>
            <w:tcBorders>
              <w:top w:val="single" w:sz="4"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center"/>
          </w:tcPr>
          <w:p w14:paraId="1B0C477A" w14:textId="77777777" w:rsidR="00623E19" w:rsidRPr="004526D7" w:rsidRDefault="00623E19" w:rsidP="00623E19">
            <w:pPr>
              <w:spacing w:line="276" w:lineRule="auto"/>
              <w:jc w:val="center"/>
              <w:rPr>
                <w:rFonts w:ascii="Arial" w:hAnsi="Arial" w:cs="Arial"/>
                <w:sz w:val="18"/>
                <w:szCs w:val="18"/>
              </w:rPr>
            </w:pPr>
            <w:r w:rsidRPr="004526D7">
              <w:rPr>
                <w:rFonts w:ascii="Arial" w:eastAsia="Arial" w:hAnsi="Arial" w:cs="Arial"/>
                <w:b/>
                <w:bCs/>
                <w:color w:val="000000" w:themeColor="text1"/>
                <w:sz w:val="18"/>
                <w:szCs w:val="18"/>
              </w:rPr>
              <w:t>RESPONSABLES</w:t>
            </w:r>
          </w:p>
        </w:tc>
        <w:tc>
          <w:tcPr>
            <w:tcW w:w="1929" w:type="dxa"/>
            <w:tcBorders>
              <w:top w:val="single" w:sz="4" w:space="0" w:color="auto"/>
              <w:left w:val="single" w:sz="4" w:space="0" w:color="auto"/>
              <w:bottom w:val="single" w:sz="8" w:space="0" w:color="auto"/>
              <w:right w:val="single" w:sz="4" w:space="0" w:color="auto"/>
            </w:tcBorders>
            <w:shd w:val="clear" w:color="auto" w:fill="BFBFBF" w:themeFill="background1" w:themeFillShade="BF"/>
            <w:tcMar>
              <w:top w:w="15" w:type="dxa"/>
              <w:left w:w="15" w:type="dxa"/>
              <w:right w:w="15" w:type="dxa"/>
            </w:tcMar>
            <w:vAlign w:val="center"/>
          </w:tcPr>
          <w:p w14:paraId="411EE2F8" w14:textId="5C345779" w:rsidR="00623E19" w:rsidRPr="004526D7" w:rsidRDefault="00623E19" w:rsidP="00623E19">
            <w:pPr>
              <w:spacing w:line="276" w:lineRule="auto"/>
              <w:jc w:val="center"/>
              <w:rPr>
                <w:rFonts w:ascii="Arial" w:hAnsi="Arial" w:cs="Arial"/>
                <w:sz w:val="18"/>
                <w:szCs w:val="18"/>
              </w:rPr>
            </w:pPr>
            <w:r w:rsidRPr="004526D7">
              <w:rPr>
                <w:rFonts w:ascii="Arial" w:eastAsia="Arial" w:hAnsi="Arial" w:cs="Arial"/>
                <w:b/>
                <w:bCs/>
                <w:color w:val="000000" w:themeColor="text1"/>
                <w:sz w:val="18"/>
                <w:szCs w:val="18"/>
              </w:rPr>
              <w:t>ESTA</w:t>
            </w:r>
            <w:r w:rsidR="00B916B7" w:rsidRPr="004526D7">
              <w:rPr>
                <w:rFonts w:ascii="Arial" w:eastAsia="Arial" w:hAnsi="Arial" w:cs="Arial"/>
                <w:b/>
                <w:bCs/>
                <w:color w:val="000000" w:themeColor="text1"/>
                <w:sz w:val="18"/>
                <w:szCs w:val="18"/>
              </w:rPr>
              <w:t>TUS</w:t>
            </w:r>
            <w:r w:rsidRPr="004526D7">
              <w:rPr>
                <w:rFonts w:ascii="Arial" w:eastAsia="Arial" w:hAnsi="Arial" w:cs="Arial"/>
                <w:b/>
                <w:bCs/>
                <w:color w:val="000000" w:themeColor="text1"/>
                <w:sz w:val="18"/>
                <w:szCs w:val="18"/>
              </w:rPr>
              <w:t xml:space="preserve"> DEL ACUERDO</w:t>
            </w:r>
          </w:p>
        </w:tc>
      </w:tr>
      <w:tr w:rsidR="00623E19" w:rsidRPr="00623E19" w14:paraId="7C178896" w14:textId="77777777" w:rsidTr="00623E19">
        <w:trPr>
          <w:trHeight w:val="870"/>
        </w:trPr>
        <w:tc>
          <w:tcPr>
            <w:tcW w:w="2292"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771C020B" w14:textId="77777777" w:rsidR="00623E19" w:rsidRPr="00623E19" w:rsidRDefault="00623E19" w:rsidP="00322DF8">
            <w:pPr>
              <w:spacing w:line="276" w:lineRule="auto"/>
              <w:jc w:val="both"/>
              <w:rPr>
                <w:rFonts w:ascii="Arial" w:hAnsi="Arial" w:cs="Arial"/>
                <w:sz w:val="20"/>
                <w:szCs w:val="20"/>
              </w:rPr>
            </w:pPr>
            <w:r w:rsidRPr="00623E19">
              <w:rPr>
                <w:rFonts w:ascii="Arial" w:eastAsia="Arial" w:hAnsi="Arial" w:cs="Arial"/>
                <w:b/>
                <w:bCs/>
                <w:color w:val="000000" w:themeColor="text1"/>
                <w:sz w:val="20"/>
                <w:szCs w:val="20"/>
              </w:rPr>
              <w:t>A-COCODI-2023-01</w:t>
            </w:r>
          </w:p>
        </w:tc>
        <w:tc>
          <w:tcPr>
            <w:tcW w:w="34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887581C" w14:textId="77777777" w:rsidR="00623E19" w:rsidRPr="00623E19" w:rsidRDefault="00623E19" w:rsidP="00D6042E">
            <w:pPr>
              <w:spacing w:line="276" w:lineRule="auto"/>
              <w:ind w:left="100" w:right="190"/>
              <w:rPr>
                <w:rFonts w:ascii="Arial" w:hAnsi="Arial" w:cs="Arial"/>
                <w:sz w:val="20"/>
                <w:szCs w:val="20"/>
              </w:rPr>
            </w:pPr>
            <w:r w:rsidRPr="00623E19">
              <w:rPr>
                <w:rFonts w:ascii="Arial" w:eastAsia="Arial" w:hAnsi="Arial" w:cs="Arial"/>
                <w:color w:val="000000" w:themeColor="text1"/>
                <w:sz w:val="20"/>
                <w:szCs w:val="20"/>
              </w:rPr>
              <w:t>Se aprueban los cambios realizados a la convocatoria de la Primera Sesión Ordinaria del COCODI.</w:t>
            </w:r>
          </w:p>
        </w:tc>
        <w:tc>
          <w:tcPr>
            <w:tcW w:w="183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4BE43E" w14:textId="77777777" w:rsidR="00623E19" w:rsidRPr="00623E19" w:rsidRDefault="00623E19" w:rsidP="00623E19">
            <w:pPr>
              <w:spacing w:line="276" w:lineRule="auto"/>
              <w:rPr>
                <w:rFonts w:ascii="Arial" w:hAnsi="Arial" w:cs="Arial"/>
                <w:sz w:val="20"/>
                <w:szCs w:val="20"/>
              </w:rPr>
            </w:pPr>
            <w:r w:rsidRPr="00623E19">
              <w:rPr>
                <w:rFonts w:ascii="Arial" w:eastAsia="Arial" w:hAnsi="Arial" w:cs="Arial"/>
                <w:color w:val="000000" w:themeColor="text1"/>
                <w:sz w:val="20"/>
                <w:szCs w:val="20"/>
              </w:rPr>
              <w:t>Coordinadora de Control Interno y Vocal Ejecutiva del Comité.</w:t>
            </w:r>
          </w:p>
        </w:tc>
        <w:tc>
          <w:tcPr>
            <w:tcW w:w="1929"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397FEF99" w14:textId="77777777" w:rsidR="00623E19" w:rsidRPr="00623E19" w:rsidRDefault="00623E19" w:rsidP="00623E19">
            <w:pPr>
              <w:spacing w:line="276" w:lineRule="auto"/>
              <w:jc w:val="center"/>
              <w:rPr>
                <w:rFonts w:ascii="Arial" w:hAnsi="Arial" w:cs="Arial"/>
                <w:sz w:val="20"/>
                <w:szCs w:val="20"/>
              </w:rPr>
            </w:pPr>
            <w:r w:rsidRPr="00623E19">
              <w:rPr>
                <w:rFonts w:ascii="Arial" w:eastAsia="Arial" w:hAnsi="Arial" w:cs="Arial"/>
                <w:color w:val="000000" w:themeColor="text1"/>
                <w:sz w:val="20"/>
                <w:szCs w:val="20"/>
              </w:rPr>
              <w:t>Completado</w:t>
            </w:r>
          </w:p>
        </w:tc>
      </w:tr>
      <w:tr w:rsidR="00623E19" w:rsidRPr="00623E19" w14:paraId="26F8C713" w14:textId="77777777" w:rsidTr="00623E19">
        <w:trPr>
          <w:trHeight w:val="525"/>
        </w:trPr>
        <w:tc>
          <w:tcPr>
            <w:tcW w:w="22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DFD1B0" w14:textId="77777777" w:rsidR="00623E19" w:rsidRPr="00623E19" w:rsidRDefault="00623E19" w:rsidP="00322DF8">
            <w:pPr>
              <w:spacing w:line="276" w:lineRule="auto"/>
              <w:jc w:val="both"/>
              <w:rPr>
                <w:rFonts w:ascii="Arial" w:hAnsi="Arial" w:cs="Arial"/>
                <w:sz w:val="20"/>
                <w:szCs w:val="20"/>
              </w:rPr>
            </w:pPr>
            <w:r w:rsidRPr="00623E19">
              <w:rPr>
                <w:rFonts w:ascii="Arial" w:eastAsia="Arial" w:hAnsi="Arial" w:cs="Arial"/>
                <w:b/>
                <w:bCs/>
                <w:color w:val="000000" w:themeColor="text1"/>
                <w:sz w:val="20"/>
                <w:szCs w:val="20"/>
              </w:rPr>
              <w:t>A-COCODI-2023-02</w:t>
            </w:r>
          </w:p>
        </w:tc>
        <w:tc>
          <w:tcPr>
            <w:tcW w:w="34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7C15B0" w14:textId="77777777" w:rsidR="00623E19" w:rsidRPr="00623E19" w:rsidRDefault="00623E19" w:rsidP="00D6042E">
            <w:pPr>
              <w:spacing w:line="276" w:lineRule="auto"/>
              <w:ind w:left="100" w:right="190"/>
              <w:rPr>
                <w:rFonts w:ascii="Arial" w:hAnsi="Arial" w:cs="Arial"/>
                <w:sz w:val="20"/>
                <w:szCs w:val="20"/>
              </w:rPr>
            </w:pPr>
            <w:r w:rsidRPr="00623E19">
              <w:rPr>
                <w:rFonts w:ascii="Arial" w:eastAsia="Arial" w:hAnsi="Arial" w:cs="Arial"/>
                <w:color w:val="000000" w:themeColor="text1"/>
                <w:sz w:val="20"/>
                <w:szCs w:val="20"/>
              </w:rPr>
              <w:t>Se ratifica el acta de la Cuarta Sesión Ordinaria 2022 del COCODI.</w:t>
            </w:r>
          </w:p>
        </w:tc>
        <w:tc>
          <w:tcPr>
            <w:tcW w:w="183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590F73" w14:textId="77777777" w:rsidR="00623E19" w:rsidRPr="00623E19" w:rsidRDefault="00623E19" w:rsidP="00623E19">
            <w:pPr>
              <w:spacing w:line="276" w:lineRule="auto"/>
              <w:rPr>
                <w:rFonts w:ascii="Arial" w:hAnsi="Arial" w:cs="Arial"/>
                <w:sz w:val="20"/>
                <w:szCs w:val="20"/>
              </w:rPr>
            </w:pPr>
            <w:r w:rsidRPr="00623E19">
              <w:rPr>
                <w:rFonts w:ascii="Arial" w:eastAsia="Arial" w:hAnsi="Arial" w:cs="Arial"/>
                <w:color w:val="000000" w:themeColor="text1"/>
                <w:sz w:val="20"/>
                <w:szCs w:val="20"/>
              </w:rPr>
              <w:t>Integrantes del COCODI.</w:t>
            </w:r>
          </w:p>
        </w:tc>
        <w:tc>
          <w:tcPr>
            <w:tcW w:w="19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B29B32" w14:textId="77777777" w:rsidR="00623E19" w:rsidRPr="00623E19" w:rsidRDefault="00623E19" w:rsidP="00623E19">
            <w:pPr>
              <w:spacing w:line="276" w:lineRule="auto"/>
              <w:jc w:val="center"/>
              <w:rPr>
                <w:rFonts w:ascii="Arial" w:hAnsi="Arial" w:cs="Arial"/>
                <w:sz w:val="20"/>
                <w:szCs w:val="20"/>
              </w:rPr>
            </w:pPr>
            <w:r w:rsidRPr="00623E19">
              <w:rPr>
                <w:rFonts w:ascii="Arial" w:eastAsia="Arial" w:hAnsi="Arial" w:cs="Arial"/>
                <w:color w:val="000000" w:themeColor="text1"/>
                <w:sz w:val="20"/>
                <w:szCs w:val="20"/>
              </w:rPr>
              <w:t>Completado</w:t>
            </w:r>
          </w:p>
        </w:tc>
      </w:tr>
      <w:tr w:rsidR="00623E19" w:rsidRPr="00623E19" w14:paraId="5AD928E3" w14:textId="77777777" w:rsidTr="00623E19">
        <w:trPr>
          <w:trHeight w:val="780"/>
        </w:trPr>
        <w:tc>
          <w:tcPr>
            <w:tcW w:w="22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F9EBAF" w14:textId="77777777" w:rsidR="00623E19" w:rsidRPr="00623E19" w:rsidRDefault="00623E19" w:rsidP="00322DF8">
            <w:pPr>
              <w:spacing w:line="276" w:lineRule="auto"/>
              <w:jc w:val="both"/>
              <w:rPr>
                <w:rFonts w:ascii="Arial" w:hAnsi="Arial" w:cs="Arial"/>
                <w:sz w:val="20"/>
                <w:szCs w:val="20"/>
              </w:rPr>
            </w:pPr>
            <w:r w:rsidRPr="00623E19">
              <w:rPr>
                <w:rFonts w:ascii="Arial" w:eastAsia="Arial" w:hAnsi="Arial" w:cs="Arial"/>
                <w:b/>
                <w:bCs/>
                <w:color w:val="000000" w:themeColor="text1"/>
                <w:sz w:val="20"/>
                <w:szCs w:val="20"/>
              </w:rPr>
              <w:t>A-COCODI-2023-03</w:t>
            </w:r>
          </w:p>
        </w:tc>
        <w:tc>
          <w:tcPr>
            <w:tcW w:w="34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D372DC" w14:textId="77777777" w:rsidR="00623E19" w:rsidRPr="00623E19" w:rsidRDefault="00623E19" w:rsidP="00D6042E">
            <w:pPr>
              <w:spacing w:line="276" w:lineRule="auto"/>
              <w:ind w:left="100" w:right="190"/>
              <w:rPr>
                <w:rFonts w:ascii="Arial" w:hAnsi="Arial" w:cs="Arial"/>
                <w:sz w:val="20"/>
                <w:szCs w:val="20"/>
              </w:rPr>
            </w:pPr>
            <w:r w:rsidRPr="00623E19">
              <w:rPr>
                <w:rFonts w:ascii="Arial" w:eastAsia="Arial" w:hAnsi="Arial" w:cs="Arial"/>
                <w:color w:val="000000" w:themeColor="text1"/>
                <w:sz w:val="20"/>
                <w:szCs w:val="20"/>
              </w:rPr>
              <w:t>Se acuerda fundar y motivar adecuadamente cada punto del Orden del Día a desarrollar en cada Sesión del COCODI.</w:t>
            </w:r>
          </w:p>
        </w:tc>
        <w:tc>
          <w:tcPr>
            <w:tcW w:w="183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0EA5D68" w14:textId="77777777" w:rsidR="00623E19" w:rsidRPr="00623E19" w:rsidRDefault="00623E19" w:rsidP="00623E19">
            <w:pPr>
              <w:spacing w:line="276" w:lineRule="auto"/>
              <w:rPr>
                <w:rFonts w:ascii="Arial" w:hAnsi="Arial" w:cs="Arial"/>
                <w:sz w:val="20"/>
                <w:szCs w:val="20"/>
              </w:rPr>
            </w:pPr>
            <w:r w:rsidRPr="00623E19">
              <w:rPr>
                <w:rFonts w:ascii="Arial" w:eastAsia="Arial" w:hAnsi="Arial" w:cs="Arial"/>
                <w:color w:val="000000" w:themeColor="text1"/>
                <w:sz w:val="20"/>
                <w:szCs w:val="20"/>
              </w:rPr>
              <w:t>Coordinadora de Control Interno y Vocal Ejecutiva del Comité.</w:t>
            </w:r>
          </w:p>
        </w:tc>
        <w:tc>
          <w:tcPr>
            <w:tcW w:w="19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0E1F73" w14:textId="77777777" w:rsidR="00623E19" w:rsidRPr="00623E19" w:rsidRDefault="00623E19" w:rsidP="00623E19">
            <w:pPr>
              <w:spacing w:line="276" w:lineRule="auto"/>
              <w:jc w:val="center"/>
              <w:rPr>
                <w:rFonts w:ascii="Arial" w:hAnsi="Arial" w:cs="Arial"/>
                <w:sz w:val="20"/>
                <w:szCs w:val="20"/>
              </w:rPr>
            </w:pPr>
            <w:r w:rsidRPr="00623E19">
              <w:rPr>
                <w:rFonts w:ascii="Arial" w:eastAsia="Arial" w:hAnsi="Arial" w:cs="Arial"/>
                <w:color w:val="000000" w:themeColor="text1"/>
                <w:sz w:val="20"/>
                <w:szCs w:val="20"/>
              </w:rPr>
              <w:t>Completado</w:t>
            </w:r>
          </w:p>
        </w:tc>
      </w:tr>
      <w:tr w:rsidR="00623E19" w:rsidRPr="00623E19" w14:paraId="48996BBF" w14:textId="77777777" w:rsidTr="00623E19">
        <w:trPr>
          <w:trHeight w:val="1290"/>
        </w:trPr>
        <w:tc>
          <w:tcPr>
            <w:tcW w:w="22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026973" w14:textId="77777777" w:rsidR="00623E19" w:rsidRPr="00623E19" w:rsidRDefault="00623E19" w:rsidP="00322DF8">
            <w:pPr>
              <w:spacing w:line="276" w:lineRule="auto"/>
              <w:jc w:val="both"/>
              <w:rPr>
                <w:rFonts w:ascii="Arial" w:hAnsi="Arial" w:cs="Arial"/>
                <w:sz w:val="20"/>
                <w:szCs w:val="20"/>
              </w:rPr>
            </w:pPr>
            <w:r w:rsidRPr="00623E19">
              <w:rPr>
                <w:rFonts w:ascii="Arial" w:eastAsia="Arial" w:hAnsi="Arial" w:cs="Arial"/>
                <w:b/>
                <w:bCs/>
                <w:color w:val="000000" w:themeColor="text1"/>
                <w:sz w:val="20"/>
                <w:szCs w:val="20"/>
              </w:rPr>
              <w:lastRenderedPageBreak/>
              <w:t>A-COCODI-2023-04</w:t>
            </w:r>
          </w:p>
        </w:tc>
        <w:tc>
          <w:tcPr>
            <w:tcW w:w="34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944A93" w14:textId="77777777" w:rsidR="00623E19" w:rsidRPr="00623E19" w:rsidRDefault="00623E19" w:rsidP="00D6042E">
            <w:pPr>
              <w:spacing w:line="276" w:lineRule="auto"/>
              <w:ind w:left="100" w:right="190"/>
              <w:rPr>
                <w:rFonts w:ascii="Arial" w:hAnsi="Arial" w:cs="Arial"/>
                <w:sz w:val="20"/>
                <w:szCs w:val="20"/>
              </w:rPr>
            </w:pPr>
            <w:r w:rsidRPr="00623E19">
              <w:rPr>
                <w:rFonts w:ascii="Arial" w:eastAsia="Arial" w:hAnsi="Arial" w:cs="Arial"/>
                <w:color w:val="000000" w:themeColor="text1"/>
                <w:sz w:val="20"/>
                <w:szCs w:val="20"/>
              </w:rPr>
              <w:t>Se acuerda integrar a como invitados permanentes con derecho a voz y sin derecho a voto para las Sesiones del COCODI a los titulares de los Órganos Colegiados conformados en la SESAJ.</w:t>
            </w:r>
          </w:p>
        </w:tc>
        <w:tc>
          <w:tcPr>
            <w:tcW w:w="183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6FDD587" w14:textId="77777777" w:rsidR="00623E19" w:rsidRPr="00623E19" w:rsidRDefault="00623E19" w:rsidP="00623E19">
            <w:pPr>
              <w:spacing w:line="276" w:lineRule="auto"/>
              <w:rPr>
                <w:rFonts w:ascii="Arial" w:hAnsi="Arial" w:cs="Arial"/>
                <w:sz w:val="20"/>
                <w:szCs w:val="20"/>
              </w:rPr>
            </w:pPr>
            <w:r w:rsidRPr="00623E19">
              <w:rPr>
                <w:rFonts w:ascii="Arial" w:eastAsia="Arial" w:hAnsi="Arial" w:cs="Arial"/>
                <w:color w:val="000000" w:themeColor="text1"/>
                <w:sz w:val="20"/>
                <w:szCs w:val="20"/>
              </w:rPr>
              <w:t>Coordinadora de Control Interno y Vocal Ejecutiva del Comité.</w:t>
            </w:r>
          </w:p>
        </w:tc>
        <w:tc>
          <w:tcPr>
            <w:tcW w:w="19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F553B6" w14:textId="77777777" w:rsidR="00623E19" w:rsidRPr="00623E19" w:rsidRDefault="00623E19" w:rsidP="00623E19">
            <w:pPr>
              <w:spacing w:line="276" w:lineRule="auto"/>
              <w:jc w:val="center"/>
              <w:rPr>
                <w:rFonts w:ascii="Arial" w:hAnsi="Arial" w:cs="Arial"/>
                <w:sz w:val="20"/>
                <w:szCs w:val="20"/>
              </w:rPr>
            </w:pPr>
            <w:r w:rsidRPr="00623E19">
              <w:rPr>
                <w:rFonts w:ascii="Arial" w:eastAsia="Arial" w:hAnsi="Arial" w:cs="Arial"/>
                <w:color w:val="000000" w:themeColor="text1"/>
                <w:sz w:val="20"/>
                <w:szCs w:val="20"/>
              </w:rPr>
              <w:t>Completado</w:t>
            </w:r>
          </w:p>
        </w:tc>
      </w:tr>
      <w:tr w:rsidR="00623E19" w:rsidRPr="00623E19" w14:paraId="7C48939E" w14:textId="77777777" w:rsidTr="00623E19">
        <w:trPr>
          <w:trHeight w:val="1290"/>
        </w:trPr>
        <w:tc>
          <w:tcPr>
            <w:tcW w:w="22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C75754" w14:textId="77777777" w:rsidR="00623E19" w:rsidRPr="00623E19" w:rsidRDefault="00623E19" w:rsidP="00322DF8">
            <w:pPr>
              <w:spacing w:line="276" w:lineRule="auto"/>
              <w:jc w:val="both"/>
              <w:rPr>
                <w:rFonts w:ascii="Arial" w:hAnsi="Arial" w:cs="Arial"/>
                <w:sz w:val="20"/>
                <w:szCs w:val="20"/>
              </w:rPr>
            </w:pPr>
            <w:r w:rsidRPr="00623E19">
              <w:rPr>
                <w:rFonts w:ascii="Arial" w:eastAsia="Arial" w:hAnsi="Arial" w:cs="Arial"/>
                <w:b/>
                <w:bCs/>
                <w:color w:val="000000" w:themeColor="text1"/>
                <w:sz w:val="20"/>
                <w:szCs w:val="20"/>
              </w:rPr>
              <w:t>A-COCODI-2023-05</w:t>
            </w:r>
          </w:p>
        </w:tc>
        <w:tc>
          <w:tcPr>
            <w:tcW w:w="34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6DFC4B" w14:textId="77777777" w:rsidR="00623E19" w:rsidRPr="00623E19" w:rsidRDefault="00623E19" w:rsidP="00D6042E">
            <w:pPr>
              <w:spacing w:line="276" w:lineRule="auto"/>
              <w:ind w:left="100" w:right="190"/>
              <w:rPr>
                <w:rFonts w:ascii="Arial" w:hAnsi="Arial" w:cs="Arial"/>
                <w:sz w:val="20"/>
                <w:szCs w:val="20"/>
              </w:rPr>
            </w:pPr>
            <w:r w:rsidRPr="00623E19">
              <w:rPr>
                <w:rFonts w:ascii="Arial" w:eastAsia="Arial" w:hAnsi="Arial" w:cs="Arial"/>
                <w:color w:val="000000" w:themeColor="text1"/>
                <w:sz w:val="20"/>
                <w:szCs w:val="20"/>
              </w:rPr>
              <w:t>Se acuerda adaptar los Lineamientos de Operación del COCODI conforme a la realidad de la SESAJ, según la normatividad aplicable al SCII, así como realizar los ajustes permitentes al proyecto del PTCI y al PTAR 2023.</w:t>
            </w:r>
          </w:p>
        </w:tc>
        <w:tc>
          <w:tcPr>
            <w:tcW w:w="183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2874ADBA" w14:textId="77777777" w:rsidR="00623E19" w:rsidRPr="00623E19" w:rsidRDefault="00623E19" w:rsidP="00623E19">
            <w:pPr>
              <w:spacing w:line="276" w:lineRule="auto"/>
              <w:rPr>
                <w:rFonts w:ascii="Arial" w:hAnsi="Arial" w:cs="Arial"/>
                <w:sz w:val="20"/>
                <w:szCs w:val="20"/>
              </w:rPr>
            </w:pPr>
            <w:r w:rsidRPr="00623E19">
              <w:rPr>
                <w:rFonts w:ascii="Arial" w:eastAsia="Arial" w:hAnsi="Arial" w:cs="Arial"/>
                <w:color w:val="000000" w:themeColor="text1"/>
                <w:sz w:val="20"/>
                <w:szCs w:val="20"/>
              </w:rPr>
              <w:t>Integrantes del COCODI.</w:t>
            </w:r>
          </w:p>
        </w:tc>
        <w:tc>
          <w:tcPr>
            <w:tcW w:w="19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39824D" w14:textId="4EFA37DB" w:rsidR="00623E19" w:rsidRPr="00623E19" w:rsidRDefault="00D20239" w:rsidP="00623E19">
            <w:pPr>
              <w:spacing w:line="276" w:lineRule="auto"/>
              <w:jc w:val="center"/>
              <w:rPr>
                <w:rFonts w:ascii="Arial" w:hAnsi="Arial" w:cs="Arial"/>
                <w:sz w:val="20"/>
                <w:szCs w:val="20"/>
              </w:rPr>
            </w:pPr>
            <w:r>
              <w:rPr>
                <w:rFonts w:ascii="Arial" w:eastAsia="Arial" w:hAnsi="Arial" w:cs="Arial"/>
                <w:color w:val="000000" w:themeColor="text1"/>
                <w:sz w:val="20"/>
                <w:szCs w:val="20"/>
              </w:rPr>
              <w:t>En proceso</w:t>
            </w:r>
          </w:p>
        </w:tc>
      </w:tr>
      <w:tr w:rsidR="00623E19" w:rsidRPr="00623E19" w14:paraId="641FE3B2" w14:textId="77777777" w:rsidTr="00623E19">
        <w:trPr>
          <w:trHeight w:val="1035"/>
        </w:trPr>
        <w:tc>
          <w:tcPr>
            <w:tcW w:w="22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5417D4" w14:textId="77777777" w:rsidR="00623E19" w:rsidRPr="00623E19" w:rsidRDefault="00623E19" w:rsidP="00322DF8">
            <w:pPr>
              <w:spacing w:line="276" w:lineRule="auto"/>
              <w:jc w:val="both"/>
              <w:rPr>
                <w:rFonts w:ascii="Arial" w:hAnsi="Arial" w:cs="Arial"/>
                <w:sz w:val="20"/>
                <w:szCs w:val="20"/>
              </w:rPr>
            </w:pPr>
            <w:r w:rsidRPr="00623E19">
              <w:rPr>
                <w:rFonts w:ascii="Arial" w:eastAsia="Arial" w:hAnsi="Arial" w:cs="Arial"/>
                <w:b/>
                <w:bCs/>
                <w:color w:val="000000" w:themeColor="text1"/>
                <w:sz w:val="20"/>
                <w:szCs w:val="20"/>
              </w:rPr>
              <w:t>A-COCODI-2023-06</w:t>
            </w:r>
          </w:p>
        </w:tc>
        <w:tc>
          <w:tcPr>
            <w:tcW w:w="34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022C435" w14:textId="77777777" w:rsidR="00623E19" w:rsidRPr="00623E19" w:rsidRDefault="00623E19" w:rsidP="00D6042E">
            <w:pPr>
              <w:spacing w:line="276" w:lineRule="auto"/>
              <w:ind w:left="100" w:right="190"/>
              <w:rPr>
                <w:rFonts w:ascii="Arial" w:hAnsi="Arial" w:cs="Arial"/>
                <w:sz w:val="20"/>
                <w:szCs w:val="20"/>
              </w:rPr>
            </w:pPr>
            <w:r w:rsidRPr="00623E19">
              <w:rPr>
                <w:rFonts w:ascii="Arial" w:eastAsia="Arial" w:hAnsi="Arial" w:cs="Arial"/>
                <w:color w:val="000000" w:themeColor="text1"/>
                <w:sz w:val="20"/>
                <w:szCs w:val="20"/>
              </w:rPr>
              <w:t>Se acuerda realizar una Sesión Extraordinaria del COCODI para la aprobación, en su caso del PTCI con los ajustes sugeridos 2023 el 25 de abril de 2023.</w:t>
            </w:r>
          </w:p>
        </w:tc>
        <w:tc>
          <w:tcPr>
            <w:tcW w:w="183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0CDF4D5" w14:textId="77777777" w:rsidR="00623E19" w:rsidRPr="00623E19" w:rsidRDefault="00623E19" w:rsidP="00623E19">
            <w:pPr>
              <w:spacing w:line="276" w:lineRule="auto"/>
              <w:rPr>
                <w:rFonts w:ascii="Arial" w:hAnsi="Arial" w:cs="Arial"/>
                <w:sz w:val="20"/>
                <w:szCs w:val="20"/>
              </w:rPr>
            </w:pPr>
            <w:r w:rsidRPr="00623E19">
              <w:rPr>
                <w:rFonts w:ascii="Arial" w:eastAsia="Arial" w:hAnsi="Arial" w:cs="Arial"/>
                <w:color w:val="000000" w:themeColor="text1"/>
                <w:sz w:val="20"/>
                <w:szCs w:val="20"/>
              </w:rPr>
              <w:t>Coordinadora de Control Interno y Vocal Ejecutiva del Comité.</w:t>
            </w:r>
          </w:p>
        </w:tc>
        <w:tc>
          <w:tcPr>
            <w:tcW w:w="19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363F1C" w14:textId="52BAAB06" w:rsidR="00623E19" w:rsidRPr="00623E19" w:rsidRDefault="00294786" w:rsidP="00623E19">
            <w:pPr>
              <w:spacing w:line="276" w:lineRule="auto"/>
              <w:jc w:val="center"/>
              <w:rPr>
                <w:rFonts w:ascii="Arial" w:hAnsi="Arial" w:cs="Arial"/>
                <w:sz w:val="20"/>
                <w:szCs w:val="20"/>
              </w:rPr>
            </w:pPr>
            <w:r>
              <w:rPr>
                <w:rFonts w:ascii="Arial" w:hAnsi="Arial" w:cs="Arial"/>
                <w:sz w:val="20"/>
                <w:szCs w:val="20"/>
              </w:rPr>
              <w:t>Completado</w:t>
            </w:r>
          </w:p>
        </w:tc>
      </w:tr>
      <w:tr w:rsidR="00623E19" w:rsidRPr="00623E19" w14:paraId="052AF7EA" w14:textId="77777777" w:rsidTr="00623E19">
        <w:trPr>
          <w:trHeight w:val="525"/>
        </w:trPr>
        <w:tc>
          <w:tcPr>
            <w:tcW w:w="22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6F0B4A" w14:textId="77777777" w:rsidR="00623E19" w:rsidRPr="00623E19" w:rsidRDefault="00623E19" w:rsidP="00322DF8">
            <w:pPr>
              <w:spacing w:line="276" w:lineRule="auto"/>
              <w:jc w:val="both"/>
              <w:rPr>
                <w:rFonts w:ascii="Arial" w:hAnsi="Arial" w:cs="Arial"/>
                <w:sz w:val="20"/>
                <w:szCs w:val="20"/>
              </w:rPr>
            </w:pPr>
            <w:r w:rsidRPr="00623E19">
              <w:rPr>
                <w:rFonts w:ascii="Arial" w:eastAsia="Arial" w:hAnsi="Arial" w:cs="Arial"/>
                <w:b/>
                <w:bCs/>
                <w:color w:val="000000" w:themeColor="text1"/>
                <w:sz w:val="20"/>
                <w:szCs w:val="20"/>
              </w:rPr>
              <w:t>A-COCODI-2023-07</w:t>
            </w:r>
          </w:p>
        </w:tc>
        <w:tc>
          <w:tcPr>
            <w:tcW w:w="344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D10F7BD" w14:textId="77777777" w:rsidR="00623E19" w:rsidRPr="00623E19" w:rsidRDefault="00623E19" w:rsidP="00D6042E">
            <w:pPr>
              <w:spacing w:line="276" w:lineRule="auto"/>
              <w:ind w:left="100" w:right="190"/>
              <w:rPr>
                <w:rFonts w:ascii="Arial" w:hAnsi="Arial" w:cs="Arial"/>
                <w:sz w:val="20"/>
                <w:szCs w:val="20"/>
              </w:rPr>
            </w:pPr>
            <w:r w:rsidRPr="00623E19">
              <w:rPr>
                <w:rFonts w:ascii="Arial" w:eastAsia="Arial" w:hAnsi="Arial" w:cs="Arial"/>
                <w:color w:val="000000" w:themeColor="text1"/>
                <w:sz w:val="20"/>
                <w:szCs w:val="20"/>
              </w:rPr>
              <w:t>Se aprueba el Calendario de Sesiones Ordinarias del COCODI 2023.</w:t>
            </w:r>
          </w:p>
        </w:tc>
        <w:tc>
          <w:tcPr>
            <w:tcW w:w="1839"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EFCF00A" w14:textId="77777777" w:rsidR="00623E19" w:rsidRPr="00623E19" w:rsidRDefault="00623E19" w:rsidP="00623E19">
            <w:pPr>
              <w:spacing w:line="276" w:lineRule="auto"/>
              <w:rPr>
                <w:rFonts w:ascii="Arial" w:hAnsi="Arial" w:cs="Arial"/>
                <w:sz w:val="20"/>
                <w:szCs w:val="20"/>
              </w:rPr>
            </w:pPr>
            <w:r w:rsidRPr="00623E19">
              <w:rPr>
                <w:rFonts w:ascii="Arial" w:eastAsia="Arial" w:hAnsi="Arial" w:cs="Arial"/>
                <w:color w:val="000000" w:themeColor="text1"/>
                <w:sz w:val="20"/>
                <w:szCs w:val="20"/>
              </w:rPr>
              <w:t>Integrantes del COCODI.</w:t>
            </w:r>
          </w:p>
        </w:tc>
        <w:tc>
          <w:tcPr>
            <w:tcW w:w="19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919C6D" w14:textId="77777777" w:rsidR="00623E19" w:rsidRPr="00623E19" w:rsidRDefault="00623E19" w:rsidP="00623E19">
            <w:pPr>
              <w:spacing w:line="276" w:lineRule="auto"/>
              <w:jc w:val="center"/>
              <w:rPr>
                <w:rFonts w:ascii="Arial" w:hAnsi="Arial" w:cs="Arial"/>
                <w:sz w:val="20"/>
                <w:szCs w:val="20"/>
              </w:rPr>
            </w:pPr>
            <w:r w:rsidRPr="00623E19">
              <w:rPr>
                <w:rFonts w:ascii="Arial" w:eastAsia="Arial" w:hAnsi="Arial" w:cs="Arial"/>
                <w:color w:val="000000" w:themeColor="text1"/>
                <w:sz w:val="20"/>
                <w:szCs w:val="20"/>
              </w:rPr>
              <w:t>Completado</w:t>
            </w:r>
          </w:p>
        </w:tc>
      </w:tr>
    </w:tbl>
    <w:p w14:paraId="67A4BBC8" w14:textId="7B6FE9BF" w:rsidR="00B84E76" w:rsidRDefault="00B84E76" w:rsidP="001A7364">
      <w:pPr>
        <w:spacing w:before="240" w:after="240"/>
        <w:jc w:val="both"/>
        <w:rPr>
          <w:rFonts w:ascii="Arial" w:eastAsia="Arial" w:hAnsi="Arial" w:cs="Arial"/>
          <w:sz w:val="22"/>
          <w:szCs w:val="22"/>
        </w:rPr>
      </w:pPr>
      <w:r>
        <w:rPr>
          <w:rFonts w:ascii="Arial" w:eastAsia="Arial" w:hAnsi="Arial" w:cs="Arial"/>
          <w:sz w:val="22"/>
          <w:szCs w:val="22"/>
        </w:rPr>
        <w:t xml:space="preserve">El Presidente </w:t>
      </w:r>
      <w:r w:rsidR="00B3683B">
        <w:rPr>
          <w:rFonts w:ascii="Arial" w:eastAsia="Arial" w:hAnsi="Arial" w:cs="Arial"/>
          <w:sz w:val="22"/>
          <w:szCs w:val="22"/>
        </w:rPr>
        <w:t xml:space="preserve">del Comité </w:t>
      </w:r>
      <w:r>
        <w:rPr>
          <w:rFonts w:ascii="Arial" w:eastAsia="Arial" w:hAnsi="Arial" w:cs="Arial"/>
          <w:sz w:val="22"/>
          <w:szCs w:val="22"/>
        </w:rPr>
        <w:t xml:space="preserve">pone a </w:t>
      </w:r>
      <w:r w:rsidR="003E015B">
        <w:rPr>
          <w:rFonts w:ascii="Arial" w:eastAsia="Arial" w:hAnsi="Arial" w:cs="Arial"/>
          <w:sz w:val="22"/>
          <w:szCs w:val="22"/>
        </w:rPr>
        <w:t xml:space="preserve">consideración la votación del estatus de los acuerdos que se </w:t>
      </w:r>
      <w:r w:rsidR="001B5905">
        <w:rPr>
          <w:rFonts w:ascii="Arial" w:eastAsia="Arial" w:hAnsi="Arial" w:cs="Arial"/>
          <w:sz w:val="22"/>
          <w:szCs w:val="22"/>
        </w:rPr>
        <w:t xml:space="preserve">han </w:t>
      </w:r>
      <w:r w:rsidR="00173403">
        <w:rPr>
          <w:rFonts w:ascii="Arial" w:eastAsia="Arial" w:hAnsi="Arial" w:cs="Arial"/>
          <w:sz w:val="22"/>
          <w:szCs w:val="22"/>
        </w:rPr>
        <w:t xml:space="preserve">establecido en </w:t>
      </w:r>
      <w:r w:rsidR="004F381C">
        <w:rPr>
          <w:rFonts w:ascii="Arial" w:eastAsia="Arial" w:hAnsi="Arial" w:cs="Arial"/>
          <w:sz w:val="22"/>
          <w:szCs w:val="22"/>
        </w:rPr>
        <w:t>el COCODI</w:t>
      </w:r>
      <w:r w:rsidR="005925D1">
        <w:rPr>
          <w:rFonts w:ascii="Arial" w:eastAsia="Arial" w:hAnsi="Arial" w:cs="Arial"/>
          <w:sz w:val="22"/>
          <w:szCs w:val="22"/>
        </w:rPr>
        <w:t xml:space="preserve"> y solicita a la Vocal Ejecutiva que someta a votación la aprobación de los acuerdos señalados.</w:t>
      </w:r>
    </w:p>
    <w:p w14:paraId="1FFE7C34" w14:textId="498F5D0F" w:rsidR="00B84E76" w:rsidRPr="00B84E76" w:rsidRDefault="005925D1" w:rsidP="00B84E76">
      <w:pPr>
        <w:spacing w:after="240"/>
        <w:jc w:val="both"/>
        <w:rPr>
          <w:rFonts w:ascii="Arial" w:eastAsia="Arial" w:hAnsi="Arial" w:cs="Arial"/>
          <w:sz w:val="22"/>
          <w:szCs w:val="22"/>
        </w:rPr>
      </w:pPr>
      <w:r>
        <w:rPr>
          <w:rFonts w:ascii="Arial" w:eastAsia="Arial" w:hAnsi="Arial" w:cs="Arial"/>
          <w:sz w:val="22"/>
          <w:szCs w:val="22"/>
        </w:rPr>
        <w:t>La Vocal Ejecutiva solicita los presente</w:t>
      </w:r>
      <w:r w:rsidR="00082BC9">
        <w:rPr>
          <w:rFonts w:ascii="Arial" w:eastAsia="Arial" w:hAnsi="Arial" w:cs="Arial"/>
          <w:sz w:val="22"/>
          <w:szCs w:val="22"/>
        </w:rPr>
        <w:t>s manifiesten en votación económica si el sentido de su voto es afirmativo. Es aprobado por mayoría.</w:t>
      </w:r>
    </w:p>
    <w:p w14:paraId="31C2C779" w14:textId="63124BC9" w:rsidR="00B84E76" w:rsidRPr="00B84E76" w:rsidRDefault="00082BC9" w:rsidP="00B84E76">
      <w:pPr>
        <w:spacing w:after="240"/>
        <w:jc w:val="both"/>
        <w:rPr>
          <w:rFonts w:ascii="Arial" w:eastAsia="Arial" w:hAnsi="Arial" w:cs="Arial"/>
          <w:sz w:val="22"/>
          <w:szCs w:val="22"/>
        </w:rPr>
      </w:pPr>
      <w:r>
        <w:rPr>
          <w:rFonts w:ascii="Arial" w:eastAsia="Arial" w:hAnsi="Arial" w:cs="Arial"/>
          <w:sz w:val="22"/>
          <w:szCs w:val="22"/>
        </w:rPr>
        <w:t>El Presidente solicita a</w:t>
      </w:r>
      <w:r w:rsidR="009F6B91">
        <w:rPr>
          <w:rFonts w:ascii="Arial" w:eastAsia="Arial" w:hAnsi="Arial" w:cs="Arial"/>
          <w:sz w:val="22"/>
          <w:szCs w:val="22"/>
        </w:rPr>
        <w:t xml:space="preserve"> la </w:t>
      </w:r>
      <w:r w:rsidR="009F6B91" w:rsidRPr="00B84E76">
        <w:rPr>
          <w:rFonts w:ascii="Arial" w:eastAsia="Arial" w:hAnsi="Arial" w:cs="Arial"/>
          <w:sz w:val="22"/>
          <w:szCs w:val="22"/>
        </w:rPr>
        <w:t>Vocal</w:t>
      </w:r>
      <w:r w:rsidR="00B84E76" w:rsidRPr="00B84E76">
        <w:rPr>
          <w:rFonts w:ascii="Arial" w:eastAsia="Arial" w:hAnsi="Arial" w:cs="Arial"/>
          <w:sz w:val="22"/>
          <w:szCs w:val="22"/>
        </w:rPr>
        <w:t xml:space="preserve"> Ejecutiv</w:t>
      </w:r>
      <w:r w:rsidR="009F6B91">
        <w:rPr>
          <w:rFonts w:ascii="Arial" w:eastAsia="Arial" w:hAnsi="Arial" w:cs="Arial"/>
          <w:sz w:val="22"/>
          <w:szCs w:val="22"/>
        </w:rPr>
        <w:t>a</w:t>
      </w:r>
      <w:r w:rsidR="00B84E76" w:rsidRPr="00B84E76">
        <w:rPr>
          <w:rFonts w:ascii="Arial" w:eastAsia="Arial" w:hAnsi="Arial" w:cs="Arial"/>
          <w:sz w:val="22"/>
          <w:szCs w:val="22"/>
        </w:rPr>
        <w:t xml:space="preserve"> </w:t>
      </w:r>
      <w:r w:rsidR="009F6B91">
        <w:rPr>
          <w:rFonts w:ascii="Arial" w:eastAsia="Arial" w:hAnsi="Arial" w:cs="Arial"/>
          <w:sz w:val="22"/>
          <w:szCs w:val="22"/>
        </w:rPr>
        <w:t xml:space="preserve">que </w:t>
      </w:r>
      <w:r w:rsidR="00B84E76" w:rsidRPr="00B84E76">
        <w:rPr>
          <w:rFonts w:ascii="Arial" w:eastAsia="Arial" w:hAnsi="Arial" w:cs="Arial"/>
          <w:sz w:val="22"/>
          <w:szCs w:val="22"/>
        </w:rPr>
        <w:t>proceda a desahogar el siguiente punto del Orden del Día.</w:t>
      </w:r>
    </w:p>
    <w:p w14:paraId="119388C1" w14:textId="5950F098" w:rsidR="007246E7" w:rsidRDefault="007246E7" w:rsidP="00EB52D5">
      <w:pPr>
        <w:spacing w:after="240"/>
        <w:jc w:val="both"/>
        <w:rPr>
          <w:rFonts w:ascii="Arial" w:eastAsia="Arial" w:hAnsi="Arial" w:cs="Arial"/>
          <w:b/>
          <w:bCs/>
          <w:color w:val="003B51"/>
          <w:sz w:val="22"/>
          <w:szCs w:val="22"/>
        </w:rPr>
      </w:pPr>
      <w:r>
        <w:rPr>
          <w:rFonts w:ascii="Arial" w:eastAsia="Arial" w:hAnsi="Arial" w:cs="Arial"/>
          <w:b/>
          <w:bCs/>
          <w:color w:val="003B51"/>
          <w:sz w:val="22"/>
          <w:szCs w:val="22"/>
        </w:rPr>
        <w:t xml:space="preserve">5. </w:t>
      </w:r>
      <w:r w:rsidRPr="007246E7">
        <w:rPr>
          <w:rFonts w:ascii="Arial" w:eastAsia="Arial" w:hAnsi="Arial" w:cs="Arial"/>
          <w:b/>
          <w:bCs/>
          <w:color w:val="003B51"/>
          <w:sz w:val="22"/>
          <w:szCs w:val="22"/>
        </w:rPr>
        <w:t>Presentación del proyecto de PTCI 2023.</w:t>
      </w:r>
    </w:p>
    <w:p w14:paraId="0C25F3CF" w14:textId="77777777" w:rsidR="009974FF" w:rsidRDefault="00005782" w:rsidP="00DB1DBD">
      <w:pPr>
        <w:jc w:val="both"/>
        <w:rPr>
          <w:rFonts w:ascii="Arial" w:eastAsia="Arial" w:hAnsi="Arial" w:cs="Arial"/>
          <w:sz w:val="22"/>
          <w:szCs w:val="22"/>
        </w:rPr>
      </w:pPr>
      <w:r>
        <w:rPr>
          <w:rFonts w:ascii="Arial" w:eastAsia="Arial" w:hAnsi="Arial" w:cs="Arial"/>
          <w:sz w:val="22"/>
          <w:szCs w:val="22"/>
        </w:rPr>
        <w:t xml:space="preserve">La Vocal Ejecutiva señala que </w:t>
      </w:r>
      <w:r w:rsidR="008D0599" w:rsidRPr="008D0599">
        <w:rPr>
          <w:rFonts w:ascii="Arial" w:eastAsia="Arial" w:hAnsi="Arial" w:cs="Arial"/>
          <w:sz w:val="22"/>
          <w:szCs w:val="22"/>
        </w:rPr>
        <w:t>el siguiente punto corresponde a la Presentación del Proyecto del PTCI 2023.</w:t>
      </w:r>
      <w:r w:rsidR="009974FF">
        <w:rPr>
          <w:rFonts w:ascii="Arial" w:eastAsia="Arial" w:hAnsi="Arial" w:cs="Arial"/>
          <w:sz w:val="22"/>
          <w:szCs w:val="22"/>
        </w:rPr>
        <w:t xml:space="preserve"> Señala de manera general la conformación del Proyecto del PTCI 2023, el cual se estructura de la siguiente manera:</w:t>
      </w:r>
    </w:p>
    <w:p w14:paraId="55CC11AD" w14:textId="0688FAF1" w:rsidR="009974FF" w:rsidRPr="009974FF" w:rsidRDefault="009974FF" w:rsidP="00DB1DBD">
      <w:pPr>
        <w:jc w:val="both"/>
        <w:rPr>
          <w:rFonts w:ascii="Arial" w:eastAsia="Arial" w:hAnsi="Arial" w:cs="Arial"/>
          <w:sz w:val="22"/>
          <w:szCs w:val="22"/>
          <w:lang w:val="es-MX"/>
        </w:rPr>
      </w:pPr>
      <w:r w:rsidRPr="00420FB4">
        <w:rPr>
          <w:rFonts w:ascii="Arial" w:eastAsia="Arial" w:hAnsi="Arial" w:cs="Arial"/>
          <w:b/>
          <w:bCs/>
          <w:sz w:val="22"/>
          <w:szCs w:val="22"/>
          <w:lang w:val="en-US"/>
        </w:rPr>
        <w:t>1</w:t>
      </w:r>
      <w:r w:rsidR="00420FB4" w:rsidRPr="00420FB4">
        <w:rPr>
          <w:rFonts w:ascii="Arial" w:eastAsia="Arial" w:hAnsi="Arial" w:cs="Arial"/>
          <w:b/>
          <w:bCs/>
          <w:sz w:val="22"/>
          <w:szCs w:val="22"/>
          <w:lang w:val="en-US"/>
        </w:rPr>
        <w:t>.</w:t>
      </w:r>
      <w:r w:rsidR="00420FB4">
        <w:rPr>
          <w:rFonts w:ascii="Arial" w:eastAsia="Arial" w:hAnsi="Arial" w:cs="Arial"/>
          <w:sz w:val="22"/>
          <w:szCs w:val="22"/>
          <w:lang w:val="en-US"/>
        </w:rPr>
        <w:t xml:space="preserve"> </w:t>
      </w:r>
      <w:proofErr w:type="spellStart"/>
      <w:r w:rsidRPr="000214F3">
        <w:rPr>
          <w:rFonts w:ascii="Arial" w:eastAsia="Arial" w:hAnsi="Arial" w:cs="Arial"/>
          <w:b/>
          <w:bCs/>
          <w:sz w:val="22"/>
          <w:szCs w:val="22"/>
          <w:lang w:val="en-US"/>
        </w:rPr>
        <w:t>Estructura</w:t>
      </w:r>
      <w:proofErr w:type="spellEnd"/>
      <w:r w:rsidRPr="000214F3">
        <w:rPr>
          <w:rFonts w:ascii="Arial" w:eastAsia="Arial" w:hAnsi="Arial" w:cs="Arial"/>
          <w:b/>
          <w:bCs/>
          <w:sz w:val="22"/>
          <w:szCs w:val="22"/>
          <w:lang w:val="en-US"/>
        </w:rPr>
        <w:t xml:space="preserve"> General</w:t>
      </w:r>
    </w:p>
    <w:p w14:paraId="2004C0E0" w14:textId="77777777" w:rsidR="0078054A" w:rsidRPr="0078054A" w:rsidRDefault="0078054A" w:rsidP="00DB1DBD">
      <w:pPr>
        <w:numPr>
          <w:ilvl w:val="0"/>
          <w:numId w:val="34"/>
        </w:numPr>
        <w:jc w:val="both"/>
        <w:rPr>
          <w:rFonts w:ascii="Arial" w:eastAsia="Arial" w:hAnsi="Arial" w:cs="Arial"/>
          <w:sz w:val="22"/>
          <w:szCs w:val="22"/>
          <w:lang w:val="es-MX"/>
        </w:rPr>
      </w:pPr>
      <w:r w:rsidRPr="0078054A">
        <w:rPr>
          <w:rFonts w:ascii="Arial" w:eastAsia="Arial" w:hAnsi="Arial" w:cs="Arial"/>
          <w:sz w:val="22"/>
          <w:szCs w:val="22"/>
          <w:lang w:val="es-MX"/>
        </w:rPr>
        <w:t>Introducción</w:t>
      </w:r>
      <w:r w:rsidRPr="0078054A">
        <w:rPr>
          <w:rFonts w:ascii="Arial" w:eastAsia="Arial" w:hAnsi="Arial" w:cs="Arial"/>
          <w:sz w:val="22"/>
          <w:szCs w:val="22"/>
          <w:lang w:val="es-MX"/>
        </w:rPr>
        <w:tab/>
      </w:r>
    </w:p>
    <w:p w14:paraId="71680A3E" w14:textId="77777777" w:rsidR="0078054A" w:rsidRPr="0078054A" w:rsidRDefault="0078054A" w:rsidP="00DB1DBD">
      <w:pPr>
        <w:numPr>
          <w:ilvl w:val="0"/>
          <w:numId w:val="34"/>
        </w:numPr>
        <w:jc w:val="both"/>
        <w:rPr>
          <w:rFonts w:ascii="Arial" w:eastAsia="Arial" w:hAnsi="Arial" w:cs="Arial"/>
          <w:sz w:val="22"/>
          <w:szCs w:val="22"/>
          <w:lang w:val="es-MX"/>
        </w:rPr>
      </w:pPr>
      <w:r w:rsidRPr="0078054A">
        <w:rPr>
          <w:rFonts w:ascii="Arial" w:eastAsia="Arial" w:hAnsi="Arial" w:cs="Arial"/>
          <w:sz w:val="22"/>
          <w:szCs w:val="22"/>
          <w:lang w:val="es-MX"/>
        </w:rPr>
        <w:t>Justificación</w:t>
      </w:r>
      <w:r w:rsidRPr="0078054A">
        <w:rPr>
          <w:rFonts w:ascii="Arial" w:eastAsia="Arial" w:hAnsi="Arial" w:cs="Arial"/>
          <w:sz w:val="22"/>
          <w:szCs w:val="22"/>
          <w:lang w:val="es-MX"/>
        </w:rPr>
        <w:tab/>
      </w:r>
    </w:p>
    <w:p w14:paraId="3F5DE78E" w14:textId="77777777" w:rsidR="0078054A" w:rsidRPr="0078054A" w:rsidRDefault="0078054A" w:rsidP="00DB1DBD">
      <w:pPr>
        <w:numPr>
          <w:ilvl w:val="0"/>
          <w:numId w:val="34"/>
        </w:numPr>
        <w:jc w:val="both"/>
        <w:rPr>
          <w:rFonts w:ascii="Arial" w:eastAsia="Arial" w:hAnsi="Arial" w:cs="Arial"/>
          <w:sz w:val="22"/>
          <w:szCs w:val="22"/>
          <w:lang w:val="es-MX"/>
        </w:rPr>
      </w:pPr>
      <w:r w:rsidRPr="0078054A">
        <w:rPr>
          <w:rFonts w:ascii="Arial" w:eastAsia="Arial" w:hAnsi="Arial" w:cs="Arial"/>
          <w:sz w:val="22"/>
          <w:szCs w:val="22"/>
          <w:lang w:val="es-MX"/>
        </w:rPr>
        <w:t>Objetivos</w:t>
      </w:r>
      <w:r w:rsidRPr="0078054A">
        <w:rPr>
          <w:rFonts w:ascii="Arial" w:eastAsia="Arial" w:hAnsi="Arial" w:cs="Arial"/>
          <w:sz w:val="22"/>
          <w:szCs w:val="22"/>
          <w:lang w:val="es-MX"/>
        </w:rPr>
        <w:tab/>
      </w:r>
    </w:p>
    <w:p w14:paraId="10891652" w14:textId="77777777" w:rsidR="0078054A" w:rsidRPr="0078054A" w:rsidRDefault="0078054A" w:rsidP="00DB1DBD">
      <w:pPr>
        <w:numPr>
          <w:ilvl w:val="0"/>
          <w:numId w:val="34"/>
        </w:numPr>
        <w:jc w:val="both"/>
        <w:rPr>
          <w:rFonts w:ascii="Arial" w:eastAsia="Arial" w:hAnsi="Arial" w:cs="Arial"/>
          <w:sz w:val="22"/>
          <w:szCs w:val="22"/>
          <w:lang w:val="es-MX"/>
        </w:rPr>
      </w:pPr>
      <w:r w:rsidRPr="0078054A">
        <w:rPr>
          <w:rFonts w:ascii="Arial" w:eastAsia="Arial" w:hAnsi="Arial" w:cs="Arial"/>
          <w:sz w:val="22"/>
          <w:szCs w:val="22"/>
          <w:lang w:val="es-MX"/>
        </w:rPr>
        <w:t>Organigrama de la SE del SEAJAL</w:t>
      </w:r>
    </w:p>
    <w:p w14:paraId="7629F232" w14:textId="77777777" w:rsidR="0078054A" w:rsidRPr="0078054A" w:rsidRDefault="0078054A" w:rsidP="00DB1DBD">
      <w:pPr>
        <w:numPr>
          <w:ilvl w:val="0"/>
          <w:numId w:val="34"/>
        </w:numPr>
        <w:jc w:val="both"/>
        <w:rPr>
          <w:rFonts w:ascii="Arial" w:eastAsia="Arial" w:hAnsi="Arial" w:cs="Arial"/>
          <w:sz w:val="22"/>
          <w:szCs w:val="22"/>
          <w:lang w:val="es-MX"/>
        </w:rPr>
      </w:pPr>
      <w:r w:rsidRPr="0078054A">
        <w:rPr>
          <w:rFonts w:ascii="Arial" w:eastAsia="Arial" w:hAnsi="Arial" w:cs="Arial"/>
          <w:sz w:val="22"/>
          <w:szCs w:val="22"/>
          <w:lang w:val="es-MX"/>
        </w:rPr>
        <w:t>Antecedentes de Control Interno</w:t>
      </w:r>
    </w:p>
    <w:p w14:paraId="423D6106" w14:textId="77777777" w:rsidR="0078054A" w:rsidRPr="0078054A" w:rsidRDefault="0078054A" w:rsidP="00DB1DBD">
      <w:pPr>
        <w:numPr>
          <w:ilvl w:val="0"/>
          <w:numId w:val="34"/>
        </w:numPr>
        <w:jc w:val="both"/>
        <w:rPr>
          <w:rFonts w:ascii="Arial" w:eastAsia="Arial" w:hAnsi="Arial" w:cs="Arial"/>
          <w:sz w:val="22"/>
          <w:szCs w:val="22"/>
          <w:lang w:val="es-MX"/>
        </w:rPr>
      </w:pPr>
      <w:r w:rsidRPr="0078054A">
        <w:rPr>
          <w:rFonts w:ascii="Arial" w:eastAsia="Arial" w:hAnsi="Arial" w:cs="Arial"/>
          <w:sz w:val="22"/>
          <w:szCs w:val="22"/>
          <w:lang w:val="es-MX"/>
        </w:rPr>
        <w:t>Marco Normativo</w:t>
      </w:r>
      <w:r w:rsidRPr="0078054A">
        <w:rPr>
          <w:rFonts w:ascii="Arial" w:eastAsia="Arial" w:hAnsi="Arial" w:cs="Arial"/>
          <w:sz w:val="22"/>
          <w:szCs w:val="22"/>
          <w:lang w:val="es-MX"/>
        </w:rPr>
        <w:tab/>
      </w:r>
    </w:p>
    <w:p w14:paraId="47BFFC92" w14:textId="77777777" w:rsidR="0078054A" w:rsidRPr="0078054A" w:rsidRDefault="0078054A" w:rsidP="00DB1DBD">
      <w:pPr>
        <w:numPr>
          <w:ilvl w:val="0"/>
          <w:numId w:val="34"/>
        </w:numPr>
        <w:jc w:val="both"/>
        <w:rPr>
          <w:rFonts w:ascii="Arial" w:eastAsia="Arial" w:hAnsi="Arial" w:cs="Arial"/>
          <w:sz w:val="22"/>
          <w:szCs w:val="22"/>
          <w:lang w:val="es-MX"/>
        </w:rPr>
      </w:pPr>
      <w:r w:rsidRPr="0078054A">
        <w:rPr>
          <w:rFonts w:ascii="Arial" w:eastAsia="Arial" w:hAnsi="Arial" w:cs="Arial"/>
          <w:sz w:val="22"/>
          <w:szCs w:val="22"/>
          <w:lang w:val="es-MX"/>
        </w:rPr>
        <w:t>Misión, visión y valores institucionales.</w:t>
      </w:r>
    </w:p>
    <w:p w14:paraId="2B493B44" w14:textId="77777777" w:rsidR="0078054A" w:rsidRPr="000214F3" w:rsidRDefault="0078054A" w:rsidP="008740EC">
      <w:pPr>
        <w:jc w:val="both"/>
        <w:rPr>
          <w:rFonts w:ascii="Arial" w:eastAsia="Arial" w:hAnsi="Arial" w:cs="Arial"/>
          <w:b/>
          <w:bCs/>
          <w:sz w:val="22"/>
          <w:szCs w:val="22"/>
          <w:lang w:val="es-MX"/>
        </w:rPr>
      </w:pPr>
      <w:r w:rsidRPr="000214F3">
        <w:rPr>
          <w:rFonts w:ascii="Arial" w:eastAsia="Arial" w:hAnsi="Arial" w:cs="Arial"/>
          <w:b/>
          <w:bCs/>
          <w:sz w:val="22"/>
          <w:szCs w:val="22"/>
          <w:lang w:val="es-MX"/>
        </w:rPr>
        <w:t>Objetivos Institucionales:</w:t>
      </w:r>
    </w:p>
    <w:p w14:paraId="33736B75" w14:textId="77777777" w:rsidR="0078054A" w:rsidRPr="0078054A" w:rsidRDefault="0078054A" w:rsidP="00DB1DBD">
      <w:pPr>
        <w:jc w:val="both"/>
        <w:rPr>
          <w:rFonts w:ascii="Arial" w:eastAsia="Arial" w:hAnsi="Arial" w:cs="Arial"/>
          <w:sz w:val="22"/>
          <w:szCs w:val="22"/>
          <w:lang w:val="es-MX"/>
        </w:rPr>
      </w:pPr>
      <w:r w:rsidRPr="000214F3">
        <w:rPr>
          <w:rFonts w:ascii="Arial" w:eastAsia="Arial" w:hAnsi="Arial" w:cs="Arial"/>
          <w:sz w:val="22"/>
          <w:szCs w:val="22"/>
          <w:lang w:val="es-MX"/>
        </w:rPr>
        <w:t>Objetivo Institucional 1.</w:t>
      </w:r>
      <w:r w:rsidRPr="0078054A">
        <w:rPr>
          <w:rFonts w:ascii="Arial" w:eastAsia="Arial" w:hAnsi="Arial" w:cs="Arial"/>
          <w:b/>
          <w:bCs/>
          <w:sz w:val="22"/>
          <w:szCs w:val="22"/>
          <w:lang w:val="es-MX"/>
        </w:rPr>
        <w:t xml:space="preserve"> </w:t>
      </w:r>
      <w:r w:rsidRPr="0078054A">
        <w:rPr>
          <w:rFonts w:ascii="Arial" w:eastAsia="Arial" w:hAnsi="Arial" w:cs="Arial"/>
          <w:sz w:val="22"/>
          <w:szCs w:val="22"/>
          <w:lang w:val="es-MX"/>
        </w:rPr>
        <w:t>Aumentar las capacidades de asistencia técnica para el desempeño de las funciones del Comité Coordinador.</w:t>
      </w:r>
    </w:p>
    <w:p w14:paraId="6DEE337B" w14:textId="77777777" w:rsidR="0078054A" w:rsidRPr="0078054A" w:rsidRDefault="0078054A" w:rsidP="00DB1DBD">
      <w:pPr>
        <w:jc w:val="both"/>
        <w:rPr>
          <w:rFonts w:ascii="Arial" w:eastAsia="Arial" w:hAnsi="Arial" w:cs="Arial"/>
          <w:sz w:val="22"/>
          <w:szCs w:val="22"/>
          <w:lang w:val="es-MX"/>
        </w:rPr>
      </w:pPr>
      <w:r w:rsidRPr="000214F3">
        <w:rPr>
          <w:rFonts w:ascii="Arial" w:eastAsia="Arial" w:hAnsi="Arial" w:cs="Arial"/>
          <w:sz w:val="22"/>
          <w:szCs w:val="22"/>
          <w:lang w:val="es-MX"/>
        </w:rPr>
        <w:t xml:space="preserve">Objetivo Institucional 2. </w:t>
      </w:r>
      <w:r w:rsidRPr="0078054A">
        <w:rPr>
          <w:rFonts w:ascii="Arial" w:eastAsia="Arial" w:hAnsi="Arial" w:cs="Arial"/>
          <w:sz w:val="22"/>
          <w:szCs w:val="22"/>
          <w:lang w:val="es-MX"/>
        </w:rPr>
        <w:t>Institucionalizar equipos de asesoría técnica que provean los insumos que el Comité Coordinador requiera, a partir de las áreas temáticas de la organización.</w:t>
      </w:r>
    </w:p>
    <w:p w14:paraId="1826BD5B" w14:textId="00105137" w:rsidR="008D0599" w:rsidRPr="00DB1DBD" w:rsidRDefault="0078054A" w:rsidP="00DB1DBD">
      <w:pPr>
        <w:numPr>
          <w:ilvl w:val="0"/>
          <w:numId w:val="35"/>
        </w:numPr>
        <w:jc w:val="both"/>
        <w:rPr>
          <w:rFonts w:ascii="Arial" w:eastAsia="Arial" w:hAnsi="Arial" w:cs="Arial"/>
          <w:sz w:val="22"/>
          <w:szCs w:val="22"/>
          <w:lang w:val="es-MX"/>
        </w:rPr>
      </w:pPr>
      <w:r w:rsidRPr="0078054A">
        <w:rPr>
          <w:rFonts w:ascii="Arial" w:eastAsia="Arial" w:hAnsi="Arial" w:cs="Arial"/>
          <w:sz w:val="22"/>
          <w:szCs w:val="22"/>
          <w:lang w:val="es-MX"/>
        </w:rPr>
        <w:t>Alcance</w:t>
      </w:r>
    </w:p>
    <w:p w14:paraId="451232C4" w14:textId="77777777" w:rsidR="0078054A" w:rsidRPr="000214F3" w:rsidRDefault="0078054A" w:rsidP="00DB1DBD">
      <w:pPr>
        <w:jc w:val="both"/>
        <w:rPr>
          <w:rFonts w:ascii="Arial" w:eastAsia="Arial" w:hAnsi="Arial" w:cs="Arial"/>
          <w:b/>
          <w:bCs/>
          <w:sz w:val="22"/>
          <w:szCs w:val="22"/>
          <w:lang w:val="es-MX"/>
        </w:rPr>
      </w:pPr>
      <w:r w:rsidRPr="00420FB4">
        <w:rPr>
          <w:rFonts w:ascii="Arial" w:eastAsia="Arial" w:hAnsi="Arial" w:cs="Arial"/>
          <w:b/>
          <w:bCs/>
          <w:sz w:val="22"/>
          <w:szCs w:val="22"/>
          <w:lang w:val="es-MX"/>
        </w:rPr>
        <w:t>2</w:t>
      </w:r>
      <w:r w:rsidRPr="000214F3">
        <w:rPr>
          <w:rFonts w:ascii="Arial" w:eastAsia="Arial" w:hAnsi="Arial" w:cs="Arial"/>
          <w:b/>
          <w:bCs/>
          <w:sz w:val="22"/>
          <w:szCs w:val="22"/>
          <w:lang w:val="es-MX"/>
        </w:rPr>
        <w:t>.Conformación y aplicación del SCII</w:t>
      </w:r>
    </w:p>
    <w:p w14:paraId="7E8761E2" w14:textId="77777777" w:rsidR="002F4188" w:rsidRPr="002F4188" w:rsidRDefault="002F4188" w:rsidP="00DB1DBD">
      <w:pPr>
        <w:numPr>
          <w:ilvl w:val="0"/>
          <w:numId w:val="37"/>
        </w:numPr>
        <w:jc w:val="both"/>
        <w:rPr>
          <w:rFonts w:ascii="Arial" w:eastAsia="Arial" w:hAnsi="Arial" w:cs="Arial"/>
          <w:sz w:val="22"/>
          <w:szCs w:val="22"/>
          <w:lang w:val="es-MX"/>
        </w:rPr>
      </w:pPr>
      <w:r w:rsidRPr="002F4188">
        <w:rPr>
          <w:rFonts w:ascii="Arial" w:eastAsia="Arial" w:hAnsi="Arial" w:cs="Arial"/>
          <w:sz w:val="22"/>
          <w:szCs w:val="22"/>
          <w:lang w:val="es-MX"/>
        </w:rPr>
        <w:t>Integración del SCII de la Secretaría Ejecutiva del SEAJAL.</w:t>
      </w:r>
    </w:p>
    <w:p w14:paraId="2AC30906" w14:textId="77777777" w:rsidR="002F4188" w:rsidRPr="002F4188" w:rsidRDefault="002F4188" w:rsidP="00DB1DBD">
      <w:pPr>
        <w:numPr>
          <w:ilvl w:val="0"/>
          <w:numId w:val="37"/>
        </w:numPr>
        <w:jc w:val="both"/>
        <w:rPr>
          <w:rFonts w:ascii="Arial" w:eastAsia="Arial" w:hAnsi="Arial" w:cs="Arial"/>
          <w:sz w:val="22"/>
          <w:szCs w:val="22"/>
          <w:lang w:val="es-MX"/>
        </w:rPr>
      </w:pPr>
      <w:r w:rsidRPr="002F4188">
        <w:rPr>
          <w:rFonts w:ascii="Arial" w:eastAsia="Arial" w:hAnsi="Arial" w:cs="Arial"/>
          <w:sz w:val="22"/>
          <w:szCs w:val="22"/>
          <w:lang w:val="es-MX"/>
        </w:rPr>
        <w:t>Aplicación de las siguientes normas y sus respectivos niveles de responsabilidad.</w:t>
      </w:r>
    </w:p>
    <w:p w14:paraId="173DF0A4" w14:textId="77777777" w:rsidR="002F4188" w:rsidRPr="002F4188" w:rsidRDefault="002F4188" w:rsidP="00DB1DBD">
      <w:pPr>
        <w:numPr>
          <w:ilvl w:val="0"/>
          <w:numId w:val="37"/>
        </w:numPr>
        <w:jc w:val="both"/>
        <w:rPr>
          <w:rFonts w:ascii="Arial" w:eastAsia="Arial" w:hAnsi="Arial" w:cs="Arial"/>
          <w:sz w:val="22"/>
          <w:szCs w:val="22"/>
          <w:lang w:val="es-MX"/>
        </w:rPr>
      </w:pPr>
      <w:r w:rsidRPr="002F4188">
        <w:rPr>
          <w:rFonts w:ascii="Arial" w:eastAsia="Arial" w:hAnsi="Arial" w:cs="Arial"/>
          <w:sz w:val="22"/>
          <w:szCs w:val="22"/>
          <w:lang w:val="es-MX"/>
        </w:rPr>
        <w:t>Esquema de actividades:</w:t>
      </w:r>
    </w:p>
    <w:p w14:paraId="3E4585AA" w14:textId="77777777" w:rsidR="002F4188" w:rsidRPr="002F4188" w:rsidRDefault="002F4188" w:rsidP="00DB1DBD">
      <w:pPr>
        <w:numPr>
          <w:ilvl w:val="1"/>
          <w:numId w:val="37"/>
        </w:numPr>
        <w:jc w:val="both"/>
        <w:rPr>
          <w:rFonts w:ascii="Arial" w:eastAsia="Arial" w:hAnsi="Arial" w:cs="Arial"/>
          <w:sz w:val="22"/>
          <w:szCs w:val="22"/>
          <w:lang w:val="es-MX"/>
        </w:rPr>
      </w:pPr>
      <w:r w:rsidRPr="002F4188">
        <w:rPr>
          <w:rFonts w:ascii="Arial" w:eastAsia="Arial" w:hAnsi="Arial" w:cs="Arial"/>
          <w:sz w:val="22"/>
          <w:szCs w:val="22"/>
          <w:lang w:val="es-MX"/>
        </w:rPr>
        <w:t>COCODI</w:t>
      </w:r>
    </w:p>
    <w:p w14:paraId="0C25AC8B" w14:textId="77777777" w:rsidR="002F4188" w:rsidRPr="002F4188" w:rsidRDefault="002F4188" w:rsidP="00DB1DBD">
      <w:pPr>
        <w:numPr>
          <w:ilvl w:val="1"/>
          <w:numId w:val="37"/>
        </w:numPr>
        <w:jc w:val="both"/>
        <w:rPr>
          <w:rFonts w:ascii="Arial" w:eastAsia="Arial" w:hAnsi="Arial" w:cs="Arial"/>
          <w:sz w:val="22"/>
          <w:szCs w:val="22"/>
          <w:lang w:val="es-MX"/>
        </w:rPr>
      </w:pPr>
      <w:r w:rsidRPr="002F4188">
        <w:rPr>
          <w:rFonts w:ascii="Arial" w:eastAsia="Arial" w:hAnsi="Arial" w:cs="Arial"/>
          <w:sz w:val="22"/>
          <w:szCs w:val="22"/>
          <w:lang w:val="es-MX"/>
        </w:rPr>
        <w:t>ADMINISTRACIÓN DE RIESGOS</w:t>
      </w:r>
    </w:p>
    <w:p w14:paraId="35B7B3A8" w14:textId="5E838FB4" w:rsidR="002F4188" w:rsidRPr="00DB1DBD" w:rsidRDefault="002F4188" w:rsidP="00DB1DBD">
      <w:pPr>
        <w:numPr>
          <w:ilvl w:val="1"/>
          <w:numId w:val="37"/>
        </w:numPr>
        <w:jc w:val="both"/>
        <w:rPr>
          <w:rFonts w:ascii="Arial" w:eastAsia="Arial" w:hAnsi="Arial" w:cs="Arial"/>
          <w:sz w:val="22"/>
          <w:szCs w:val="22"/>
          <w:lang w:val="es-MX"/>
        </w:rPr>
      </w:pPr>
      <w:r w:rsidRPr="002F4188">
        <w:rPr>
          <w:rFonts w:ascii="Arial" w:eastAsia="Arial" w:hAnsi="Arial" w:cs="Arial"/>
          <w:sz w:val="22"/>
          <w:szCs w:val="22"/>
          <w:lang w:val="es-MX"/>
        </w:rPr>
        <w:lastRenderedPageBreak/>
        <w:t>AUTOEVALUACIÓN</w:t>
      </w:r>
    </w:p>
    <w:p w14:paraId="04C21422" w14:textId="27B068F8" w:rsidR="0078054A" w:rsidRPr="000214F3" w:rsidRDefault="002F4188" w:rsidP="008740EC">
      <w:pPr>
        <w:jc w:val="both"/>
        <w:rPr>
          <w:rFonts w:ascii="Arial" w:eastAsia="Arial" w:hAnsi="Arial" w:cs="Arial"/>
          <w:b/>
          <w:bCs/>
          <w:sz w:val="22"/>
          <w:szCs w:val="22"/>
        </w:rPr>
      </w:pPr>
      <w:r w:rsidRPr="00420FB4">
        <w:rPr>
          <w:rFonts w:ascii="Arial" w:eastAsia="Arial" w:hAnsi="Arial" w:cs="Arial"/>
          <w:b/>
          <w:bCs/>
          <w:sz w:val="22"/>
          <w:szCs w:val="22"/>
        </w:rPr>
        <w:t>3</w:t>
      </w:r>
      <w:r w:rsidRPr="002F4188">
        <w:rPr>
          <w:rFonts w:ascii="Arial" w:eastAsia="Arial" w:hAnsi="Arial" w:cs="Arial"/>
          <w:sz w:val="22"/>
          <w:szCs w:val="22"/>
        </w:rPr>
        <w:t>.</w:t>
      </w:r>
      <w:r w:rsidRPr="000214F3">
        <w:rPr>
          <w:rFonts w:ascii="Arial" w:eastAsia="Arial" w:hAnsi="Arial" w:cs="Arial"/>
          <w:b/>
          <w:bCs/>
          <w:sz w:val="22"/>
          <w:szCs w:val="22"/>
        </w:rPr>
        <w:t>Actividades Establecidas del SCII 2023.</w:t>
      </w:r>
    </w:p>
    <w:p w14:paraId="3501515D" w14:textId="7029FA71" w:rsidR="002B481A" w:rsidRDefault="00712EF9" w:rsidP="002B481A">
      <w:pPr>
        <w:jc w:val="both"/>
        <w:rPr>
          <w:rFonts w:ascii="Arial" w:eastAsia="Arial" w:hAnsi="Arial" w:cs="Arial"/>
          <w:sz w:val="22"/>
          <w:szCs w:val="22"/>
        </w:rPr>
      </w:pPr>
      <w:r>
        <w:rPr>
          <w:rFonts w:ascii="Arial" w:eastAsia="Arial" w:hAnsi="Arial" w:cs="Arial"/>
          <w:sz w:val="22"/>
          <w:szCs w:val="22"/>
        </w:rPr>
        <w:t xml:space="preserve">A través de seis fichas técnicas que engloban actividades relacionadas con </w:t>
      </w:r>
      <w:r w:rsidR="00B32E9D">
        <w:rPr>
          <w:rFonts w:ascii="Arial" w:eastAsia="Arial" w:hAnsi="Arial" w:cs="Arial"/>
          <w:sz w:val="22"/>
          <w:szCs w:val="22"/>
        </w:rPr>
        <w:t xml:space="preserve">el Seguimiento de Actividades de la SESAJ en Control Interno, Implementar Actividades de Control Interno en la SESAJ, así como establecer </w:t>
      </w:r>
      <w:r w:rsidR="0008312F">
        <w:rPr>
          <w:rFonts w:ascii="Arial" w:eastAsia="Arial" w:hAnsi="Arial" w:cs="Arial"/>
          <w:sz w:val="22"/>
          <w:szCs w:val="22"/>
        </w:rPr>
        <w:t>bases para la implementación del SCII en la SESAJ.</w:t>
      </w:r>
    </w:p>
    <w:p w14:paraId="3FF8FAE5" w14:textId="0BEB592C" w:rsidR="00041B25" w:rsidRDefault="00823847" w:rsidP="002B481A">
      <w:pPr>
        <w:spacing w:before="240" w:after="240"/>
        <w:jc w:val="both"/>
        <w:rPr>
          <w:rFonts w:ascii="Arial" w:eastAsia="Arial" w:hAnsi="Arial" w:cs="Arial"/>
          <w:sz w:val="22"/>
          <w:szCs w:val="22"/>
        </w:rPr>
      </w:pPr>
      <w:r w:rsidRPr="00823847">
        <w:rPr>
          <w:rFonts w:ascii="Arial" w:eastAsia="Arial" w:hAnsi="Arial" w:cs="Arial"/>
          <w:sz w:val="22"/>
          <w:szCs w:val="22"/>
        </w:rPr>
        <w:t>Matlalcoatl Núñez</w:t>
      </w:r>
      <w:r>
        <w:rPr>
          <w:rFonts w:ascii="Arial" w:eastAsia="Arial" w:hAnsi="Arial" w:cs="Arial"/>
          <w:sz w:val="22"/>
          <w:szCs w:val="22"/>
        </w:rPr>
        <w:t xml:space="preserve"> hace uso de la voz para plantear que </w:t>
      </w:r>
      <w:r w:rsidR="009B6F30">
        <w:rPr>
          <w:rFonts w:ascii="Arial" w:eastAsia="Arial" w:hAnsi="Arial" w:cs="Arial"/>
          <w:sz w:val="22"/>
          <w:szCs w:val="22"/>
        </w:rPr>
        <w:t xml:space="preserve">por estar en el proceso de restructuración de Programa de Trabajo de Administración de Riesgos 2023 y una vez que se apruebe </w:t>
      </w:r>
      <w:r w:rsidR="00CC067F">
        <w:rPr>
          <w:rFonts w:ascii="Arial" w:eastAsia="Arial" w:hAnsi="Arial" w:cs="Arial"/>
          <w:sz w:val="22"/>
          <w:szCs w:val="22"/>
        </w:rPr>
        <w:t>pasaría a la implementación de los riesgos.</w:t>
      </w:r>
      <w:r w:rsidR="00F53829">
        <w:rPr>
          <w:rFonts w:ascii="Arial" w:eastAsia="Arial" w:hAnsi="Arial" w:cs="Arial"/>
          <w:sz w:val="22"/>
          <w:szCs w:val="22"/>
        </w:rPr>
        <w:t xml:space="preserve"> Por lo </w:t>
      </w:r>
      <w:r w:rsidR="002849B3">
        <w:rPr>
          <w:rFonts w:ascii="Arial" w:eastAsia="Arial" w:hAnsi="Arial" w:cs="Arial"/>
          <w:sz w:val="22"/>
          <w:szCs w:val="22"/>
        </w:rPr>
        <w:t>que,</w:t>
      </w:r>
      <w:r w:rsidR="00F53829">
        <w:rPr>
          <w:rFonts w:ascii="Arial" w:eastAsia="Arial" w:hAnsi="Arial" w:cs="Arial"/>
          <w:sz w:val="22"/>
          <w:szCs w:val="22"/>
        </w:rPr>
        <w:t xml:space="preserve"> transcurridos los primeros tres meses del año, entonces se puede</w:t>
      </w:r>
      <w:r w:rsidR="004913DE">
        <w:rPr>
          <w:rFonts w:ascii="Arial" w:eastAsia="Arial" w:hAnsi="Arial" w:cs="Arial"/>
          <w:sz w:val="22"/>
          <w:szCs w:val="22"/>
        </w:rPr>
        <w:t xml:space="preserve">n solicitar los avances trimestrales, ya que estos no se han generado </w:t>
      </w:r>
      <w:r w:rsidR="002373F1">
        <w:rPr>
          <w:rFonts w:ascii="Arial" w:eastAsia="Arial" w:hAnsi="Arial" w:cs="Arial"/>
          <w:sz w:val="22"/>
          <w:szCs w:val="22"/>
        </w:rPr>
        <w:t xml:space="preserve">por falta de </w:t>
      </w:r>
      <w:r w:rsidR="001C0899">
        <w:rPr>
          <w:rFonts w:ascii="Arial" w:eastAsia="Arial" w:hAnsi="Arial" w:cs="Arial"/>
          <w:sz w:val="22"/>
          <w:szCs w:val="22"/>
        </w:rPr>
        <w:t xml:space="preserve">una Matriz de Administración de Riesgos definida por la </w:t>
      </w:r>
      <w:r w:rsidR="002849B3">
        <w:rPr>
          <w:rFonts w:ascii="Arial" w:eastAsia="Arial" w:hAnsi="Arial" w:cs="Arial"/>
          <w:sz w:val="22"/>
          <w:szCs w:val="22"/>
        </w:rPr>
        <w:t>restructuración mencionada</w:t>
      </w:r>
      <w:r w:rsidR="00834D4D">
        <w:rPr>
          <w:rFonts w:ascii="Arial" w:eastAsia="Arial" w:hAnsi="Arial" w:cs="Arial"/>
          <w:sz w:val="22"/>
          <w:szCs w:val="22"/>
        </w:rPr>
        <w:t xml:space="preserve"> y toda vez que no </w:t>
      </w:r>
      <w:r w:rsidR="00D161D6">
        <w:rPr>
          <w:rFonts w:ascii="Arial" w:eastAsia="Arial" w:hAnsi="Arial" w:cs="Arial"/>
          <w:sz w:val="22"/>
          <w:szCs w:val="22"/>
        </w:rPr>
        <w:t>se ha pasado a la etapa de implementación</w:t>
      </w:r>
      <w:r w:rsidR="002849B3">
        <w:rPr>
          <w:rFonts w:ascii="Arial" w:eastAsia="Arial" w:hAnsi="Arial" w:cs="Arial"/>
          <w:sz w:val="22"/>
          <w:szCs w:val="22"/>
        </w:rPr>
        <w:t>.</w:t>
      </w:r>
    </w:p>
    <w:p w14:paraId="25AB61A4" w14:textId="54655DC4" w:rsidR="002849B3" w:rsidRDefault="006623AC" w:rsidP="002B481A">
      <w:pPr>
        <w:spacing w:before="240" w:after="240"/>
        <w:jc w:val="both"/>
        <w:rPr>
          <w:rFonts w:ascii="Arial" w:eastAsia="Arial" w:hAnsi="Arial" w:cs="Arial"/>
          <w:sz w:val="22"/>
          <w:szCs w:val="22"/>
        </w:rPr>
      </w:pPr>
      <w:r w:rsidRPr="006623AC">
        <w:rPr>
          <w:rFonts w:ascii="Arial" w:eastAsia="Arial" w:hAnsi="Arial" w:cs="Arial"/>
          <w:sz w:val="22"/>
          <w:szCs w:val="22"/>
        </w:rPr>
        <w:t>Peña Ugalde</w:t>
      </w:r>
      <w:r>
        <w:rPr>
          <w:rFonts w:ascii="Arial" w:eastAsia="Arial" w:hAnsi="Arial" w:cs="Arial"/>
          <w:sz w:val="22"/>
          <w:szCs w:val="22"/>
        </w:rPr>
        <w:t xml:space="preserve"> menciona </w:t>
      </w:r>
      <w:r w:rsidR="0052416D">
        <w:rPr>
          <w:rFonts w:ascii="Arial" w:eastAsia="Arial" w:hAnsi="Arial" w:cs="Arial"/>
          <w:sz w:val="22"/>
          <w:szCs w:val="22"/>
        </w:rPr>
        <w:t>que,</w:t>
      </w:r>
      <w:r>
        <w:rPr>
          <w:rFonts w:ascii="Arial" w:eastAsia="Arial" w:hAnsi="Arial" w:cs="Arial"/>
          <w:sz w:val="22"/>
          <w:szCs w:val="22"/>
        </w:rPr>
        <w:t xml:space="preserve"> </w:t>
      </w:r>
      <w:r w:rsidR="00135F03">
        <w:rPr>
          <w:rFonts w:ascii="Arial" w:eastAsia="Arial" w:hAnsi="Arial" w:cs="Arial"/>
          <w:sz w:val="22"/>
          <w:szCs w:val="22"/>
        </w:rPr>
        <w:t>al existir un Plan Anual de Administración de Riesgos autorizado</w:t>
      </w:r>
      <w:r w:rsidR="008C3D3B">
        <w:rPr>
          <w:rFonts w:ascii="Arial" w:eastAsia="Arial" w:hAnsi="Arial" w:cs="Arial"/>
          <w:sz w:val="22"/>
          <w:szCs w:val="22"/>
        </w:rPr>
        <w:t>, este fue analizado por el Comité de Administración de Riesgos con el apoyo del Órgano Interno de Control</w:t>
      </w:r>
      <w:r w:rsidR="008C3493">
        <w:rPr>
          <w:rFonts w:ascii="Arial" w:eastAsia="Arial" w:hAnsi="Arial" w:cs="Arial"/>
          <w:sz w:val="22"/>
          <w:szCs w:val="22"/>
        </w:rPr>
        <w:t xml:space="preserve">, en donde se detectó que los riesgos </w:t>
      </w:r>
      <w:r w:rsidR="00A969C6">
        <w:rPr>
          <w:rFonts w:ascii="Arial" w:eastAsia="Arial" w:hAnsi="Arial" w:cs="Arial"/>
          <w:sz w:val="22"/>
          <w:szCs w:val="22"/>
        </w:rPr>
        <w:t>establecidos</w:t>
      </w:r>
      <w:r w:rsidR="008C3493">
        <w:rPr>
          <w:rFonts w:ascii="Arial" w:eastAsia="Arial" w:hAnsi="Arial" w:cs="Arial"/>
          <w:sz w:val="22"/>
          <w:szCs w:val="22"/>
        </w:rPr>
        <w:t xml:space="preserve"> en este plan no estaban bien </w:t>
      </w:r>
      <w:r w:rsidR="00A969C6">
        <w:rPr>
          <w:rFonts w:ascii="Arial" w:eastAsia="Arial" w:hAnsi="Arial" w:cs="Arial"/>
          <w:sz w:val="22"/>
          <w:szCs w:val="22"/>
        </w:rPr>
        <w:t xml:space="preserve">planteados y delimitados para determinar </w:t>
      </w:r>
      <w:r w:rsidR="00397E96">
        <w:rPr>
          <w:rFonts w:ascii="Arial" w:eastAsia="Arial" w:hAnsi="Arial" w:cs="Arial"/>
          <w:sz w:val="22"/>
          <w:szCs w:val="22"/>
        </w:rPr>
        <w:t>qué tanto pueden afectar los objetivos institucionales de la SESAJ.</w:t>
      </w:r>
    </w:p>
    <w:p w14:paraId="7D5318A7" w14:textId="0354B9D4" w:rsidR="0052416D" w:rsidRDefault="00A333E0" w:rsidP="002B481A">
      <w:pPr>
        <w:spacing w:before="240" w:after="240"/>
        <w:jc w:val="both"/>
        <w:rPr>
          <w:rFonts w:ascii="Arial" w:eastAsia="Arial" w:hAnsi="Arial" w:cs="Arial"/>
          <w:sz w:val="22"/>
          <w:szCs w:val="22"/>
        </w:rPr>
      </w:pPr>
      <w:r>
        <w:rPr>
          <w:rFonts w:ascii="Arial" w:eastAsia="Arial" w:hAnsi="Arial" w:cs="Arial"/>
          <w:sz w:val="22"/>
          <w:szCs w:val="22"/>
        </w:rPr>
        <w:t xml:space="preserve">Zaragoza Ruíz toma el uso de la voz para manifestar que según se establece en los transitorios de los Lineamientos </w:t>
      </w:r>
      <w:r w:rsidR="00CC620A">
        <w:rPr>
          <w:rFonts w:ascii="Arial" w:eastAsia="Arial" w:hAnsi="Arial" w:cs="Arial"/>
          <w:sz w:val="22"/>
          <w:szCs w:val="22"/>
        </w:rPr>
        <w:t xml:space="preserve">de Operación del COCODI deben </w:t>
      </w:r>
      <w:r w:rsidR="00D847A5">
        <w:rPr>
          <w:rFonts w:ascii="Arial" w:eastAsia="Arial" w:hAnsi="Arial" w:cs="Arial"/>
          <w:sz w:val="22"/>
          <w:szCs w:val="22"/>
        </w:rPr>
        <w:t xml:space="preserve">generarse los </w:t>
      </w:r>
      <w:r w:rsidR="00624214">
        <w:rPr>
          <w:rFonts w:ascii="Arial" w:eastAsia="Arial" w:hAnsi="Arial" w:cs="Arial"/>
          <w:sz w:val="22"/>
          <w:szCs w:val="22"/>
        </w:rPr>
        <w:t xml:space="preserve">reportes </w:t>
      </w:r>
      <w:r w:rsidR="00D847A5">
        <w:rPr>
          <w:rFonts w:ascii="Arial" w:eastAsia="Arial" w:hAnsi="Arial" w:cs="Arial"/>
          <w:sz w:val="22"/>
          <w:szCs w:val="22"/>
        </w:rPr>
        <w:t xml:space="preserve">trimestrales a partir del </w:t>
      </w:r>
      <w:r w:rsidR="00624214">
        <w:rPr>
          <w:rFonts w:ascii="Arial" w:eastAsia="Arial" w:hAnsi="Arial" w:cs="Arial"/>
          <w:sz w:val="22"/>
          <w:szCs w:val="22"/>
        </w:rPr>
        <w:t>tercer trimestre del 2022</w:t>
      </w:r>
      <w:r w:rsidR="00CC620A">
        <w:rPr>
          <w:rFonts w:ascii="Arial" w:eastAsia="Arial" w:hAnsi="Arial" w:cs="Arial"/>
          <w:sz w:val="22"/>
          <w:szCs w:val="22"/>
        </w:rPr>
        <w:t>, por lo que propone reformar esta normatividad interna</w:t>
      </w:r>
      <w:r w:rsidR="00624214">
        <w:rPr>
          <w:rFonts w:ascii="Arial" w:eastAsia="Arial" w:hAnsi="Arial" w:cs="Arial"/>
          <w:sz w:val="22"/>
          <w:szCs w:val="22"/>
        </w:rPr>
        <w:t xml:space="preserve"> ya que aún se encuentra en proceso de implementación para generar los reportes trimestrales con los </w:t>
      </w:r>
      <w:r w:rsidR="006B55B6">
        <w:rPr>
          <w:rFonts w:ascii="Arial" w:eastAsia="Arial" w:hAnsi="Arial" w:cs="Arial"/>
          <w:sz w:val="22"/>
          <w:szCs w:val="22"/>
        </w:rPr>
        <w:t>criterios establecidos en la normatividad aplicable.</w:t>
      </w:r>
    </w:p>
    <w:p w14:paraId="4750D401" w14:textId="14A36AE6" w:rsidR="006B55B6" w:rsidRPr="00823847" w:rsidRDefault="006B55B6" w:rsidP="002B481A">
      <w:pPr>
        <w:spacing w:before="240" w:after="240"/>
        <w:jc w:val="both"/>
        <w:rPr>
          <w:rFonts w:ascii="Arial" w:eastAsia="Arial" w:hAnsi="Arial" w:cs="Arial"/>
          <w:sz w:val="22"/>
          <w:szCs w:val="22"/>
        </w:rPr>
      </w:pPr>
      <w:r>
        <w:rPr>
          <w:rFonts w:ascii="Arial" w:eastAsia="Arial" w:hAnsi="Arial" w:cs="Arial"/>
          <w:sz w:val="22"/>
          <w:szCs w:val="22"/>
        </w:rPr>
        <w:t xml:space="preserve">Navarro </w:t>
      </w:r>
      <w:r w:rsidR="00F402EA">
        <w:rPr>
          <w:rFonts w:ascii="Arial" w:eastAsia="Arial" w:hAnsi="Arial" w:cs="Arial"/>
          <w:sz w:val="22"/>
          <w:szCs w:val="22"/>
        </w:rPr>
        <w:t xml:space="preserve">Flores menciona que los reportes trimestrales </w:t>
      </w:r>
      <w:r w:rsidR="00627C7C">
        <w:rPr>
          <w:rFonts w:ascii="Arial" w:eastAsia="Arial" w:hAnsi="Arial" w:cs="Arial"/>
          <w:sz w:val="22"/>
          <w:szCs w:val="22"/>
        </w:rPr>
        <w:t>pueden elaborarse conforme al avance que se ha generado a partir de la implementación del SCII</w:t>
      </w:r>
      <w:r w:rsidR="00F8498B">
        <w:rPr>
          <w:rFonts w:ascii="Arial" w:eastAsia="Arial" w:hAnsi="Arial" w:cs="Arial"/>
          <w:sz w:val="22"/>
          <w:szCs w:val="22"/>
        </w:rPr>
        <w:t xml:space="preserve">, sin incluir todos los criterios establecidos en la </w:t>
      </w:r>
      <w:r w:rsidR="00C614A9">
        <w:rPr>
          <w:rFonts w:ascii="Arial" w:eastAsia="Arial" w:hAnsi="Arial" w:cs="Arial"/>
          <w:sz w:val="22"/>
          <w:szCs w:val="22"/>
        </w:rPr>
        <w:t>normatividad aplicable en materia de Control Interno</w:t>
      </w:r>
      <w:r w:rsidR="00E60C8C">
        <w:rPr>
          <w:rFonts w:ascii="Arial" w:eastAsia="Arial" w:hAnsi="Arial" w:cs="Arial"/>
          <w:sz w:val="22"/>
          <w:szCs w:val="22"/>
        </w:rPr>
        <w:t>.</w:t>
      </w:r>
    </w:p>
    <w:p w14:paraId="2C1C8D7A" w14:textId="31AD761D" w:rsidR="00987A55" w:rsidRDefault="00A873CB" w:rsidP="002B481A">
      <w:pPr>
        <w:spacing w:before="240" w:after="240"/>
        <w:jc w:val="both"/>
        <w:rPr>
          <w:rFonts w:ascii="Arial" w:eastAsia="Arial" w:hAnsi="Arial" w:cs="Arial"/>
          <w:sz w:val="22"/>
          <w:szCs w:val="22"/>
        </w:rPr>
      </w:pPr>
      <w:r>
        <w:rPr>
          <w:rFonts w:ascii="Arial" w:eastAsia="Arial" w:hAnsi="Arial" w:cs="Arial"/>
          <w:sz w:val="22"/>
          <w:szCs w:val="22"/>
        </w:rPr>
        <w:t xml:space="preserve">Señala que se deben establecer </w:t>
      </w:r>
      <w:r w:rsidR="0048695F">
        <w:rPr>
          <w:rFonts w:ascii="Arial" w:eastAsia="Arial" w:hAnsi="Arial" w:cs="Arial"/>
          <w:sz w:val="22"/>
          <w:szCs w:val="22"/>
        </w:rPr>
        <w:t xml:space="preserve">un plazo para generar estos reportes de avances trimestrales que no se </w:t>
      </w:r>
      <w:r w:rsidR="001C5724">
        <w:rPr>
          <w:rFonts w:ascii="Arial" w:eastAsia="Arial" w:hAnsi="Arial" w:cs="Arial"/>
          <w:sz w:val="22"/>
          <w:szCs w:val="22"/>
        </w:rPr>
        <w:t>han generado hasta la fecha y con esto, omitir modificar los Lineamientos de Operación del COCODI.</w:t>
      </w:r>
      <w:r w:rsidR="00987A55">
        <w:rPr>
          <w:rFonts w:ascii="Arial" w:eastAsia="Arial" w:hAnsi="Arial" w:cs="Arial"/>
          <w:sz w:val="22"/>
          <w:szCs w:val="22"/>
        </w:rPr>
        <w:t xml:space="preserve"> Por lo que propone hacer un cierre al último día de julio para realizar los reportes de avances mencionados y ser presentados en la próxima sesión ordinaria del COCODI.</w:t>
      </w:r>
    </w:p>
    <w:p w14:paraId="08429F38" w14:textId="2ADA33D4" w:rsidR="00641BD2" w:rsidRDefault="00641BD2" w:rsidP="002B481A">
      <w:pPr>
        <w:spacing w:before="240" w:after="240"/>
        <w:jc w:val="both"/>
        <w:rPr>
          <w:rFonts w:ascii="Arial" w:eastAsia="Arial" w:hAnsi="Arial" w:cs="Arial"/>
          <w:sz w:val="22"/>
          <w:szCs w:val="22"/>
        </w:rPr>
      </w:pPr>
      <w:r>
        <w:rPr>
          <w:rFonts w:ascii="Arial" w:eastAsia="Arial" w:hAnsi="Arial" w:cs="Arial"/>
          <w:sz w:val="22"/>
          <w:szCs w:val="22"/>
        </w:rPr>
        <w:t xml:space="preserve">Gilberto </w:t>
      </w:r>
      <w:r w:rsidR="00D42CE7">
        <w:rPr>
          <w:rFonts w:ascii="Arial" w:eastAsia="Arial" w:hAnsi="Arial" w:cs="Arial"/>
          <w:sz w:val="22"/>
          <w:szCs w:val="22"/>
        </w:rPr>
        <w:t>Tinajero Díaz</w:t>
      </w:r>
      <w:r w:rsidR="001E7F77">
        <w:rPr>
          <w:rFonts w:ascii="Arial" w:eastAsia="Arial" w:hAnsi="Arial" w:cs="Arial"/>
          <w:sz w:val="22"/>
          <w:szCs w:val="22"/>
        </w:rPr>
        <w:t xml:space="preserve"> en su carácter de presidente del Comité</w:t>
      </w:r>
      <w:r w:rsidR="00D42CE7">
        <w:rPr>
          <w:rFonts w:ascii="Arial" w:eastAsia="Arial" w:hAnsi="Arial" w:cs="Arial"/>
          <w:sz w:val="22"/>
          <w:szCs w:val="22"/>
        </w:rPr>
        <w:t>, pone a consideración del Comité, establecer el siguiente acuerdo:</w:t>
      </w:r>
    </w:p>
    <w:p w14:paraId="375D7EFC" w14:textId="047A93CD" w:rsidR="00D42CE7" w:rsidRDefault="00BE60C4" w:rsidP="002B481A">
      <w:pPr>
        <w:spacing w:before="240" w:after="240"/>
        <w:jc w:val="both"/>
        <w:rPr>
          <w:rFonts w:ascii="Arial" w:eastAsia="Arial" w:hAnsi="Arial" w:cs="Arial"/>
          <w:sz w:val="22"/>
          <w:szCs w:val="22"/>
        </w:rPr>
      </w:pPr>
      <w:r>
        <w:rPr>
          <w:rFonts w:ascii="Arial" w:eastAsia="Arial" w:hAnsi="Arial" w:cs="Arial"/>
          <w:sz w:val="22"/>
          <w:szCs w:val="22"/>
        </w:rPr>
        <w:t xml:space="preserve">Generar los reportes trimestrales de avances </w:t>
      </w:r>
      <w:r w:rsidR="00FB6092">
        <w:rPr>
          <w:rFonts w:ascii="Arial" w:eastAsia="Arial" w:hAnsi="Arial" w:cs="Arial"/>
          <w:sz w:val="22"/>
          <w:szCs w:val="22"/>
        </w:rPr>
        <w:t>trimestrales</w:t>
      </w:r>
      <w:r w:rsidR="003B3B07">
        <w:rPr>
          <w:rFonts w:ascii="Arial" w:eastAsia="Arial" w:hAnsi="Arial" w:cs="Arial"/>
          <w:sz w:val="22"/>
          <w:szCs w:val="22"/>
        </w:rPr>
        <w:t xml:space="preserve"> respecto a la </w:t>
      </w:r>
      <w:r w:rsidR="00DB592E">
        <w:rPr>
          <w:rFonts w:ascii="Arial" w:eastAsia="Arial" w:hAnsi="Arial" w:cs="Arial"/>
          <w:sz w:val="22"/>
          <w:szCs w:val="22"/>
        </w:rPr>
        <w:t>implementación del Sistema de Control Interno Institucional</w:t>
      </w:r>
      <w:r w:rsidR="000834E7">
        <w:rPr>
          <w:rFonts w:ascii="Arial" w:eastAsia="Arial" w:hAnsi="Arial" w:cs="Arial"/>
          <w:sz w:val="22"/>
          <w:szCs w:val="22"/>
        </w:rPr>
        <w:t xml:space="preserve"> hasta el segundo trimestre del 2023</w:t>
      </w:r>
      <w:r w:rsidR="00706E5D">
        <w:rPr>
          <w:rFonts w:ascii="Arial" w:eastAsia="Arial" w:hAnsi="Arial" w:cs="Arial"/>
          <w:sz w:val="22"/>
          <w:szCs w:val="22"/>
        </w:rPr>
        <w:t xml:space="preserve"> considerando de manera cronológica los respectivos avances. </w:t>
      </w:r>
    </w:p>
    <w:p w14:paraId="3A52C563" w14:textId="54788EFF" w:rsidR="00F524B9" w:rsidRDefault="00466A62" w:rsidP="002B481A">
      <w:pPr>
        <w:spacing w:before="240" w:after="240"/>
        <w:jc w:val="both"/>
        <w:rPr>
          <w:rFonts w:ascii="Arial" w:eastAsia="Arial" w:hAnsi="Arial" w:cs="Arial"/>
          <w:sz w:val="22"/>
          <w:szCs w:val="22"/>
        </w:rPr>
      </w:pPr>
      <w:r>
        <w:rPr>
          <w:rFonts w:ascii="Arial" w:eastAsia="Arial" w:hAnsi="Arial" w:cs="Arial"/>
          <w:sz w:val="22"/>
          <w:szCs w:val="22"/>
        </w:rPr>
        <w:t xml:space="preserve">El Presidente solicita a la Vocal Ejecutiva que </w:t>
      </w:r>
      <w:r w:rsidR="00466E0C">
        <w:rPr>
          <w:rFonts w:ascii="Arial" w:eastAsia="Arial" w:hAnsi="Arial" w:cs="Arial"/>
          <w:sz w:val="22"/>
          <w:szCs w:val="22"/>
        </w:rPr>
        <w:t>levante el sentido del voto de quienes integran el Comité.</w:t>
      </w:r>
    </w:p>
    <w:p w14:paraId="24E0B518" w14:textId="56F67049" w:rsidR="00D14D59" w:rsidRDefault="0099153D" w:rsidP="00D14D59">
      <w:pPr>
        <w:spacing w:before="240" w:after="240"/>
        <w:jc w:val="both"/>
        <w:rPr>
          <w:rFonts w:ascii="Arial" w:eastAsia="Arial" w:hAnsi="Arial" w:cs="Arial"/>
          <w:sz w:val="22"/>
          <w:szCs w:val="22"/>
        </w:rPr>
      </w:pPr>
      <w:r>
        <w:rPr>
          <w:rFonts w:ascii="Arial" w:eastAsia="Arial" w:hAnsi="Arial" w:cs="Arial"/>
          <w:sz w:val="22"/>
          <w:szCs w:val="22"/>
        </w:rPr>
        <w:t xml:space="preserve">La </w:t>
      </w:r>
      <w:r w:rsidR="00D14D59">
        <w:rPr>
          <w:rFonts w:ascii="Arial" w:eastAsia="Arial" w:hAnsi="Arial" w:cs="Arial"/>
          <w:sz w:val="22"/>
          <w:szCs w:val="22"/>
        </w:rPr>
        <w:t xml:space="preserve">Vocal Ejecutiva </w:t>
      </w:r>
      <w:r w:rsidR="00BB4897">
        <w:rPr>
          <w:rFonts w:ascii="Arial" w:eastAsia="Arial" w:hAnsi="Arial" w:cs="Arial"/>
          <w:sz w:val="22"/>
          <w:szCs w:val="22"/>
        </w:rPr>
        <w:t>les</w:t>
      </w:r>
      <w:r w:rsidR="00D14D59">
        <w:rPr>
          <w:rFonts w:ascii="Arial" w:eastAsia="Arial" w:hAnsi="Arial" w:cs="Arial"/>
          <w:sz w:val="22"/>
          <w:szCs w:val="22"/>
        </w:rPr>
        <w:t xml:space="preserve"> solicita a los presentes que quien se encuentra en afirmativa para el acuerdo señalado, lo manifiesten en votación económica. El acuerdo referente a generar los reportes trimestrales de avances trimestrales respecto a la implementación del Sistema de Control Interno Institucional hasta el segundo trimestre del 2023 considerando de manera cronológica los respectivos avances</w:t>
      </w:r>
      <w:r w:rsidR="00BB4897">
        <w:rPr>
          <w:rFonts w:ascii="Arial" w:eastAsia="Arial" w:hAnsi="Arial" w:cs="Arial"/>
          <w:sz w:val="22"/>
          <w:szCs w:val="22"/>
        </w:rPr>
        <w:t xml:space="preserve"> es aprobado por mayoría de votos.</w:t>
      </w:r>
    </w:p>
    <w:p w14:paraId="34A9A63A" w14:textId="0661E6E0" w:rsidR="0008312F" w:rsidRDefault="0008312F" w:rsidP="002B481A">
      <w:pPr>
        <w:spacing w:before="240" w:after="240"/>
        <w:jc w:val="both"/>
        <w:rPr>
          <w:rFonts w:ascii="Arial" w:eastAsia="Arial" w:hAnsi="Arial" w:cs="Arial"/>
          <w:sz w:val="22"/>
          <w:szCs w:val="22"/>
        </w:rPr>
      </w:pPr>
      <w:r>
        <w:rPr>
          <w:rFonts w:ascii="Arial" w:eastAsia="Arial" w:hAnsi="Arial" w:cs="Arial"/>
          <w:sz w:val="22"/>
          <w:szCs w:val="22"/>
        </w:rPr>
        <w:t>El Presidente del Comité hace uso de la voz para señalar que</w:t>
      </w:r>
      <w:r w:rsidR="00BD3F46">
        <w:rPr>
          <w:rFonts w:ascii="Arial" w:eastAsia="Arial" w:hAnsi="Arial" w:cs="Arial"/>
          <w:sz w:val="22"/>
          <w:szCs w:val="22"/>
        </w:rPr>
        <w:t xml:space="preserve"> con respecto al PTCI 2023,</w:t>
      </w:r>
      <w:r>
        <w:rPr>
          <w:rFonts w:ascii="Arial" w:eastAsia="Arial" w:hAnsi="Arial" w:cs="Arial"/>
          <w:sz w:val="22"/>
          <w:szCs w:val="22"/>
        </w:rPr>
        <w:t xml:space="preserve"> este debe ser </w:t>
      </w:r>
      <w:r w:rsidR="002F43D6">
        <w:rPr>
          <w:rFonts w:ascii="Arial" w:eastAsia="Arial" w:hAnsi="Arial" w:cs="Arial"/>
          <w:sz w:val="22"/>
          <w:szCs w:val="22"/>
        </w:rPr>
        <w:t xml:space="preserve">circulado </w:t>
      </w:r>
      <w:r w:rsidR="00BB4897">
        <w:rPr>
          <w:rFonts w:ascii="Arial" w:eastAsia="Arial" w:hAnsi="Arial" w:cs="Arial"/>
          <w:sz w:val="22"/>
          <w:szCs w:val="22"/>
        </w:rPr>
        <w:t xml:space="preserve">al </w:t>
      </w:r>
      <w:r w:rsidR="00D7144C">
        <w:rPr>
          <w:rFonts w:ascii="Arial" w:eastAsia="Arial" w:hAnsi="Arial" w:cs="Arial"/>
          <w:sz w:val="22"/>
          <w:szCs w:val="22"/>
        </w:rPr>
        <w:t xml:space="preserve">nuevo coordinador de Control Interno </w:t>
      </w:r>
      <w:r w:rsidR="00BD3F46">
        <w:rPr>
          <w:rFonts w:ascii="Arial" w:eastAsia="Arial" w:hAnsi="Arial" w:cs="Arial"/>
          <w:sz w:val="22"/>
          <w:szCs w:val="22"/>
        </w:rPr>
        <w:t>para su revisión y en su caso modificación, para posteriormente ser aprobado p</w:t>
      </w:r>
      <w:r w:rsidR="003707CA">
        <w:rPr>
          <w:rFonts w:ascii="Arial" w:eastAsia="Arial" w:hAnsi="Arial" w:cs="Arial"/>
          <w:sz w:val="22"/>
          <w:szCs w:val="22"/>
        </w:rPr>
        <w:t>or el Titular de la SESAJ.</w:t>
      </w:r>
    </w:p>
    <w:p w14:paraId="3901372F" w14:textId="5F29C5AC" w:rsidR="008D0599" w:rsidRPr="008D0599" w:rsidRDefault="008D0599" w:rsidP="008D0599">
      <w:pPr>
        <w:spacing w:after="240"/>
        <w:jc w:val="both"/>
        <w:rPr>
          <w:rFonts w:ascii="Arial" w:eastAsia="Arial" w:hAnsi="Arial" w:cs="Arial"/>
          <w:sz w:val="22"/>
          <w:szCs w:val="22"/>
        </w:rPr>
      </w:pPr>
      <w:r w:rsidRPr="008D0599">
        <w:rPr>
          <w:rFonts w:ascii="Arial" w:eastAsia="Arial" w:hAnsi="Arial" w:cs="Arial"/>
          <w:sz w:val="22"/>
          <w:szCs w:val="22"/>
        </w:rPr>
        <w:t xml:space="preserve">Compromiso: La persona designada como </w:t>
      </w:r>
      <w:r w:rsidR="003707CA">
        <w:rPr>
          <w:rFonts w:ascii="Arial" w:eastAsia="Arial" w:hAnsi="Arial" w:cs="Arial"/>
          <w:sz w:val="22"/>
          <w:szCs w:val="22"/>
        </w:rPr>
        <w:t xml:space="preserve">Enlace del Sistema de Control </w:t>
      </w:r>
      <w:r w:rsidRPr="008D0599">
        <w:rPr>
          <w:rFonts w:ascii="Arial" w:eastAsia="Arial" w:hAnsi="Arial" w:cs="Arial"/>
          <w:sz w:val="22"/>
          <w:szCs w:val="22"/>
        </w:rPr>
        <w:t>Interno remitirá el Proyecto del PTCI 2023 al</w:t>
      </w:r>
      <w:r w:rsidR="003707CA">
        <w:rPr>
          <w:rFonts w:ascii="Arial" w:eastAsia="Arial" w:hAnsi="Arial" w:cs="Arial"/>
          <w:sz w:val="22"/>
          <w:szCs w:val="22"/>
        </w:rPr>
        <w:t xml:space="preserve"> nuevo Coordinador de Control Interno para su revisión.</w:t>
      </w:r>
    </w:p>
    <w:p w14:paraId="56E0801D" w14:textId="6C611C57" w:rsidR="007246E7" w:rsidRDefault="003707CA" w:rsidP="008D0599">
      <w:pPr>
        <w:spacing w:after="240"/>
        <w:jc w:val="both"/>
        <w:rPr>
          <w:rFonts w:ascii="Arial" w:eastAsia="Arial" w:hAnsi="Arial" w:cs="Arial"/>
          <w:b/>
          <w:bCs/>
          <w:color w:val="003B51"/>
          <w:sz w:val="22"/>
          <w:szCs w:val="22"/>
        </w:rPr>
      </w:pPr>
      <w:r>
        <w:rPr>
          <w:rFonts w:ascii="Arial" w:eastAsia="Arial" w:hAnsi="Arial" w:cs="Arial"/>
          <w:sz w:val="22"/>
          <w:szCs w:val="22"/>
        </w:rPr>
        <w:t xml:space="preserve">El </w:t>
      </w:r>
      <w:r w:rsidR="008D0599" w:rsidRPr="008D0599">
        <w:rPr>
          <w:rFonts w:ascii="Arial" w:eastAsia="Arial" w:hAnsi="Arial" w:cs="Arial"/>
          <w:sz w:val="22"/>
          <w:szCs w:val="22"/>
        </w:rPr>
        <w:t>Presidente</w:t>
      </w:r>
      <w:r>
        <w:rPr>
          <w:rFonts w:ascii="Arial" w:eastAsia="Arial" w:hAnsi="Arial" w:cs="Arial"/>
          <w:sz w:val="22"/>
          <w:szCs w:val="22"/>
        </w:rPr>
        <w:t xml:space="preserve"> le solicita a la Vocal Ejecutiva</w:t>
      </w:r>
      <w:r w:rsidR="00FC1DA0">
        <w:rPr>
          <w:rFonts w:ascii="Arial" w:eastAsia="Arial" w:hAnsi="Arial" w:cs="Arial"/>
          <w:sz w:val="22"/>
          <w:szCs w:val="22"/>
        </w:rPr>
        <w:t xml:space="preserve"> que</w:t>
      </w:r>
      <w:r w:rsidR="008D0599" w:rsidRPr="008D0599">
        <w:rPr>
          <w:rFonts w:ascii="Arial" w:eastAsia="Arial" w:hAnsi="Arial" w:cs="Arial"/>
          <w:sz w:val="22"/>
          <w:szCs w:val="22"/>
        </w:rPr>
        <w:t xml:space="preserve"> continue con el siguiente asunto del </w:t>
      </w:r>
      <w:r w:rsidR="00FC1DA0">
        <w:rPr>
          <w:rFonts w:ascii="Arial" w:eastAsia="Arial" w:hAnsi="Arial" w:cs="Arial"/>
          <w:sz w:val="22"/>
          <w:szCs w:val="22"/>
        </w:rPr>
        <w:t>O</w:t>
      </w:r>
      <w:r w:rsidR="008D0599" w:rsidRPr="008D0599">
        <w:rPr>
          <w:rFonts w:ascii="Arial" w:eastAsia="Arial" w:hAnsi="Arial" w:cs="Arial"/>
          <w:sz w:val="22"/>
          <w:szCs w:val="22"/>
        </w:rPr>
        <w:t xml:space="preserve">rden del </w:t>
      </w:r>
      <w:r w:rsidR="00FC1DA0">
        <w:rPr>
          <w:rFonts w:ascii="Arial" w:eastAsia="Arial" w:hAnsi="Arial" w:cs="Arial"/>
          <w:sz w:val="22"/>
          <w:szCs w:val="22"/>
        </w:rPr>
        <w:t>D</w:t>
      </w:r>
      <w:r w:rsidR="008D0599" w:rsidRPr="008D0599">
        <w:rPr>
          <w:rFonts w:ascii="Arial" w:eastAsia="Arial" w:hAnsi="Arial" w:cs="Arial"/>
          <w:sz w:val="22"/>
          <w:szCs w:val="22"/>
        </w:rPr>
        <w:t>ía</w:t>
      </w:r>
      <w:r w:rsidR="008D0599" w:rsidRPr="008D0599">
        <w:rPr>
          <w:rFonts w:ascii="Arial" w:eastAsia="Arial" w:hAnsi="Arial" w:cs="Arial"/>
          <w:b/>
          <w:bCs/>
          <w:color w:val="003B51"/>
          <w:sz w:val="22"/>
          <w:szCs w:val="22"/>
        </w:rPr>
        <w:t>.</w:t>
      </w:r>
    </w:p>
    <w:p w14:paraId="76BF8841" w14:textId="63F20617" w:rsidR="00B916B7" w:rsidRDefault="009F6B91" w:rsidP="00EB52D5">
      <w:pPr>
        <w:spacing w:after="240"/>
        <w:jc w:val="both"/>
        <w:rPr>
          <w:rFonts w:ascii="Arial" w:eastAsia="Arial" w:hAnsi="Arial" w:cs="Arial"/>
          <w:sz w:val="22"/>
          <w:szCs w:val="22"/>
        </w:rPr>
      </w:pPr>
      <w:r w:rsidRPr="009F6B91">
        <w:rPr>
          <w:rFonts w:ascii="Arial" w:eastAsia="Arial" w:hAnsi="Arial" w:cs="Arial"/>
          <w:b/>
          <w:bCs/>
          <w:color w:val="003B51"/>
          <w:sz w:val="22"/>
          <w:szCs w:val="22"/>
        </w:rPr>
        <w:t>6. Presentación de la versión final del proyecto de los Lineamientos del SCII de la SESAJ.</w:t>
      </w:r>
    </w:p>
    <w:p w14:paraId="796BAA02" w14:textId="67C45D20" w:rsidR="00662EE1" w:rsidRPr="00662EE1" w:rsidRDefault="00FC1DA0" w:rsidP="00662EE1">
      <w:pPr>
        <w:spacing w:after="240"/>
        <w:jc w:val="both"/>
        <w:rPr>
          <w:rFonts w:ascii="Arial" w:eastAsia="Arial" w:hAnsi="Arial" w:cs="Arial"/>
          <w:sz w:val="22"/>
          <w:szCs w:val="22"/>
        </w:rPr>
      </w:pPr>
      <w:r>
        <w:rPr>
          <w:rFonts w:ascii="Arial" w:eastAsia="Arial" w:hAnsi="Arial" w:cs="Arial"/>
          <w:sz w:val="22"/>
          <w:szCs w:val="22"/>
        </w:rPr>
        <w:lastRenderedPageBreak/>
        <w:t>La Vocal Ejecutiva señala que e</w:t>
      </w:r>
      <w:r w:rsidR="00662EE1" w:rsidRPr="00662EE1">
        <w:rPr>
          <w:rFonts w:ascii="Arial" w:eastAsia="Arial" w:hAnsi="Arial" w:cs="Arial"/>
          <w:sz w:val="22"/>
          <w:szCs w:val="22"/>
        </w:rPr>
        <w:t>l séptimo punto del orden del día es el relativo a la presentación de la versión final del proyecto de los Lineamientos del SCII de la SESAJ.</w:t>
      </w:r>
    </w:p>
    <w:p w14:paraId="11BC022D" w14:textId="6579AB44" w:rsidR="00662EE1" w:rsidRPr="00662EE1" w:rsidRDefault="00FC1DA0" w:rsidP="00662EE1">
      <w:pPr>
        <w:spacing w:after="240"/>
        <w:jc w:val="both"/>
        <w:rPr>
          <w:rFonts w:ascii="Arial" w:eastAsia="Arial" w:hAnsi="Arial" w:cs="Arial"/>
          <w:sz w:val="22"/>
          <w:szCs w:val="22"/>
        </w:rPr>
      </w:pPr>
      <w:r>
        <w:rPr>
          <w:rFonts w:ascii="Arial" w:eastAsia="Arial" w:hAnsi="Arial" w:cs="Arial"/>
          <w:sz w:val="22"/>
          <w:szCs w:val="22"/>
        </w:rPr>
        <w:t>El Presidente del Comité señala que t</w:t>
      </w:r>
      <w:r w:rsidR="00662EE1" w:rsidRPr="00662EE1">
        <w:rPr>
          <w:rFonts w:ascii="Arial" w:eastAsia="Arial" w:hAnsi="Arial" w:cs="Arial"/>
          <w:sz w:val="22"/>
          <w:szCs w:val="22"/>
        </w:rPr>
        <w:t xml:space="preserve">oda vez que fueron circulados con anterioridad para su análisis y estudio, le solicito que realice una presentación breve de los Lineamientos del SCII para los presentes.  </w:t>
      </w:r>
    </w:p>
    <w:p w14:paraId="74AC260D" w14:textId="4CE75ADC" w:rsidR="00662EE1" w:rsidRPr="00662EE1" w:rsidRDefault="00630689" w:rsidP="00662EE1">
      <w:pPr>
        <w:spacing w:after="240"/>
        <w:jc w:val="both"/>
        <w:rPr>
          <w:rFonts w:ascii="Arial" w:eastAsia="Arial" w:hAnsi="Arial" w:cs="Arial"/>
          <w:sz w:val="22"/>
          <w:szCs w:val="22"/>
        </w:rPr>
      </w:pPr>
      <w:r>
        <w:rPr>
          <w:rFonts w:ascii="Arial" w:eastAsia="Arial" w:hAnsi="Arial" w:cs="Arial"/>
          <w:sz w:val="22"/>
          <w:szCs w:val="22"/>
        </w:rPr>
        <w:t>Menciona,</w:t>
      </w:r>
      <w:r w:rsidR="007733B3">
        <w:rPr>
          <w:rFonts w:ascii="Arial" w:eastAsia="Arial" w:hAnsi="Arial" w:cs="Arial"/>
          <w:sz w:val="22"/>
          <w:szCs w:val="22"/>
        </w:rPr>
        <w:t xml:space="preserve"> que </w:t>
      </w:r>
      <w:r w:rsidR="005E454C">
        <w:rPr>
          <w:rFonts w:ascii="Arial" w:eastAsia="Arial" w:hAnsi="Arial" w:cs="Arial"/>
          <w:sz w:val="22"/>
          <w:szCs w:val="22"/>
        </w:rPr>
        <w:t>el Proyecto de Lineamientos para el SCII</w:t>
      </w:r>
      <w:r>
        <w:rPr>
          <w:rFonts w:ascii="Arial" w:eastAsia="Arial" w:hAnsi="Arial" w:cs="Arial"/>
          <w:sz w:val="22"/>
          <w:szCs w:val="22"/>
        </w:rPr>
        <w:t>, al igual que el PTCI, deberá ser circulado al nuevo Coordinador de Control Interno para su revisión y en su caso, modificación.</w:t>
      </w:r>
    </w:p>
    <w:p w14:paraId="4D108D93" w14:textId="2D8A6116" w:rsidR="00662EE1" w:rsidRPr="00662EE1" w:rsidRDefault="00662EE1" w:rsidP="00662EE1">
      <w:pPr>
        <w:spacing w:after="240"/>
        <w:jc w:val="both"/>
        <w:rPr>
          <w:rFonts w:ascii="Arial" w:eastAsia="Arial" w:hAnsi="Arial" w:cs="Arial"/>
          <w:sz w:val="22"/>
          <w:szCs w:val="22"/>
        </w:rPr>
      </w:pPr>
      <w:r w:rsidRPr="00662EE1">
        <w:rPr>
          <w:rFonts w:ascii="Arial" w:eastAsia="Arial" w:hAnsi="Arial" w:cs="Arial"/>
          <w:sz w:val="22"/>
          <w:szCs w:val="22"/>
        </w:rPr>
        <w:t xml:space="preserve">Compromiso: Se aprueba remitir el Proyecto de los Lineamientos para el SCII de la SESAJ al </w:t>
      </w:r>
      <w:r w:rsidR="00630689">
        <w:rPr>
          <w:rFonts w:ascii="Arial" w:eastAsia="Arial" w:hAnsi="Arial" w:cs="Arial"/>
          <w:sz w:val="22"/>
          <w:szCs w:val="22"/>
        </w:rPr>
        <w:t>Coordinador de Control Interno para su revisión y en su caso, modificación</w:t>
      </w:r>
      <w:r w:rsidRPr="00662EE1">
        <w:rPr>
          <w:rFonts w:ascii="Arial" w:eastAsia="Arial" w:hAnsi="Arial" w:cs="Arial"/>
          <w:sz w:val="22"/>
          <w:szCs w:val="22"/>
        </w:rPr>
        <w:t xml:space="preserve">. </w:t>
      </w:r>
    </w:p>
    <w:p w14:paraId="5727E5ED" w14:textId="17F88977" w:rsidR="00662EE1" w:rsidRPr="00662EE1" w:rsidRDefault="00630689" w:rsidP="00662EE1">
      <w:pPr>
        <w:spacing w:after="240"/>
        <w:jc w:val="both"/>
        <w:rPr>
          <w:rFonts w:ascii="Arial" w:eastAsia="Arial" w:hAnsi="Arial" w:cs="Arial"/>
          <w:sz w:val="22"/>
          <w:szCs w:val="22"/>
        </w:rPr>
      </w:pPr>
      <w:r>
        <w:rPr>
          <w:rFonts w:ascii="Arial" w:eastAsia="Arial" w:hAnsi="Arial" w:cs="Arial"/>
          <w:sz w:val="22"/>
          <w:szCs w:val="22"/>
        </w:rPr>
        <w:t xml:space="preserve">La Vocal Ejecutiva </w:t>
      </w:r>
      <w:r w:rsidR="00662EE1" w:rsidRPr="00662EE1">
        <w:rPr>
          <w:rFonts w:ascii="Arial" w:eastAsia="Arial" w:hAnsi="Arial" w:cs="Arial"/>
          <w:sz w:val="22"/>
          <w:szCs w:val="22"/>
        </w:rPr>
        <w:t>consulta</w:t>
      </w:r>
      <w:r w:rsidR="0071695B">
        <w:rPr>
          <w:rFonts w:ascii="Arial" w:eastAsia="Arial" w:hAnsi="Arial" w:cs="Arial"/>
          <w:sz w:val="22"/>
          <w:szCs w:val="22"/>
        </w:rPr>
        <w:t xml:space="preserve"> a quienes integran el Comité, si</w:t>
      </w:r>
      <w:r w:rsidR="00662EE1" w:rsidRPr="00662EE1">
        <w:rPr>
          <w:rFonts w:ascii="Arial" w:eastAsia="Arial" w:hAnsi="Arial" w:cs="Arial"/>
          <w:sz w:val="22"/>
          <w:szCs w:val="22"/>
        </w:rPr>
        <w:t xml:space="preserve"> se aprueba el compromiso antes mencionado identificado en el orden del día como el s</w:t>
      </w:r>
      <w:r>
        <w:rPr>
          <w:rFonts w:ascii="Arial" w:eastAsia="Arial" w:hAnsi="Arial" w:cs="Arial"/>
          <w:sz w:val="22"/>
          <w:szCs w:val="22"/>
        </w:rPr>
        <w:t>exto</w:t>
      </w:r>
      <w:r w:rsidR="00662EE1" w:rsidRPr="00662EE1">
        <w:rPr>
          <w:rFonts w:ascii="Arial" w:eastAsia="Arial" w:hAnsi="Arial" w:cs="Arial"/>
          <w:sz w:val="22"/>
          <w:szCs w:val="22"/>
        </w:rPr>
        <w:t xml:space="preserve"> punto, si el sentido de su voto es a favor, solicito manifestarlo levantando su mano.</w:t>
      </w:r>
      <w:r w:rsidR="0071695B">
        <w:rPr>
          <w:rFonts w:ascii="Arial" w:eastAsia="Arial" w:hAnsi="Arial" w:cs="Arial"/>
          <w:sz w:val="22"/>
          <w:szCs w:val="22"/>
        </w:rPr>
        <w:t xml:space="preserve"> E</w:t>
      </w:r>
      <w:r w:rsidR="00662EE1" w:rsidRPr="00662EE1">
        <w:rPr>
          <w:rFonts w:ascii="Arial" w:eastAsia="Arial" w:hAnsi="Arial" w:cs="Arial"/>
          <w:sz w:val="22"/>
          <w:szCs w:val="22"/>
        </w:rPr>
        <w:t>l s</w:t>
      </w:r>
      <w:r>
        <w:rPr>
          <w:rFonts w:ascii="Arial" w:eastAsia="Arial" w:hAnsi="Arial" w:cs="Arial"/>
          <w:sz w:val="22"/>
          <w:szCs w:val="22"/>
        </w:rPr>
        <w:t>exto</w:t>
      </w:r>
      <w:r w:rsidR="00662EE1" w:rsidRPr="00662EE1">
        <w:rPr>
          <w:rFonts w:ascii="Arial" w:eastAsia="Arial" w:hAnsi="Arial" w:cs="Arial"/>
          <w:sz w:val="22"/>
          <w:szCs w:val="22"/>
        </w:rPr>
        <w:t xml:space="preserve"> punto del orden del día por mayoría de votos, de los presentes. </w:t>
      </w:r>
    </w:p>
    <w:p w14:paraId="6763D49B" w14:textId="79260AF0" w:rsidR="009F6B91" w:rsidRPr="00EB52D5" w:rsidRDefault="00D5375B" w:rsidP="00662EE1">
      <w:pPr>
        <w:spacing w:after="240"/>
        <w:jc w:val="both"/>
        <w:rPr>
          <w:rFonts w:ascii="Arial" w:eastAsia="Arial" w:hAnsi="Arial" w:cs="Arial"/>
          <w:sz w:val="22"/>
          <w:szCs w:val="22"/>
        </w:rPr>
      </w:pPr>
      <w:r>
        <w:rPr>
          <w:rFonts w:ascii="Arial" w:eastAsia="Arial" w:hAnsi="Arial" w:cs="Arial"/>
          <w:sz w:val="22"/>
          <w:szCs w:val="22"/>
        </w:rPr>
        <w:t xml:space="preserve">El </w:t>
      </w:r>
      <w:r w:rsidR="00662EE1" w:rsidRPr="00662EE1">
        <w:rPr>
          <w:rFonts w:ascii="Arial" w:eastAsia="Arial" w:hAnsi="Arial" w:cs="Arial"/>
          <w:sz w:val="22"/>
          <w:szCs w:val="22"/>
        </w:rPr>
        <w:t>Presidente</w:t>
      </w:r>
      <w:r>
        <w:rPr>
          <w:rFonts w:ascii="Arial" w:eastAsia="Arial" w:hAnsi="Arial" w:cs="Arial"/>
          <w:sz w:val="22"/>
          <w:szCs w:val="22"/>
        </w:rPr>
        <w:t xml:space="preserve"> le solicita a la Vocal Ejecutiva que</w:t>
      </w:r>
      <w:r w:rsidR="00662EE1" w:rsidRPr="00662EE1">
        <w:rPr>
          <w:rFonts w:ascii="Arial" w:eastAsia="Arial" w:hAnsi="Arial" w:cs="Arial"/>
          <w:sz w:val="22"/>
          <w:szCs w:val="22"/>
        </w:rPr>
        <w:t xml:space="preserve"> contin</w:t>
      </w:r>
      <w:r w:rsidR="007D4BF2">
        <w:rPr>
          <w:rFonts w:ascii="Arial" w:eastAsia="Arial" w:hAnsi="Arial" w:cs="Arial"/>
          <w:sz w:val="22"/>
          <w:szCs w:val="22"/>
        </w:rPr>
        <w:t>ú</w:t>
      </w:r>
      <w:r w:rsidR="00662EE1" w:rsidRPr="00662EE1">
        <w:rPr>
          <w:rFonts w:ascii="Arial" w:eastAsia="Arial" w:hAnsi="Arial" w:cs="Arial"/>
          <w:sz w:val="22"/>
          <w:szCs w:val="22"/>
        </w:rPr>
        <w:t xml:space="preserve">e con el siguiente </w:t>
      </w:r>
      <w:r w:rsidR="007D4BF2">
        <w:rPr>
          <w:rFonts w:ascii="Arial" w:eastAsia="Arial" w:hAnsi="Arial" w:cs="Arial"/>
          <w:sz w:val="22"/>
          <w:szCs w:val="22"/>
        </w:rPr>
        <w:t xml:space="preserve">punto </w:t>
      </w:r>
      <w:r w:rsidR="00662EE1" w:rsidRPr="00662EE1">
        <w:rPr>
          <w:rFonts w:ascii="Arial" w:eastAsia="Arial" w:hAnsi="Arial" w:cs="Arial"/>
          <w:sz w:val="22"/>
          <w:szCs w:val="22"/>
        </w:rPr>
        <w:t xml:space="preserve">del </w:t>
      </w:r>
      <w:r w:rsidR="007D4BF2">
        <w:rPr>
          <w:rFonts w:ascii="Arial" w:eastAsia="Arial" w:hAnsi="Arial" w:cs="Arial"/>
          <w:sz w:val="22"/>
          <w:szCs w:val="22"/>
        </w:rPr>
        <w:t>O</w:t>
      </w:r>
      <w:r w:rsidR="00662EE1" w:rsidRPr="00662EE1">
        <w:rPr>
          <w:rFonts w:ascii="Arial" w:eastAsia="Arial" w:hAnsi="Arial" w:cs="Arial"/>
          <w:sz w:val="22"/>
          <w:szCs w:val="22"/>
        </w:rPr>
        <w:t xml:space="preserve">rden del </w:t>
      </w:r>
      <w:r w:rsidR="007D4BF2">
        <w:rPr>
          <w:rFonts w:ascii="Arial" w:eastAsia="Arial" w:hAnsi="Arial" w:cs="Arial"/>
          <w:sz w:val="22"/>
          <w:szCs w:val="22"/>
        </w:rPr>
        <w:t>D</w:t>
      </w:r>
      <w:r w:rsidR="00662EE1" w:rsidRPr="00662EE1">
        <w:rPr>
          <w:rFonts w:ascii="Arial" w:eastAsia="Arial" w:hAnsi="Arial" w:cs="Arial"/>
          <w:sz w:val="22"/>
          <w:szCs w:val="22"/>
        </w:rPr>
        <w:t>ía.</w:t>
      </w:r>
    </w:p>
    <w:p w14:paraId="11A5CD16" w14:textId="3E59ED97" w:rsidR="6D3AF166" w:rsidRPr="000741F1" w:rsidRDefault="00662EE1" w:rsidP="37C09865">
      <w:pPr>
        <w:spacing w:after="240"/>
        <w:rPr>
          <w:rFonts w:ascii="Arial" w:eastAsia="Cambria" w:hAnsi="Arial" w:cs="Arial"/>
          <w:color w:val="282828"/>
          <w:sz w:val="22"/>
          <w:szCs w:val="22"/>
          <w:lang w:val="es-MX" w:eastAsia="es-MX"/>
        </w:rPr>
      </w:pPr>
      <w:r>
        <w:rPr>
          <w:rFonts w:ascii="Arial" w:eastAsia="Arial" w:hAnsi="Arial" w:cs="Arial"/>
          <w:b/>
          <w:bCs/>
          <w:color w:val="003B51"/>
          <w:sz w:val="22"/>
          <w:szCs w:val="22"/>
        </w:rPr>
        <w:t>7</w:t>
      </w:r>
      <w:r w:rsidR="6D3AF166" w:rsidRPr="000741F1">
        <w:rPr>
          <w:rFonts w:ascii="Arial" w:eastAsia="Arial" w:hAnsi="Arial" w:cs="Arial"/>
          <w:b/>
          <w:bCs/>
          <w:color w:val="003B51"/>
          <w:sz w:val="22"/>
          <w:szCs w:val="22"/>
        </w:rPr>
        <w:t>.</w:t>
      </w:r>
      <w:r w:rsidR="00F51B92" w:rsidRPr="000741F1">
        <w:rPr>
          <w:rFonts w:ascii="Arial" w:hAnsi="Arial" w:cs="Arial"/>
          <w:sz w:val="22"/>
          <w:szCs w:val="22"/>
        </w:rPr>
        <w:t xml:space="preserve"> </w:t>
      </w:r>
      <w:r w:rsidR="00F51B92" w:rsidRPr="000741F1">
        <w:rPr>
          <w:rFonts w:ascii="Arial" w:eastAsia="Arial" w:hAnsi="Arial" w:cs="Arial"/>
          <w:b/>
          <w:bCs/>
          <w:color w:val="003B51"/>
          <w:sz w:val="22"/>
          <w:szCs w:val="22"/>
        </w:rPr>
        <w:t>Asuntos Generales.</w:t>
      </w:r>
    </w:p>
    <w:p w14:paraId="67421A43" w14:textId="143985C1" w:rsidR="00064E70" w:rsidRDefault="00F51B92" w:rsidP="00662EE1">
      <w:pPr>
        <w:autoSpaceDE w:val="0"/>
        <w:autoSpaceDN w:val="0"/>
        <w:adjustRightInd w:val="0"/>
        <w:jc w:val="both"/>
        <w:rPr>
          <w:rFonts w:ascii="Arial" w:eastAsia="Arial" w:hAnsi="Arial" w:cs="Arial"/>
          <w:bCs/>
          <w:sz w:val="22"/>
          <w:szCs w:val="22"/>
        </w:rPr>
      </w:pPr>
      <w:r w:rsidRPr="000741F1">
        <w:rPr>
          <w:rFonts w:ascii="Arial" w:eastAsia="Arial" w:hAnsi="Arial" w:cs="Arial"/>
          <w:bCs/>
          <w:sz w:val="22"/>
          <w:szCs w:val="22"/>
        </w:rPr>
        <w:t xml:space="preserve">Según lo establecido en el </w:t>
      </w:r>
      <w:r w:rsidRPr="000741F1">
        <w:rPr>
          <w:rFonts w:ascii="Arial" w:eastAsia="Cambria" w:hAnsi="Arial" w:cs="Arial"/>
          <w:color w:val="1C1C1C"/>
          <w:sz w:val="22"/>
          <w:szCs w:val="22"/>
          <w:lang w:val="es-MX" w:eastAsia="es-MX"/>
        </w:rPr>
        <w:t xml:space="preserve">Conforme a lo establecido en el </w:t>
      </w:r>
      <w:r w:rsidRPr="000741F1">
        <w:rPr>
          <w:rFonts w:ascii="Arial" w:eastAsia="Cambria" w:hAnsi="Arial" w:cs="Arial"/>
          <w:color w:val="282828"/>
          <w:sz w:val="22"/>
          <w:szCs w:val="22"/>
          <w:lang w:val="es-MX" w:eastAsia="es-MX"/>
        </w:rPr>
        <w:t>Título Cuarto, Capítulo III, Sección II, Numeral 46, fracción XII de la Guía Administrativa, así como en el</w:t>
      </w:r>
      <w:r w:rsidRPr="000741F1">
        <w:rPr>
          <w:rFonts w:ascii="Arial" w:eastAsia="Arial" w:hAnsi="Arial" w:cs="Arial"/>
          <w:bCs/>
          <w:sz w:val="22"/>
          <w:szCs w:val="22"/>
        </w:rPr>
        <w:t xml:space="preserve"> artículo 23, fracción IX de los Lineamientos de Operación del COCODI, la Vocal Ejecutiva pone a consideración de quienes se encuentran presentes hagan uso de la voz en caso de exista algún tema a tratar en la presente sesión. Al no existir asuntos relacionados a este Comité, procede a desahogar el siguiente punto del Orden del Día.</w:t>
      </w:r>
    </w:p>
    <w:p w14:paraId="3A9E1DDF" w14:textId="77777777" w:rsidR="00662EE1" w:rsidRPr="00662EE1" w:rsidRDefault="00662EE1" w:rsidP="00662EE1">
      <w:pPr>
        <w:autoSpaceDE w:val="0"/>
        <w:autoSpaceDN w:val="0"/>
        <w:adjustRightInd w:val="0"/>
        <w:jc w:val="both"/>
        <w:rPr>
          <w:rFonts w:ascii="Arial" w:eastAsia="Arial" w:hAnsi="Arial" w:cs="Arial"/>
          <w:bCs/>
          <w:sz w:val="22"/>
          <w:szCs w:val="22"/>
        </w:rPr>
      </w:pPr>
    </w:p>
    <w:p w14:paraId="1A253BF4" w14:textId="26F0EB4B" w:rsidR="00D93644" w:rsidRPr="000741F1" w:rsidRDefault="00662EE1" w:rsidP="00A60318">
      <w:pPr>
        <w:pStyle w:val="Prrafodelista"/>
        <w:spacing w:after="240"/>
        <w:ind w:left="0"/>
        <w:rPr>
          <w:rFonts w:ascii="Arial" w:eastAsia="Arial" w:hAnsi="Arial" w:cs="Arial"/>
          <w:b/>
          <w:color w:val="003B51"/>
          <w:sz w:val="22"/>
          <w:szCs w:val="22"/>
        </w:rPr>
      </w:pPr>
      <w:r>
        <w:rPr>
          <w:rFonts w:ascii="Arial" w:eastAsia="Arial" w:hAnsi="Arial" w:cs="Arial"/>
          <w:b/>
          <w:bCs/>
          <w:color w:val="003B51"/>
          <w:sz w:val="22"/>
          <w:szCs w:val="22"/>
        </w:rPr>
        <w:t>8</w:t>
      </w:r>
      <w:r w:rsidR="00A60318" w:rsidRPr="000741F1">
        <w:rPr>
          <w:rFonts w:ascii="Arial" w:eastAsia="Arial" w:hAnsi="Arial" w:cs="Arial"/>
          <w:b/>
          <w:color w:val="003B51"/>
          <w:sz w:val="22"/>
          <w:szCs w:val="22"/>
        </w:rPr>
        <w:t xml:space="preserve">. </w:t>
      </w:r>
      <w:r w:rsidR="00D93644" w:rsidRPr="000741F1">
        <w:rPr>
          <w:rFonts w:ascii="Arial" w:eastAsia="Arial" w:hAnsi="Arial" w:cs="Arial"/>
          <w:b/>
          <w:color w:val="003B51"/>
          <w:sz w:val="22"/>
          <w:szCs w:val="22"/>
        </w:rPr>
        <w:t>Clausura de la Sesión.</w:t>
      </w:r>
    </w:p>
    <w:p w14:paraId="2179D031" w14:textId="3133BF96" w:rsidR="00D93644" w:rsidRPr="000741F1" w:rsidRDefault="00D93644" w:rsidP="000C36DB">
      <w:pPr>
        <w:autoSpaceDE w:val="0"/>
        <w:autoSpaceDN w:val="0"/>
        <w:adjustRightInd w:val="0"/>
        <w:jc w:val="both"/>
        <w:rPr>
          <w:rFonts w:ascii="Arial" w:eastAsia="Cambria" w:hAnsi="Arial" w:cs="Arial"/>
          <w:color w:val="727272"/>
          <w:sz w:val="22"/>
          <w:szCs w:val="22"/>
          <w:lang w:val="es-MX" w:eastAsia="es-MX"/>
        </w:rPr>
      </w:pPr>
      <w:r w:rsidRPr="000741F1">
        <w:rPr>
          <w:rFonts w:ascii="Arial" w:eastAsia="Cambria" w:hAnsi="Arial" w:cs="Arial"/>
          <w:color w:val="1C1C1C"/>
          <w:sz w:val="22"/>
          <w:szCs w:val="22"/>
          <w:lang w:val="es-MX" w:eastAsia="es-MX"/>
        </w:rPr>
        <w:t xml:space="preserve">Se da por clausurada la </w:t>
      </w:r>
      <w:r w:rsidR="00657BE2" w:rsidRPr="000741F1">
        <w:rPr>
          <w:rFonts w:ascii="Arial" w:eastAsia="Cambria" w:hAnsi="Arial" w:cs="Arial"/>
          <w:color w:val="000000" w:themeColor="text1"/>
          <w:sz w:val="22"/>
          <w:szCs w:val="22"/>
          <w:lang w:val="es-MX" w:eastAsia="es-MX"/>
        </w:rPr>
        <w:t>Primera</w:t>
      </w:r>
      <w:r w:rsidR="00265A25" w:rsidRPr="000741F1">
        <w:rPr>
          <w:rFonts w:ascii="Arial" w:eastAsia="Cambria" w:hAnsi="Arial" w:cs="Arial"/>
          <w:color w:val="1C1C1C"/>
          <w:sz w:val="22"/>
          <w:szCs w:val="22"/>
          <w:lang w:val="es-MX" w:eastAsia="es-MX"/>
        </w:rPr>
        <w:t xml:space="preserve"> Sesión </w:t>
      </w:r>
      <w:r w:rsidR="00265A25" w:rsidRPr="000741F1">
        <w:rPr>
          <w:rFonts w:ascii="Arial" w:eastAsia="Cambria" w:hAnsi="Arial" w:cs="Arial"/>
          <w:color w:val="000000" w:themeColor="text1"/>
          <w:sz w:val="22"/>
          <w:szCs w:val="22"/>
          <w:lang w:val="es-MX" w:eastAsia="es-MX"/>
        </w:rPr>
        <w:t>Ordinaria</w:t>
      </w:r>
      <w:r w:rsidRPr="000741F1">
        <w:rPr>
          <w:rFonts w:ascii="Arial" w:eastAsia="Cambria" w:hAnsi="Arial" w:cs="Arial"/>
          <w:color w:val="1C1C1C"/>
          <w:sz w:val="22"/>
          <w:szCs w:val="22"/>
          <w:lang w:val="es-MX" w:eastAsia="es-MX"/>
        </w:rPr>
        <w:t xml:space="preserve"> del </w:t>
      </w:r>
      <w:r w:rsidR="00657BE2" w:rsidRPr="000741F1">
        <w:rPr>
          <w:rFonts w:ascii="Arial" w:eastAsia="Cambria" w:hAnsi="Arial" w:cs="Arial"/>
          <w:color w:val="1C1C1C"/>
          <w:sz w:val="22"/>
          <w:szCs w:val="22"/>
          <w:lang w:val="es-MX" w:eastAsia="es-MX"/>
        </w:rPr>
        <w:t>Comité de Control Interno y Desempeño Institucional</w:t>
      </w:r>
      <w:r w:rsidRPr="000741F1">
        <w:rPr>
          <w:rFonts w:ascii="Arial" w:eastAsia="Cambria" w:hAnsi="Arial" w:cs="Arial"/>
          <w:color w:val="1C1C1C"/>
          <w:sz w:val="22"/>
          <w:szCs w:val="22"/>
          <w:lang w:val="es-MX" w:eastAsia="es-MX"/>
        </w:rPr>
        <w:t xml:space="preserve"> de la SESAJ, siendo las </w:t>
      </w:r>
      <w:r w:rsidRPr="000741F1">
        <w:rPr>
          <w:rFonts w:ascii="Arial" w:eastAsia="Cambria" w:hAnsi="Arial" w:cs="Arial"/>
          <w:b/>
          <w:bCs/>
          <w:color w:val="000000" w:themeColor="text1"/>
          <w:sz w:val="22"/>
          <w:szCs w:val="22"/>
          <w:lang w:val="es-MX" w:eastAsia="es-MX"/>
        </w:rPr>
        <w:t>1</w:t>
      </w:r>
      <w:r w:rsidR="00F51B92" w:rsidRPr="000741F1">
        <w:rPr>
          <w:rFonts w:ascii="Arial" w:eastAsia="Cambria" w:hAnsi="Arial" w:cs="Arial"/>
          <w:b/>
          <w:bCs/>
          <w:color w:val="000000" w:themeColor="text1"/>
          <w:sz w:val="22"/>
          <w:szCs w:val="22"/>
          <w:lang w:val="es-MX" w:eastAsia="es-MX"/>
        </w:rPr>
        <w:t>0</w:t>
      </w:r>
      <w:r w:rsidR="000C36DB" w:rsidRPr="000741F1">
        <w:rPr>
          <w:rFonts w:ascii="Arial" w:eastAsia="Cambria" w:hAnsi="Arial" w:cs="Arial"/>
          <w:b/>
          <w:bCs/>
          <w:color w:val="000000" w:themeColor="text1"/>
          <w:sz w:val="22"/>
          <w:szCs w:val="22"/>
          <w:lang w:val="es-MX" w:eastAsia="es-MX"/>
        </w:rPr>
        <w:t>:</w:t>
      </w:r>
      <w:r w:rsidR="00F51B92" w:rsidRPr="000741F1">
        <w:rPr>
          <w:rFonts w:ascii="Arial" w:eastAsia="Cambria" w:hAnsi="Arial" w:cs="Arial"/>
          <w:b/>
          <w:bCs/>
          <w:color w:val="000000" w:themeColor="text1"/>
          <w:sz w:val="22"/>
          <w:szCs w:val="22"/>
          <w:lang w:val="es-MX" w:eastAsia="es-MX"/>
        </w:rPr>
        <w:t>3</w:t>
      </w:r>
      <w:r w:rsidR="000C36DB" w:rsidRPr="000741F1">
        <w:rPr>
          <w:rFonts w:ascii="Arial" w:eastAsia="Cambria" w:hAnsi="Arial" w:cs="Arial"/>
          <w:b/>
          <w:bCs/>
          <w:color w:val="000000" w:themeColor="text1"/>
          <w:sz w:val="22"/>
          <w:szCs w:val="22"/>
          <w:lang w:val="es-MX" w:eastAsia="es-MX"/>
        </w:rPr>
        <w:t>8</w:t>
      </w:r>
      <w:r w:rsidRPr="000741F1">
        <w:rPr>
          <w:rFonts w:ascii="Arial" w:eastAsia="Cambria" w:hAnsi="Arial" w:cs="Arial"/>
          <w:b/>
          <w:bCs/>
          <w:color w:val="000000" w:themeColor="text1"/>
          <w:sz w:val="22"/>
          <w:szCs w:val="22"/>
          <w:lang w:val="es-MX" w:eastAsia="es-MX"/>
        </w:rPr>
        <w:t xml:space="preserve"> </w:t>
      </w:r>
      <w:r w:rsidRPr="000741F1">
        <w:rPr>
          <w:rFonts w:ascii="Arial" w:eastAsia="Cambria" w:hAnsi="Arial" w:cs="Arial"/>
          <w:b/>
          <w:bCs/>
          <w:color w:val="1C1C1C"/>
          <w:sz w:val="22"/>
          <w:szCs w:val="22"/>
          <w:lang w:val="es-MX" w:eastAsia="es-MX"/>
        </w:rPr>
        <w:t xml:space="preserve">horas </w:t>
      </w:r>
      <w:r w:rsidRPr="000741F1">
        <w:rPr>
          <w:rFonts w:ascii="Arial" w:eastAsia="Cambria" w:hAnsi="Arial" w:cs="Arial"/>
          <w:color w:val="1C1C1C"/>
          <w:sz w:val="22"/>
          <w:szCs w:val="22"/>
          <w:lang w:val="es-MX" w:eastAsia="es-MX"/>
        </w:rPr>
        <w:t xml:space="preserve">del </w:t>
      </w:r>
      <w:r w:rsidR="0027009A" w:rsidRPr="000741F1">
        <w:rPr>
          <w:rFonts w:ascii="Arial" w:eastAsia="Cambria" w:hAnsi="Arial" w:cs="Arial"/>
          <w:color w:val="000000" w:themeColor="text1"/>
          <w:sz w:val="22"/>
          <w:szCs w:val="22"/>
          <w:lang w:val="es-MX" w:eastAsia="es-MX"/>
        </w:rPr>
        <w:t>31</w:t>
      </w:r>
      <w:r w:rsidR="00677F9F" w:rsidRPr="000741F1">
        <w:rPr>
          <w:rFonts w:ascii="Arial" w:eastAsia="Cambria" w:hAnsi="Arial" w:cs="Arial"/>
          <w:color w:val="000000" w:themeColor="text1"/>
          <w:sz w:val="22"/>
          <w:szCs w:val="22"/>
          <w:lang w:val="es-MX" w:eastAsia="es-MX"/>
        </w:rPr>
        <w:t xml:space="preserve"> de </w:t>
      </w:r>
      <w:r w:rsidR="0027009A" w:rsidRPr="000741F1">
        <w:rPr>
          <w:rFonts w:ascii="Arial" w:eastAsia="Cambria" w:hAnsi="Arial" w:cs="Arial"/>
          <w:color w:val="000000" w:themeColor="text1"/>
          <w:sz w:val="22"/>
          <w:szCs w:val="22"/>
          <w:lang w:val="es-MX" w:eastAsia="es-MX"/>
        </w:rPr>
        <w:t>julio</w:t>
      </w:r>
      <w:r w:rsidR="00677F9F" w:rsidRPr="000741F1">
        <w:rPr>
          <w:rFonts w:ascii="Arial" w:eastAsia="Cambria" w:hAnsi="Arial" w:cs="Arial"/>
          <w:color w:val="000000" w:themeColor="text1"/>
          <w:sz w:val="22"/>
          <w:szCs w:val="22"/>
          <w:lang w:val="es-MX" w:eastAsia="es-MX"/>
        </w:rPr>
        <w:t xml:space="preserve"> de </w:t>
      </w:r>
      <w:r w:rsidR="4C904CF1" w:rsidRPr="000741F1">
        <w:rPr>
          <w:rFonts w:ascii="Arial" w:eastAsia="Cambria" w:hAnsi="Arial" w:cs="Arial"/>
          <w:color w:val="000000" w:themeColor="text1"/>
          <w:sz w:val="22"/>
          <w:szCs w:val="22"/>
          <w:lang w:val="es-MX" w:eastAsia="es-MX"/>
        </w:rPr>
        <w:t>2023</w:t>
      </w:r>
      <w:r w:rsidRPr="000741F1">
        <w:rPr>
          <w:rFonts w:ascii="Arial" w:eastAsia="Cambria" w:hAnsi="Arial" w:cs="Arial"/>
          <w:color w:val="1C1C1C"/>
          <w:sz w:val="22"/>
          <w:szCs w:val="22"/>
          <w:lang w:val="es-MX" w:eastAsia="es-MX"/>
        </w:rPr>
        <w:t>, levantándose para constancia la presente acta, que firman y rubrican al calce todos los que intervinieron en la presente sesión</w:t>
      </w:r>
      <w:r w:rsidRPr="000741F1">
        <w:rPr>
          <w:rFonts w:ascii="Arial" w:eastAsia="Cambria" w:hAnsi="Arial" w:cs="Arial"/>
          <w:color w:val="727272"/>
          <w:sz w:val="22"/>
          <w:szCs w:val="22"/>
          <w:lang w:val="es-MX" w:eastAsia="es-MX"/>
        </w:rPr>
        <w:t>.</w:t>
      </w:r>
    </w:p>
    <w:p w14:paraId="21539D60" w14:textId="1FC92AF8" w:rsidR="00A60318" w:rsidRPr="000741F1" w:rsidRDefault="00A60318" w:rsidP="00D93644">
      <w:pPr>
        <w:autoSpaceDE w:val="0"/>
        <w:autoSpaceDN w:val="0"/>
        <w:adjustRightInd w:val="0"/>
        <w:rPr>
          <w:rFonts w:ascii="Arial" w:eastAsia="Cambria" w:hAnsi="Arial" w:cs="Arial"/>
          <w:color w:val="727272"/>
          <w:sz w:val="22"/>
          <w:szCs w:val="22"/>
          <w:lang w:val="es-MX" w:eastAsia="es-MX"/>
        </w:rPr>
      </w:pPr>
    </w:p>
    <w:p w14:paraId="4B798D57" w14:textId="77777777" w:rsidR="00162032" w:rsidRDefault="00162032" w:rsidP="00D93644">
      <w:pPr>
        <w:autoSpaceDE w:val="0"/>
        <w:autoSpaceDN w:val="0"/>
        <w:adjustRightInd w:val="0"/>
        <w:rPr>
          <w:rFonts w:ascii="Arial" w:eastAsia="Cambria" w:hAnsi="Arial" w:cs="Arial"/>
          <w:color w:val="1C1C1C"/>
          <w:sz w:val="22"/>
          <w:szCs w:val="22"/>
          <w:lang w:val="es-MX" w:eastAsia="es-MX"/>
        </w:rPr>
      </w:pPr>
    </w:p>
    <w:p w14:paraId="4F020DD5" w14:textId="77777777" w:rsidR="00162032" w:rsidRDefault="00162032" w:rsidP="00D93644">
      <w:pPr>
        <w:autoSpaceDE w:val="0"/>
        <w:autoSpaceDN w:val="0"/>
        <w:adjustRightInd w:val="0"/>
        <w:rPr>
          <w:rFonts w:ascii="Arial" w:eastAsia="Cambria" w:hAnsi="Arial" w:cs="Arial"/>
          <w:color w:val="1C1C1C"/>
          <w:sz w:val="22"/>
          <w:szCs w:val="22"/>
          <w:lang w:val="es-MX" w:eastAsia="es-MX"/>
        </w:rPr>
      </w:pPr>
    </w:p>
    <w:p w14:paraId="1A291CF6" w14:textId="77777777" w:rsidR="00162032" w:rsidRDefault="00162032" w:rsidP="00D93644">
      <w:pPr>
        <w:autoSpaceDE w:val="0"/>
        <w:autoSpaceDN w:val="0"/>
        <w:adjustRightInd w:val="0"/>
        <w:rPr>
          <w:rFonts w:ascii="Arial" w:eastAsia="Cambria" w:hAnsi="Arial" w:cs="Arial"/>
          <w:color w:val="1C1C1C"/>
          <w:sz w:val="22"/>
          <w:szCs w:val="22"/>
          <w:lang w:val="es-MX" w:eastAsia="es-MX"/>
        </w:rPr>
      </w:pPr>
    </w:p>
    <w:p w14:paraId="73B909C8" w14:textId="77777777" w:rsidR="00162032" w:rsidRPr="000741F1" w:rsidRDefault="00162032" w:rsidP="00D93644">
      <w:pPr>
        <w:autoSpaceDE w:val="0"/>
        <w:autoSpaceDN w:val="0"/>
        <w:adjustRightInd w:val="0"/>
        <w:rPr>
          <w:rFonts w:ascii="Arial" w:eastAsia="Cambria" w:hAnsi="Arial" w:cs="Arial"/>
          <w:color w:val="1C1C1C"/>
          <w:sz w:val="22"/>
          <w:szCs w:val="22"/>
          <w:lang w:val="es-MX" w:eastAsia="es-MX"/>
        </w:rPr>
      </w:pPr>
    </w:p>
    <w:tbl>
      <w:tblPr>
        <w:tblStyle w:val="Tablaconcuadrcula"/>
        <w:tblW w:w="908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30"/>
        <w:gridCol w:w="4395"/>
      </w:tblGrid>
      <w:tr w:rsidR="00D93644" w:rsidRPr="000741F1" w14:paraId="5ED4B79B" w14:textId="77777777" w:rsidTr="00162032">
        <w:trPr>
          <w:trHeight w:val="1381"/>
        </w:trPr>
        <w:tc>
          <w:tcPr>
            <w:tcW w:w="4258" w:type="dxa"/>
            <w:tcBorders>
              <w:top w:val="single" w:sz="4" w:space="0" w:color="auto"/>
              <w:bottom w:val="single" w:sz="4" w:space="0" w:color="auto"/>
            </w:tcBorders>
          </w:tcPr>
          <w:p w14:paraId="24493150" w14:textId="77777777" w:rsidR="00624A53" w:rsidRPr="000741F1" w:rsidRDefault="00624A53" w:rsidP="00624A53">
            <w:pPr>
              <w:jc w:val="center"/>
              <w:rPr>
                <w:rFonts w:ascii="Arial" w:eastAsia="Arial" w:hAnsi="Arial" w:cs="Arial"/>
                <w:b/>
                <w:bCs/>
                <w:sz w:val="22"/>
                <w:szCs w:val="22"/>
              </w:rPr>
            </w:pPr>
            <w:r w:rsidRPr="000741F1">
              <w:rPr>
                <w:rFonts w:ascii="Arial" w:eastAsia="Arial" w:hAnsi="Arial" w:cs="Arial"/>
                <w:b/>
                <w:bCs/>
                <w:sz w:val="22"/>
                <w:szCs w:val="22"/>
              </w:rPr>
              <w:t>Gilberto Tinajero Díaz</w:t>
            </w:r>
          </w:p>
          <w:p w14:paraId="523622AC" w14:textId="0E031B34" w:rsidR="00624A53" w:rsidRPr="000741F1" w:rsidRDefault="00624A53" w:rsidP="00624A53">
            <w:pPr>
              <w:jc w:val="center"/>
              <w:rPr>
                <w:rFonts w:ascii="Arial" w:eastAsia="Arial" w:hAnsi="Arial" w:cs="Arial"/>
                <w:b/>
                <w:bCs/>
                <w:sz w:val="22"/>
                <w:szCs w:val="22"/>
              </w:rPr>
            </w:pPr>
            <w:r w:rsidRPr="000741F1">
              <w:rPr>
                <w:rFonts w:ascii="Arial" w:eastAsia="Arial" w:hAnsi="Arial" w:cs="Arial"/>
                <w:bCs/>
                <w:sz w:val="22"/>
                <w:szCs w:val="22"/>
              </w:rPr>
              <w:t>Presidente</w:t>
            </w:r>
            <w:r w:rsidR="00A41F87" w:rsidRPr="000741F1">
              <w:rPr>
                <w:rFonts w:ascii="Arial" w:eastAsia="Arial" w:hAnsi="Arial" w:cs="Arial"/>
                <w:bCs/>
                <w:sz w:val="22"/>
                <w:szCs w:val="22"/>
              </w:rPr>
              <w:t xml:space="preserve"> del COCODI y Secretario Técnico de la </w:t>
            </w:r>
            <w:r w:rsidR="00D62EC1" w:rsidRPr="000741F1">
              <w:rPr>
                <w:rFonts w:ascii="Arial" w:eastAsia="Arial" w:hAnsi="Arial" w:cs="Arial"/>
                <w:bCs/>
                <w:sz w:val="22"/>
                <w:szCs w:val="22"/>
              </w:rPr>
              <w:t>SESAJ</w:t>
            </w:r>
          </w:p>
        </w:tc>
        <w:tc>
          <w:tcPr>
            <w:tcW w:w="430" w:type="dxa"/>
          </w:tcPr>
          <w:p w14:paraId="01DD0F88" w14:textId="77777777" w:rsidR="00D93644" w:rsidRPr="000741F1" w:rsidRDefault="00D93644" w:rsidP="00501453">
            <w:pPr>
              <w:jc w:val="both"/>
              <w:rPr>
                <w:rFonts w:ascii="Arial" w:eastAsia="Arial" w:hAnsi="Arial" w:cs="Arial"/>
                <w:b/>
                <w:bCs/>
                <w:sz w:val="22"/>
                <w:szCs w:val="22"/>
              </w:rPr>
            </w:pPr>
          </w:p>
        </w:tc>
        <w:tc>
          <w:tcPr>
            <w:tcW w:w="4395" w:type="dxa"/>
            <w:tcBorders>
              <w:top w:val="single" w:sz="4" w:space="0" w:color="auto"/>
              <w:bottom w:val="single" w:sz="4" w:space="0" w:color="auto"/>
            </w:tcBorders>
          </w:tcPr>
          <w:p w14:paraId="0DE41FC4" w14:textId="77777777" w:rsidR="00624A53" w:rsidRPr="000741F1" w:rsidRDefault="00624A53" w:rsidP="00624A53">
            <w:pPr>
              <w:jc w:val="center"/>
              <w:rPr>
                <w:rFonts w:ascii="Arial" w:eastAsia="Arial" w:hAnsi="Arial" w:cs="Arial"/>
                <w:b/>
                <w:bCs/>
                <w:sz w:val="22"/>
                <w:szCs w:val="22"/>
              </w:rPr>
            </w:pPr>
            <w:r w:rsidRPr="000741F1">
              <w:rPr>
                <w:rFonts w:ascii="Arial" w:eastAsia="Arial" w:hAnsi="Arial" w:cs="Arial"/>
                <w:b/>
                <w:bCs/>
                <w:sz w:val="22"/>
                <w:szCs w:val="22"/>
              </w:rPr>
              <w:t xml:space="preserve">Martha </w:t>
            </w:r>
            <w:proofErr w:type="spellStart"/>
            <w:r w:rsidRPr="000741F1">
              <w:rPr>
                <w:rFonts w:ascii="Arial" w:eastAsia="Arial" w:hAnsi="Arial" w:cs="Arial"/>
                <w:b/>
                <w:bCs/>
                <w:sz w:val="22"/>
                <w:szCs w:val="22"/>
              </w:rPr>
              <w:t>Iraí</w:t>
            </w:r>
            <w:proofErr w:type="spellEnd"/>
            <w:r w:rsidRPr="000741F1">
              <w:rPr>
                <w:rFonts w:ascii="Arial" w:eastAsia="Arial" w:hAnsi="Arial" w:cs="Arial"/>
                <w:b/>
                <w:bCs/>
                <w:sz w:val="22"/>
                <w:szCs w:val="22"/>
              </w:rPr>
              <w:t xml:space="preserve"> Arriola Flores </w:t>
            </w:r>
          </w:p>
          <w:p w14:paraId="23CB92C1" w14:textId="77777777" w:rsidR="00D62EC1" w:rsidRPr="000741F1" w:rsidRDefault="00D62EC1" w:rsidP="00624A53">
            <w:pPr>
              <w:jc w:val="center"/>
              <w:rPr>
                <w:rFonts w:ascii="Arial" w:eastAsia="Arial" w:hAnsi="Arial" w:cs="Arial"/>
                <w:bCs/>
                <w:sz w:val="22"/>
                <w:szCs w:val="22"/>
              </w:rPr>
            </w:pPr>
            <w:r w:rsidRPr="000741F1">
              <w:rPr>
                <w:rFonts w:ascii="Arial" w:eastAsia="Arial" w:hAnsi="Arial" w:cs="Arial"/>
                <w:bCs/>
                <w:sz w:val="22"/>
                <w:szCs w:val="22"/>
              </w:rPr>
              <w:t xml:space="preserve">Vocal Ejecutiva del COCODI y </w:t>
            </w:r>
          </w:p>
          <w:p w14:paraId="03A36245" w14:textId="02AC3721" w:rsidR="00624A53" w:rsidRDefault="00624A53" w:rsidP="00624A53">
            <w:pPr>
              <w:jc w:val="center"/>
              <w:rPr>
                <w:rFonts w:ascii="Arial" w:eastAsia="Arial" w:hAnsi="Arial" w:cs="Arial"/>
                <w:bCs/>
                <w:sz w:val="22"/>
                <w:szCs w:val="22"/>
              </w:rPr>
            </w:pPr>
            <w:r w:rsidRPr="000741F1">
              <w:rPr>
                <w:rFonts w:ascii="Arial" w:eastAsia="Arial" w:hAnsi="Arial" w:cs="Arial"/>
                <w:bCs/>
                <w:sz w:val="22"/>
                <w:szCs w:val="22"/>
              </w:rPr>
              <w:t>Coordinadora de Control Interno</w:t>
            </w:r>
            <w:r w:rsidR="00D62EC1" w:rsidRPr="000741F1">
              <w:rPr>
                <w:rFonts w:ascii="Arial" w:eastAsia="Arial" w:hAnsi="Arial" w:cs="Arial"/>
                <w:bCs/>
                <w:sz w:val="22"/>
                <w:szCs w:val="22"/>
              </w:rPr>
              <w:t xml:space="preserve"> </w:t>
            </w:r>
          </w:p>
          <w:p w14:paraId="333BA708" w14:textId="77777777" w:rsidR="00162032" w:rsidRDefault="00162032" w:rsidP="00624A53">
            <w:pPr>
              <w:jc w:val="center"/>
              <w:rPr>
                <w:rFonts w:ascii="Arial" w:eastAsia="Arial" w:hAnsi="Arial" w:cs="Arial"/>
                <w:bCs/>
                <w:sz w:val="22"/>
                <w:szCs w:val="22"/>
              </w:rPr>
            </w:pPr>
          </w:p>
          <w:p w14:paraId="38565E89" w14:textId="77777777" w:rsidR="00162032" w:rsidRPr="000741F1" w:rsidRDefault="00162032" w:rsidP="00162032">
            <w:pPr>
              <w:rPr>
                <w:rFonts w:ascii="Arial" w:eastAsia="Arial" w:hAnsi="Arial" w:cs="Arial"/>
                <w:bCs/>
                <w:sz w:val="22"/>
                <w:szCs w:val="22"/>
              </w:rPr>
            </w:pPr>
          </w:p>
          <w:p w14:paraId="3BE86E1A" w14:textId="2B17C2FB" w:rsidR="00D93644" w:rsidRPr="000741F1" w:rsidRDefault="00D93644" w:rsidP="00624A53">
            <w:pPr>
              <w:jc w:val="center"/>
              <w:rPr>
                <w:rFonts w:ascii="Arial" w:eastAsia="Arial" w:hAnsi="Arial" w:cs="Arial"/>
                <w:b/>
                <w:bCs/>
                <w:sz w:val="22"/>
                <w:szCs w:val="22"/>
              </w:rPr>
            </w:pPr>
          </w:p>
        </w:tc>
      </w:tr>
      <w:tr w:rsidR="00D93644" w:rsidRPr="000741F1" w14:paraId="13EF7ABD" w14:textId="77777777" w:rsidTr="00162032">
        <w:trPr>
          <w:trHeight w:hRule="exact" w:val="2301"/>
        </w:trPr>
        <w:tc>
          <w:tcPr>
            <w:tcW w:w="4258" w:type="dxa"/>
            <w:tcBorders>
              <w:top w:val="single" w:sz="4" w:space="0" w:color="auto"/>
              <w:bottom w:val="single" w:sz="4" w:space="0" w:color="auto"/>
            </w:tcBorders>
          </w:tcPr>
          <w:p w14:paraId="09D0544F" w14:textId="77777777" w:rsidR="00624A53" w:rsidRPr="000741F1" w:rsidRDefault="00624A53" w:rsidP="00624A53">
            <w:pPr>
              <w:jc w:val="center"/>
              <w:rPr>
                <w:rFonts w:ascii="Arial" w:eastAsia="Arial" w:hAnsi="Arial" w:cs="Arial"/>
                <w:b/>
                <w:bCs/>
                <w:sz w:val="22"/>
                <w:szCs w:val="22"/>
              </w:rPr>
            </w:pPr>
            <w:r w:rsidRPr="000741F1">
              <w:rPr>
                <w:rFonts w:ascii="Arial" w:eastAsia="Arial" w:hAnsi="Arial" w:cs="Arial"/>
                <w:b/>
                <w:bCs/>
                <w:sz w:val="22"/>
                <w:szCs w:val="22"/>
              </w:rPr>
              <w:t>José Salvador Hinojosa Valadez</w:t>
            </w:r>
          </w:p>
          <w:p w14:paraId="0508C372" w14:textId="77777777" w:rsidR="006432ED" w:rsidRPr="000741F1" w:rsidRDefault="006432ED" w:rsidP="00624A53">
            <w:pPr>
              <w:jc w:val="center"/>
              <w:rPr>
                <w:rFonts w:ascii="Arial" w:eastAsia="Arial" w:hAnsi="Arial" w:cs="Arial"/>
                <w:bCs/>
                <w:sz w:val="22"/>
                <w:szCs w:val="22"/>
              </w:rPr>
            </w:pPr>
            <w:r w:rsidRPr="000741F1">
              <w:rPr>
                <w:rFonts w:ascii="Arial" w:eastAsia="Arial" w:hAnsi="Arial" w:cs="Arial"/>
                <w:bCs/>
                <w:sz w:val="22"/>
                <w:szCs w:val="22"/>
              </w:rPr>
              <w:t xml:space="preserve"> Vocal </w:t>
            </w:r>
          </w:p>
          <w:p w14:paraId="183F0962" w14:textId="5C22C52B" w:rsidR="00624A53" w:rsidRPr="000741F1" w:rsidRDefault="007707ED" w:rsidP="00624A53">
            <w:pPr>
              <w:jc w:val="center"/>
              <w:rPr>
                <w:rFonts w:ascii="Arial" w:eastAsia="Arial" w:hAnsi="Arial" w:cs="Arial"/>
                <w:bCs/>
                <w:sz w:val="22"/>
                <w:szCs w:val="22"/>
              </w:rPr>
            </w:pPr>
            <w:r w:rsidRPr="000741F1">
              <w:rPr>
                <w:rFonts w:ascii="Arial" w:eastAsia="Arial" w:hAnsi="Arial" w:cs="Arial"/>
                <w:bCs/>
                <w:sz w:val="22"/>
                <w:szCs w:val="22"/>
              </w:rPr>
              <w:t xml:space="preserve">Titular de la Subdirección </w:t>
            </w:r>
            <w:r w:rsidR="0061389E" w:rsidRPr="000741F1">
              <w:rPr>
                <w:rFonts w:ascii="Arial" w:eastAsia="Arial" w:hAnsi="Arial" w:cs="Arial"/>
                <w:bCs/>
                <w:sz w:val="22"/>
                <w:szCs w:val="22"/>
              </w:rPr>
              <w:t>de</w:t>
            </w:r>
            <w:r w:rsidRPr="000741F1">
              <w:rPr>
                <w:rFonts w:ascii="Arial" w:eastAsia="Arial" w:hAnsi="Arial" w:cs="Arial"/>
                <w:bCs/>
                <w:sz w:val="22"/>
                <w:szCs w:val="22"/>
              </w:rPr>
              <w:t xml:space="preserve"> Desarrollo de Sistemas y Soluciones y </w:t>
            </w:r>
            <w:r w:rsidR="00624A53" w:rsidRPr="000741F1">
              <w:rPr>
                <w:rFonts w:ascii="Arial" w:eastAsia="Arial" w:hAnsi="Arial" w:cs="Arial"/>
                <w:bCs/>
                <w:sz w:val="22"/>
                <w:szCs w:val="22"/>
              </w:rPr>
              <w:t xml:space="preserve">Encargado de Despacho de la </w:t>
            </w:r>
            <w:r w:rsidR="049F6F66" w:rsidRPr="000741F1">
              <w:rPr>
                <w:rFonts w:ascii="Arial" w:eastAsia="Arial" w:hAnsi="Arial" w:cs="Arial"/>
                <w:sz w:val="22"/>
                <w:szCs w:val="22"/>
              </w:rPr>
              <w:t>Dir</w:t>
            </w:r>
            <w:r w:rsidR="508FBB24" w:rsidRPr="000741F1">
              <w:rPr>
                <w:rFonts w:ascii="Arial" w:eastAsia="Arial" w:hAnsi="Arial" w:cs="Arial"/>
                <w:sz w:val="22"/>
                <w:szCs w:val="22"/>
              </w:rPr>
              <w:t>ección</w:t>
            </w:r>
            <w:r w:rsidR="00624A53" w:rsidRPr="000741F1">
              <w:rPr>
                <w:rFonts w:ascii="Arial" w:eastAsia="Arial" w:hAnsi="Arial" w:cs="Arial"/>
                <w:bCs/>
                <w:sz w:val="22"/>
                <w:szCs w:val="22"/>
              </w:rPr>
              <w:t xml:space="preserve"> de Tecnologías y Plataformas </w:t>
            </w:r>
          </w:p>
          <w:p w14:paraId="31BA8403" w14:textId="297BB150" w:rsidR="00162032" w:rsidRPr="000741F1" w:rsidRDefault="00162032" w:rsidP="00162032">
            <w:pPr>
              <w:jc w:val="center"/>
              <w:rPr>
                <w:rFonts w:ascii="Arial" w:eastAsia="Arial" w:hAnsi="Arial" w:cs="Arial"/>
                <w:b/>
                <w:bCs/>
                <w:sz w:val="22"/>
                <w:szCs w:val="22"/>
                <w:lang w:val="es-ES"/>
              </w:rPr>
            </w:pPr>
          </w:p>
        </w:tc>
        <w:tc>
          <w:tcPr>
            <w:tcW w:w="430" w:type="dxa"/>
          </w:tcPr>
          <w:p w14:paraId="5B673311" w14:textId="77777777" w:rsidR="00D93644" w:rsidRPr="000741F1" w:rsidRDefault="00D93644" w:rsidP="00501453">
            <w:pPr>
              <w:jc w:val="center"/>
              <w:rPr>
                <w:rFonts w:ascii="Arial" w:eastAsia="Arial" w:hAnsi="Arial" w:cs="Arial"/>
                <w:b/>
                <w:bCs/>
                <w:sz w:val="22"/>
                <w:szCs w:val="22"/>
              </w:rPr>
            </w:pPr>
          </w:p>
        </w:tc>
        <w:tc>
          <w:tcPr>
            <w:tcW w:w="4395" w:type="dxa"/>
            <w:tcBorders>
              <w:top w:val="single" w:sz="4" w:space="0" w:color="auto"/>
              <w:bottom w:val="single" w:sz="4" w:space="0" w:color="auto"/>
            </w:tcBorders>
          </w:tcPr>
          <w:p w14:paraId="623CEC46" w14:textId="77777777" w:rsidR="006432ED" w:rsidRPr="000741F1" w:rsidRDefault="006432ED" w:rsidP="006432ED">
            <w:pPr>
              <w:jc w:val="center"/>
              <w:rPr>
                <w:rFonts w:ascii="Arial" w:eastAsia="Arial" w:hAnsi="Arial" w:cs="Arial"/>
                <w:b/>
                <w:sz w:val="22"/>
                <w:szCs w:val="22"/>
              </w:rPr>
            </w:pPr>
            <w:r w:rsidRPr="000741F1">
              <w:rPr>
                <w:rFonts w:ascii="Arial" w:eastAsia="Arial" w:hAnsi="Arial" w:cs="Arial"/>
                <w:b/>
                <w:sz w:val="22"/>
                <w:szCs w:val="22"/>
              </w:rPr>
              <w:t>Claudia Verónica Gómez González</w:t>
            </w:r>
          </w:p>
          <w:p w14:paraId="48580D35" w14:textId="174328EC" w:rsidR="006432ED" w:rsidRPr="000741F1" w:rsidRDefault="006432ED" w:rsidP="006432ED">
            <w:pPr>
              <w:jc w:val="center"/>
              <w:rPr>
                <w:rFonts w:ascii="Arial" w:eastAsia="Arial" w:hAnsi="Arial" w:cs="Arial"/>
                <w:bCs/>
                <w:sz w:val="22"/>
                <w:szCs w:val="22"/>
              </w:rPr>
            </w:pPr>
            <w:r w:rsidRPr="000741F1">
              <w:rPr>
                <w:rFonts w:ascii="Arial" w:eastAsia="Arial" w:hAnsi="Arial" w:cs="Arial"/>
                <w:bCs/>
                <w:sz w:val="22"/>
                <w:szCs w:val="22"/>
              </w:rPr>
              <w:t>Vocal</w:t>
            </w:r>
          </w:p>
          <w:p w14:paraId="56412FAA" w14:textId="3C3E97F3" w:rsidR="006432ED" w:rsidRPr="000741F1" w:rsidRDefault="006432ED" w:rsidP="006432ED">
            <w:pPr>
              <w:jc w:val="center"/>
              <w:rPr>
                <w:rFonts w:ascii="Arial" w:eastAsia="Arial" w:hAnsi="Arial" w:cs="Arial"/>
                <w:bCs/>
                <w:sz w:val="22"/>
                <w:szCs w:val="22"/>
              </w:rPr>
            </w:pPr>
            <w:r w:rsidRPr="000741F1">
              <w:rPr>
                <w:rFonts w:ascii="Arial" w:eastAsia="Arial" w:hAnsi="Arial" w:cs="Arial"/>
                <w:bCs/>
                <w:sz w:val="22"/>
                <w:szCs w:val="22"/>
              </w:rPr>
              <w:t>Jefa del Departamento de Auditoría y representante del Órgano Interno de Control</w:t>
            </w:r>
          </w:p>
          <w:p w14:paraId="51270725" w14:textId="77777777" w:rsidR="00A60318" w:rsidRPr="000741F1" w:rsidRDefault="00A60318" w:rsidP="00501453">
            <w:pPr>
              <w:jc w:val="center"/>
              <w:rPr>
                <w:rFonts w:ascii="Arial" w:eastAsia="Arial" w:hAnsi="Arial" w:cs="Arial"/>
                <w:bCs/>
                <w:sz w:val="22"/>
                <w:szCs w:val="22"/>
              </w:rPr>
            </w:pPr>
          </w:p>
          <w:p w14:paraId="57DDF4E1" w14:textId="77777777" w:rsidR="00A60318" w:rsidRDefault="00A60318" w:rsidP="00501453">
            <w:pPr>
              <w:jc w:val="center"/>
              <w:rPr>
                <w:rFonts w:ascii="Arial" w:eastAsia="Arial" w:hAnsi="Arial" w:cs="Arial"/>
                <w:bCs/>
                <w:sz w:val="22"/>
                <w:szCs w:val="22"/>
              </w:rPr>
            </w:pPr>
          </w:p>
          <w:p w14:paraId="4EADF5E4" w14:textId="77777777" w:rsidR="00162032" w:rsidRDefault="00162032" w:rsidP="00501453">
            <w:pPr>
              <w:jc w:val="center"/>
              <w:rPr>
                <w:rFonts w:ascii="Arial" w:eastAsia="Arial" w:hAnsi="Arial" w:cs="Arial"/>
                <w:bCs/>
                <w:sz w:val="22"/>
                <w:szCs w:val="22"/>
              </w:rPr>
            </w:pPr>
          </w:p>
          <w:p w14:paraId="7343DA12" w14:textId="77777777" w:rsidR="00162032" w:rsidRDefault="00162032" w:rsidP="00501453">
            <w:pPr>
              <w:jc w:val="center"/>
              <w:rPr>
                <w:rFonts w:ascii="Arial" w:eastAsia="Arial" w:hAnsi="Arial" w:cs="Arial"/>
                <w:bCs/>
                <w:sz w:val="22"/>
                <w:szCs w:val="22"/>
              </w:rPr>
            </w:pPr>
          </w:p>
          <w:p w14:paraId="7E9EA271" w14:textId="77777777" w:rsidR="00162032" w:rsidRDefault="00162032" w:rsidP="00501453">
            <w:pPr>
              <w:jc w:val="center"/>
              <w:rPr>
                <w:rFonts w:ascii="Arial" w:eastAsia="Arial" w:hAnsi="Arial" w:cs="Arial"/>
                <w:bCs/>
                <w:sz w:val="22"/>
                <w:szCs w:val="22"/>
              </w:rPr>
            </w:pPr>
          </w:p>
          <w:p w14:paraId="4C21B9BD" w14:textId="77777777" w:rsidR="00162032" w:rsidRDefault="00162032" w:rsidP="00501453">
            <w:pPr>
              <w:jc w:val="center"/>
              <w:rPr>
                <w:rFonts w:ascii="Arial" w:eastAsia="Arial" w:hAnsi="Arial" w:cs="Arial"/>
                <w:bCs/>
                <w:sz w:val="22"/>
                <w:szCs w:val="22"/>
              </w:rPr>
            </w:pPr>
          </w:p>
          <w:p w14:paraId="4744ED56" w14:textId="77777777" w:rsidR="00162032" w:rsidRDefault="00162032" w:rsidP="00501453">
            <w:pPr>
              <w:jc w:val="center"/>
              <w:rPr>
                <w:rFonts w:ascii="Arial" w:eastAsia="Arial" w:hAnsi="Arial" w:cs="Arial"/>
                <w:bCs/>
                <w:sz w:val="22"/>
                <w:szCs w:val="22"/>
              </w:rPr>
            </w:pPr>
          </w:p>
          <w:p w14:paraId="72F2F9C0" w14:textId="77777777" w:rsidR="00162032" w:rsidRDefault="00162032" w:rsidP="00501453">
            <w:pPr>
              <w:jc w:val="center"/>
              <w:rPr>
                <w:rFonts w:ascii="Arial" w:eastAsia="Arial" w:hAnsi="Arial" w:cs="Arial"/>
                <w:bCs/>
                <w:sz w:val="22"/>
                <w:szCs w:val="22"/>
              </w:rPr>
            </w:pPr>
          </w:p>
          <w:p w14:paraId="16D48D5A" w14:textId="77777777" w:rsidR="00162032" w:rsidRDefault="00162032" w:rsidP="00501453">
            <w:pPr>
              <w:jc w:val="center"/>
              <w:rPr>
                <w:rFonts w:ascii="Arial" w:eastAsia="Arial" w:hAnsi="Arial" w:cs="Arial"/>
                <w:bCs/>
                <w:sz w:val="22"/>
                <w:szCs w:val="22"/>
              </w:rPr>
            </w:pPr>
          </w:p>
          <w:p w14:paraId="6541F12B" w14:textId="77777777" w:rsidR="00162032" w:rsidRDefault="00162032" w:rsidP="00501453">
            <w:pPr>
              <w:jc w:val="center"/>
              <w:rPr>
                <w:rFonts w:ascii="Arial" w:eastAsia="Arial" w:hAnsi="Arial" w:cs="Arial"/>
                <w:bCs/>
                <w:sz w:val="22"/>
                <w:szCs w:val="22"/>
              </w:rPr>
            </w:pPr>
          </w:p>
          <w:p w14:paraId="4FD5D76E" w14:textId="77777777" w:rsidR="00162032" w:rsidRDefault="00162032" w:rsidP="00501453">
            <w:pPr>
              <w:jc w:val="center"/>
              <w:rPr>
                <w:rFonts w:ascii="Arial" w:eastAsia="Arial" w:hAnsi="Arial" w:cs="Arial"/>
                <w:bCs/>
                <w:sz w:val="22"/>
                <w:szCs w:val="22"/>
              </w:rPr>
            </w:pPr>
          </w:p>
          <w:p w14:paraId="49E0D9D0" w14:textId="77777777" w:rsidR="00162032" w:rsidRDefault="00162032" w:rsidP="00501453">
            <w:pPr>
              <w:jc w:val="center"/>
              <w:rPr>
                <w:rFonts w:ascii="Arial" w:eastAsia="Arial" w:hAnsi="Arial" w:cs="Arial"/>
                <w:bCs/>
                <w:sz w:val="22"/>
                <w:szCs w:val="22"/>
              </w:rPr>
            </w:pPr>
          </w:p>
          <w:p w14:paraId="6C5AEA4B" w14:textId="77777777" w:rsidR="00162032" w:rsidRDefault="00162032" w:rsidP="00501453">
            <w:pPr>
              <w:jc w:val="center"/>
              <w:rPr>
                <w:rFonts w:ascii="Arial" w:eastAsia="Arial" w:hAnsi="Arial" w:cs="Arial"/>
                <w:bCs/>
                <w:sz w:val="22"/>
                <w:szCs w:val="22"/>
              </w:rPr>
            </w:pPr>
          </w:p>
          <w:p w14:paraId="524C4579" w14:textId="77777777" w:rsidR="00162032" w:rsidRDefault="00162032" w:rsidP="00501453">
            <w:pPr>
              <w:jc w:val="center"/>
              <w:rPr>
                <w:rFonts w:ascii="Arial" w:eastAsia="Arial" w:hAnsi="Arial" w:cs="Arial"/>
                <w:bCs/>
                <w:sz w:val="22"/>
                <w:szCs w:val="22"/>
              </w:rPr>
            </w:pPr>
          </w:p>
          <w:p w14:paraId="3B85B7F8" w14:textId="6149F586" w:rsidR="00162032" w:rsidRPr="000741F1" w:rsidRDefault="00162032" w:rsidP="00501453">
            <w:pPr>
              <w:jc w:val="center"/>
              <w:rPr>
                <w:rFonts w:ascii="Arial" w:eastAsia="Arial" w:hAnsi="Arial" w:cs="Arial"/>
                <w:bCs/>
                <w:sz w:val="22"/>
                <w:szCs w:val="22"/>
              </w:rPr>
            </w:pPr>
          </w:p>
        </w:tc>
      </w:tr>
      <w:tr w:rsidR="00D93644" w:rsidRPr="000741F1" w14:paraId="0F9E93AC" w14:textId="77777777" w:rsidTr="00162032">
        <w:trPr>
          <w:trHeight w:val="1960"/>
        </w:trPr>
        <w:tc>
          <w:tcPr>
            <w:tcW w:w="4258" w:type="dxa"/>
            <w:tcBorders>
              <w:top w:val="single" w:sz="4" w:space="0" w:color="auto"/>
              <w:bottom w:val="single" w:sz="4" w:space="0" w:color="auto"/>
            </w:tcBorders>
          </w:tcPr>
          <w:p w14:paraId="4E368BC6" w14:textId="77777777" w:rsidR="006432ED" w:rsidRPr="000741F1" w:rsidRDefault="006432ED" w:rsidP="006432ED">
            <w:pPr>
              <w:jc w:val="center"/>
              <w:rPr>
                <w:rFonts w:ascii="Arial" w:eastAsia="Arial" w:hAnsi="Arial" w:cs="Arial"/>
                <w:b/>
                <w:sz w:val="22"/>
                <w:szCs w:val="22"/>
              </w:rPr>
            </w:pPr>
            <w:r w:rsidRPr="000741F1">
              <w:rPr>
                <w:rFonts w:ascii="Arial" w:eastAsia="Arial" w:hAnsi="Arial" w:cs="Arial"/>
                <w:b/>
                <w:sz w:val="22"/>
                <w:szCs w:val="22"/>
              </w:rPr>
              <w:lastRenderedPageBreak/>
              <w:t>José Alberto Zaragoza Ruíz</w:t>
            </w:r>
          </w:p>
          <w:p w14:paraId="1750C986" w14:textId="77777777" w:rsidR="006432ED" w:rsidRPr="000741F1" w:rsidRDefault="006432ED" w:rsidP="006432ED">
            <w:pPr>
              <w:jc w:val="center"/>
              <w:rPr>
                <w:rFonts w:ascii="Arial" w:eastAsia="Arial" w:hAnsi="Arial" w:cs="Arial"/>
                <w:bCs/>
                <w:sz w:val="22"/>
                <w:szCs w:val="22"/>
              </w:rPr>
            </w:pPr>
            <w:r w:rsidRPr="000741F1">
              <w:rPr>
                <w:rFonts w:ascii="Arial" w:eastAsia="Arial" w:hAnsi="Arial" w:cs="Arial"/>
                <w:bCs/>
                <w:sz w:val="22"/>
                <w:szCs w:val="22"/>
              </w:rPr>
              <w:t>Vocal</w:t>
            </w:r>
          </w:p>
          <w:p w14:paraId="2619EE36" w14:textId="55FB890D" w:rsidR="00D93644" w:rsidRPr="000741F1" w:rsidRDefault="006432ED" w:rsidP="006432ED">
            <w:pPr>
              <w:jc w:val="center"/>
              <w:rPr>
                <w:rFonts w:ascii="Arial" w:eastAsia="Arial" w:hAnsi="Arial" w:cs="Arial"/>
                <w:sz w:val="22"/>
                <w:szCs w:val="22"/>
              </w:rPr>
            </w:pPr>
            <w:r w:rsidRPr="000741F1">
              <w:rPr>
                <w:rFonts w:ascii="Arial" w:eastAsia="Arial" w:hAnsi="Arial" w:cs="Arial"/>
                <w:bCs/>
                <w:sz w:val="22"/>
                <w:szCs w:val="22"/>
              </w:rPr>
              <w:t>Titular de la Coordina</w:t>
            </w:r>
            <w:r w:rsidR="005F6F89" w:rsidRPr="000741F1">
              <w:rPr>
                <w:rFonts w:ascii="Arial" w:eastAsia="Arial" w:hAnsi="Arial" w:cs="Arial"/>
                <w:bCs/>
                <w:sz w:val="22"/>
                <w:szCs w:val="22"/>
              </w:rPr>
              <w:t xml:space="preserve">ción </w:t>
            </w:r>
            <w:r w:rsidRPr="000741F1">
              <w:rPr>
                <w:rFonts w:ascii="Arial" w:eastAsia="Arial" w:hAnsi="Arial" w:cs="Arial"/>
                <w:bCs/>
                <w:sz w:val="22"/>
                <w:szCs w:val="22"/>
              </w:rPr>
              <w:t>de Asuntos Jurídicos</w:t>
            </w:r>
          </w:p>
          <w:p w14:paraId="4B6E026D" w14:textId="77777777" w:rsidR="00D93644" w:rsidRPr="000741F1" w:rsidRDefault="00D93644" w:rsidP="00501453">
            <w:pPr>
              <w:jc w:val="center"/>
              <w:rPr>
                <w:rFonts w:ascii="Arial" w:eastAsia="Arial" w:hAnsi="Arial" w:cs="Arial"/>
                <w:sz w:val="22"/>
                <w:szCs w:val="22"/>
              </w:rPr>
            </w:pPr>
          </w:p>
          <w:p w14:paraId="4BCDAB05" w14:textId="77777777" w:rsidR="00A60318" w:rsidRPr="000741F1" w:rsidRDefault="00A60318" w:rsidP="00501453">
            <w:pPr>
              <w:jc w:val="center"/>
              <w:rPr>
                <w:rFonts w:ascii="Arial" w:eastAsia="Arial" w:hAnsi="Arial" w:cs="Arial"/>
                <w:sz w:val="22"/>
                <w:szCs w:val="22"/>
              </w:rPr>
            </w:pPr>
          </w:p>
          <w:p w14:paraId="396B7546" w14:textId="754FE967" w:rsidR="00A60318" w:rsidRPr="000741F1" w:rsidRDefault="00A60318" w:rsidP="00A60318">
            <w:pPr>
              <w:rPr>
                <w:rFonts w:ascii="Arial" w:eastAsia="Arial" w:hAnsi="Arial" w:cs="Arial"/>
                <w:sz w:val="22"/>
                <w:szCs w:val="22"/>
              </w:rPr>
            </w:pPr>
          </w:p>
        </w:tc>
        <w:tc>
          <w:tcPr>
            <w:tcW w:w="430" w:type="dxa"/>
          </w:tcPr>
          <w:p w14:paraId="6A7EC948" w14:textId="77777777" w:rsidR="00D93644" w:rsidRPr="000741F1" w:rsidRDefault="00D93644" w:rsidP="00501453">
            <w:pPr>
              <w:jc w:val="both"/>
              <w:rPr>
                <w:rFonts w:ascii="Arial" w:eastAsia="Arial" w:hAnsi="Arial" w:cs="Arial"/>
                <w:b/>
                <w:bCs/>
                <w:sz w:val="22"/>
                <w:szCs w:val="22"/>
              </w:rPr>
            </w:pPr>
          </w:p>
        </w:tc>
        <w:tc>
          <w:tcPr>
            <w:tcW w:w="4395" w:type="dxa"/>
            <w:tcBorders>
              <w:top w:val="single" w:sz="4" w:space="0" w:color="auto"/>
              <w:bottom w:val="single" w:sz="4" w:space="0" w:color="auto"/>
            </w:tcBorders>
          </w:tcPr>
          <w:p w14:paraId="7E548D7F" w14:textId="077F4BBD" w:rsidR="006432ED" w:rsidRPr="000741F1" w:rsidRDefault="006432ED" w:rsidP="00501453">
            <w:pPr>
              <w:jc w:val="center"/>
              <w:rPr>
                <w:rFonts w:ascii="Arial" w:eastAsia="Arial" w:hAnsi="Arial" w:cs="Arial"/>
                <w:b/>
                <w:sz w:val="22"/>
                <w:szCs w:val="22"/>
              </w:rPr>
            </w:pPr>
            <w:r w:rsidRPr="000741F1">
              <w:rPr>
                <w:rFonts w:ascii="Arial" w:eastAsia="Arial" w:hAnsi="Arial" w:cs="Arial"/>
                <w:b/>
                <w:sz w:val="22"/>
                <w:szCs w:val="22"/>
              </w:rPr>
              <w:t>María del Carmen Martínez Zubieta</w:t>
            </w:r>
          </w:p>
          <w:p w14:paraId="119BB9E6" w14:textId="31829275" w:rsidR="005F6F89" w:rsidRPr="000741F1" w:rsidRDefault="005F6F89" w:rsidP="00501453">
            <w:pPr>
              <w:jc w:val="center"/>
              <w:rPr>
                <w:rFonts w:ascii="Arial" w:eastAsia="Arial" w:hAnsi="Arial" w:cs="Arial"/>
                <w:bCs/>
                <w:sz w:val="22"/>
                <w:szCs w:val="22"/>
              </w:rPr>
            </w:pPr>
            <w:r w:rsidRPr="000741F1">
              <w:rPr>
                <w:rFonts w:ascii="Arial" w:eastAsia="Arial" w:hAnsi="Arial" w:cs="Arial"/>
                <w:bCs/>
                <w:sz w:val="22"/>
                <w:szCs w:val="22"/>
              </w:rPr>
              <w:t>Vocal</w:t>
            </w:r>
          </w:p>
          <w:p w14:paraId="6CDDB464" w14:textId="2DC5A019" w:rsidR="00D93644" w:rsidRPr="000741F1" w:rsidRDefault="006432ED" w:rsidP="00501453">
            <w:pPr>
              <w:jc w:val="center"/>
              <w:rPr>
                <w:rFonts w:ascii="Arial" w:eastAsia="Arial" w:hAnsi="Arial" w:cs="Arial"/>
                <w:bCs/>
                <w:sz w:val="22"/>
                <w:szCs w:val="22"/>
              </w:rPr>
            </w:pPr>
            <w:r w:rsidRPr="000741F1">
              <w:rPr>
                <w:rFonts w:ascii="Arial" w:eastAsia="Arial" w:hAnsi="Arial" w:cs="Arial"/>
                <w:bCs/>
                <w:sz w:val="22"/>
                <w:szCs w:val="22"/>
              </w:rPr>
              <w:t>Titular de la Jefatura de Recursos Financieros.</w:t>
            </w:r>
          </w:p>
          <w:p w14:paraId="105E603C" w14:textId="5840562A" w:rsidR="00D93644" w:rsidRPr="000741F1" w:rsidRDefault="00D93644" w:rsidP="00501453">
            <w:pPr>
              <w:rPr>
                <w:rFonts w:ascii="Arial" w:eastAsia="Arial" w:hAnsi="Arial" w:cs="Arial"/>
                <w:b/>
                <w:bCs/>
                <w:sz w:val="22"/>
                <w:szCs w:val="22"/>
              </w:rPr>
            </w:pPr>
          </w:p>
        </w:tc>
      </w:tr>
      <w:tr w:rsidR="00D93644" w:rsidRPr="000741F1" w14:paraId="2C50FCE5" w14:textId="77777777" w:rsidTr="00162032">
        <w:trPr>
          <w:trHeight w:val="2240"/>
        </w:trPr>
        <w:tc>
          <w:tcPr>
            <w:tcW w:w="4258" w:type="dxa"/>
            <w:tcBorders>
              <w:top w:val="single" w:sz="4" w:space="0" w:color="auto"/>
              <w:bottom w:val="single" w:sz="4" w:space="0" w:color="auto"/>
            </w:tcBorders>
          </w:tcPr>
          <w:p w14:paraId="71DA916A" w14:textId="022815DB" w:rsidR="00A60318" w:rsidRPr="000741F1" w:rsidRDefault="00A80158" w:rsidP="00265A25">
            <w:pPr>
              <w:jc w:val="center"/>
              <w:rPr>
                <w:rFonts w:ascii="Arial" w:eastAsia="Arial" w:hAnsi="Arial" w:cs="Arial"/>
                <w:b/>
                <w:bCs/>
                <w:sz w:val="22"/>
                <w:szCs w:val="22"/>
              </w:rPr>
            </w:pPr>
            <w:r w:rsidRPr="000741F1">
              <w:rPr>
                <w:rFonts w:ascii="Arial" w:eastAsia="Arial" w:hAnsi="Arial" w:cs="Arial"/>
                <w:b/>
                <w:bCs/>
                <w:sz w:val="22"/>
                <w:szCs w:val="22"/>
              </w:rPr>
              <w:t>Omar Alejandro Peña Ugalde</w:t>
            </w:r>
          </w:p>
          <w:p w14:paraId="3196AA34" w14:textId="553730C6" w:rsidR="00A80158" w:rsidRPr="000741F1" w:rsidRDefault="00A80158" w:rsidP="00265A25">
            <w:pPr>
              <w:jc w:val="center"/>
              <w:rPr>
                <w:rFonts w:ascii="Arial" w:eastAsia="Arial" w:hAnsi="Arial" w:cs="Arial"/>
                <w:sz w:val="22"/>
                <w:szCs w:val="22"/>
              </w:rPr>
            </w:pPr>
            <w:r w:rsidRPr="000741F1">
              <w:rPr>
                <w:rFonts w:ascii="Arial" w:eastAsia="Arial" w:hAnsi="Arial" w:cs="Arial"/>
                <w:sz w:val="22"/>
                <w:szCs w:val="22"/>
              </w:rPr>
              <w:t>Vocal</w:t>
            </w:r>
          </w:p>
          <w:p w14:paraId="43443407" w14:textId="16A80440" w:rsidR="00A80158" w:rsidRPr="000741F1" w:rsidRDefault="00A80158" w:rsidP="00265A25">
            <w:pPr>
              <w:jc w:val="center"/>
              <w:rPr>
                <w:rFonts w:ascii="Arial" w:eastAsia="Arial" w:hAnsi="Arial" w:cs="Arial"/>
                <w:sz w:val="22"/>
                <w:szCs w:val="22"/>
              </w:rPr>
            </w:pPr>
            <w:r w:rsidRPr="000741F1">
              <w:rPr>
                <w:rFonts w:ascii="Arial" w:eastAsia="Arial" w:hAnsi="Arial" w:cs="Arial"/>
                <w:sz w:val="22"/>
                <w:szCs w:val="22"/>
              </w:rPr>
              <w:t>Titular de la Subdirección de Análisis Jurídico</w:t>
            </w:r>
          </w:p>
          <w:p w14:paraId="2F9022CB" w14:textId="77777777" w:rsidR="00A60318" w:rsidRPr="000741F1" w:rsidRDefault="00A60318" w:rsidP="00265A25">
            <w:pPr>
              <w:jc w:val="center"/>
              <w:rPr>
                <w:rFonts w:ascii="Arial" w:eastAsia="Arial" w:hAnsi="Arial" w:cs="Arial"/>
                <w:sz w:val="22"/>
                <w:szCs w:val="22"/>
              </w:rPr>
            </w:pPr>
          </w:p>
          <w:p w14:paraId="02F9CAB7" w14:textId="77777777" w:rsidR="00A60318" w:rsidRPr="000741F1" w:rsidRDefault="00A60318" w:rsidP="00265A25">
            <w:pPr>
              <w:jc w:val="center"/>
              <w:rPr>
                <w:rFonts w:ascii="Arial" w:eastAsia="Arial" w:hAnsi="Arial" w:cs="Arial"/>
                <w:sz w:val="22"/>
                <w:szCs w:val="22"/>
              </w:rPr>
            </w:pPr>
          </w:p>
          <w:p w14:paraId="349C8756" w14:textId="0DFBAF18" w:rsidR="00A60318" w:rsidRPr="000741F1" w:rsidRDefault="00A60318" w:rsidP="00265A25">
            <w:pPr>
              <w:jc w:val="center"/>
              <w:rPr>
                <w:rFonts w:ascii="Arial" w:eastAsia="Arial" w:hAnsi="Arial" w:cs="Arial"/>
                <w:sz w:val="22"/>
                <w:szCs w:val="22"/>
              </w:rPr>
            </w:pPr>
          </w:p>
        </w:tc>
        <w:tc>
          <w:tcPr>
            <w:tcW w:w="430" w:type="dxa"/>
          </w:tcPr>
          <w:p w14:paraId="7400C874" w14:textId="77777777" w:rsidR="00D93644" w:rsidRPr="000741F1" w:rsidRDefault="00D93644" w:rsidP="00501453">
            <w:pPr>
              <w:jc w:val="both"/>
              <w:rPr>
                <w:rFonts w:ascii="Arial" w:eastAsia="Arial" w:hAnsi="Arial" w:cs="Arial"/>
                <w:b/>
                <w:bCs/>
                <w:sz w:val="22"/>
                <w:szCs w:val="22"/>
              </w:rPr>
            </w:pPr>
          </w:p>
        </w:tc>
        <w:tc>
          <w:tcPr>
            <w:tcW w:w="4395" w:type="dxa"/>
            <w:tcBorders>
              <w:top w:val="single" w:sz="4" w:space="0" w:color="auto"/>
              <w:bottom w:val="single" w:sz="4" w:space="0" w:color="auto"/>
            </w:tcBorders>
          </w:tcPr>
          <w:p w14:paraId="43C4263C" w14:textId="77777777" w:rsidR="00A80158" w:rsidRPr="000741F1" w:rsidRDefault="00A80158" w:rsidP="00A80158">
            <w:pPr>
              <w:jc w:val="center"/>
              <w:rPr>
                <w:rFonts w:ascii="Arial" w:eastAsia="Arial" w:hAnsi="Arial" w:cs="Arial"/>
                <w:b/>
                <w:bCs/>
                <w:sz w:val="22"/>
                <w:szCs w:val="22"/>
              </w:rPr>
            </w:pPr>
            <w:r w:rsidRPr="000741F1">
              <w:rPr>
                <w:rFonts w:ascii="Arial" w:eastAsia="Arial" w:hAnsi="Arial" w:cs="Arial"/>
                <w:b/>
                <w:bCs/>
                <w:sz w:val="22"/>
                <w:szCs w:val="22"/>
              </w:rPr>
              <w:t xml:space="preserve">Jessica Avalos Alvarez </w:t>
            </w:r>
          </w:p>
          <w:p w14:paraId="56FBB0F3" w14:textId="77777777" w:rsidR="00A80158" w:rsidRPr="000741F1" w:rsidRDefault="00A80158" w:rsidP="00A80158">
            <w:pPr>
              <w:jc w:val="center"/>
              <w:rPr>
                <w:rFonts w:ascii="Arial" w:eastAsia="Arial" w:hAnsi="Arial" w:cs="Arial"/>
                <w:bCs/>
                <w:sz w:val="22"/>
                <w:szCs w:val="22"/>
              </w:rPr>
            </w:pPr>
            <w:r w:rsidRPr="000741F1">
              <w:rPr>
                <w:rFonts w:ascii="Arial" w:eastAsia="Arial" w:hAnsi="Arial" w:cs="Arial"/>
                <w:bCs/>
                <w:sz w:val="22"/>
                <w:szCs w:val="22"/>
              </w:rPr>
              <w:t>Invitada Permanente</w:t>
            </w:r>
          </w:p>
          <w:p w14:paraId="10C03C5D" w14:textId="77777777" w:rsidR="00A80158" w:rsidRPr="000741F1" w:rsidRDefault="00A80158" w:rsidP="00A80158">
            <w:pPr>
              <w:jc w:val="center"/>
              <w:rPr>
                <w:rFonts w:ascii="Arial" w:eastAsia="Arial" w:hAnsi="Arial" w:cs="Arial"/>
                <w:bCs/>
                <w:sz w:val="22"/>
                <w:szCs w:val="22"/>
              </w:rPr>
            </w:pPr>
            <w:r w:rsidRPr="000741F1">
              <w:rPr>
                <w:rFonts w:ascii="Arial" w:eastAsia="Arial" w:hAnsi="Arial" w:cs="Arial"/>
                <w:bCs/>
                <w:sz w:val="22"/>
                <w:szCs w:val="22"/>
              </w:rPr>
              <w:t>Enlace del Sistema de Control Interno y Administración de Riesgos</w:t>
            </w:r>
          </w:p>
          <w:p w14:paraId="563437E4" w14:textId="5E5CAA0E" w:rsidR="00D93644" w:rsidRPr="000741F1" w:rsidRDefault="00D93644" w:rsidP="00501453">
            <w:pPr>
              <w:jc w:val="center"/>
              <w:rPr>
                <w:rFonts w:ascii="Arial" w:eastAsia="Arial" w:hAnsi="Arial" w:cs="Arial"/>
                <w:b/>
                <w:sz w:val="22"/>
                <w:szCs w:val="22"/>
              </w:rPr>
            </w:pPr>
          </w:p>
        </w:tc>
      </w:tr>
      <w:tr w:rsidR="00162032" w:rsidRPr="000741F1" w14:paraId="5798CC8D" w14:textId="77777777" w:rsidTr="00162032">
        <w:trPr>
          <w:trHeight w:val="1714"/>
        </w:trPr>
        <w:tc>
          <w:tcPr>
            <w:tcW w:w="4258" w:type="dxa"/>
            <w:tcBorders>
              <w:top w:val="single" w:sz="4" w:space="0" w:color="auto"/>
            </w:tcBorders>
          </w:tcPr>
          <w:p w14:paraId="61FC6DA0" w14:textId="77777777" w:rsidR="00162032" w:rsidRPr="000741F1" w:rsidRDefault="00162032" w:rsidP="00162032">
            <w:pPr>
              <w:jc w:val="center"/>
              <w:rPr>
                <w:rFonts w:ascii="Arial" w:eastAsia="Arial" w:hAnsi="Arial" w:cs="Arial"/>
                <w:b/>
                <w:bCs/>
                <w:sz w:val="22"/>
                <w:szCs w:val="22"/>
                <w:highlight w:val="white"/>
              </w:rPr>
            </w:pPr>
            <w:r w:rsidRPr="000741F1">
              <w:rPr>
                <w:rFonts w:ascii="Arial" w:eastAsia="Arial" w:hAnsi="Arial" w:cs="Arial"/>
                <w:b/>
                <w:bCs/>
                <w:sz w:val="22"/>
                <w:szCs w:val="22"/>
                <w:highlight w:val="white"/>
              </w:rPr>
              <w:t>Miguel Navarro Flores</w:t>
            </w:r>
          </w:p>
          <w:p w14:paraId="2C067342" w14:textId="77777777" w:rsidR="00162032" w:rsidRPr="000741F1" w:rsidRDefault="00162032" w:rsidP="00162032">
            <w:pPr>
              <w:jc w:val="center"/>
              <w:rPr>
                <w:rFonts w:ascii="Arial" w:eastAsia="Arial" w:hAnsi="Arial" w:cs="Arial"/>
                <w:sz w:val="22"/>
                <w:szCs w:val="22"/>
                <w:highlight w:val="white"/>
              </w:rPr>
            </w:pPr>
            <w:r w:rsidRPr="000741F1">
              <w:rPr>
                <w:rFonts w:ascii="Arial" w:eastAsia="Arial" w:hAnsi="Arial" w:cs="Arial"/>
                <w:sz w:val="22"/>
                <w:szCs w:val="22"/>
                <w:highlight w:val="white"/>
              </w:rPr>
              <w:t>Invitado Permanente y</w:t>
            </w:r>
          </w:p>
          <w:p w14:paraId="0E80868B" w14:textId="77777777" w:rsidR="00162032" w:rsidRPr="000741F1" w:rsidRDefault="00162032" w:rsidP="00162032">
            <w:pPr>
              <w:jc w:val="center"/>
              <w:rPr>
                <w:rFonts w:ascii="Arial" w:eastAsia="Arial" w:hAnsi="Arial" w:cs="Arial"/>
                <w:sz w:val="22"/>
                <w:szCs w:val="22"/>
                <w:highlight w:val="white"/>
              </w:rPr>
            </w:pPr>
            <w:r w:rsidRPr="000741F1">
              <w:rPr>
                <w:rFonts w:ascii="Arial" w:eastAsia="Arial" w:hAnsi="Arial" w:cs="Arial"/>
                <w:sz w:val="22"/>
                <w:szCs w:val="22"/>
                <w:highlight w:val="white"/>
              </w:rPr>
              <w:t>Titular de Unidad de Transparencia</w:t>
            </w:r>
          </w:p>
          <w:p w14:paraId="261F640B" w14:textId="77777777" w:rsidR="00162032" w:rsidRPr="000741F1" w:rsidRDefault="00162032" w:rsidP="00265A25">
            <w:pPr>
              <w:jc w:val="center"/>
              <w:rPr>
                <w:rFonts w:ascii="Arial" w:eastAsia="Arial" w:hAnsi="Arial" w:cs="Arial"/>
                <w:b/>
                <w:bCs/>
                <w:sz w:val="22"/>
                <w:szCs w:val="22"/>
              </w:rPr>
            </w:pPr>
          </w:p>
        </w:tc>
        <w:tc>
          <w:tcPr>
            <w:tcW w:w="430" w:type="dxa"/>
          </w:tcPr>
          <w:p w14:paraId="1D4DB27F" w14:textId="77777777" w:rsidR="00162032" w:rsidRPr="000741F1" w:rsidRDefault="00162032" w:rsidP="00501453">
            <w:pPr>
              <w:jc w:val="both"/>
              <w:rPr>
                <w:rFonts w:ascii="Arial" w:eastAsia="Arial" w:hAnsi="Arial" w:cs="Arial"/>
                <w:b/>
                <w:bCs/>
                <w:sz w:val="22"/>
                <w:szCs w:val="22"/>
              </w:rPr>
            </w:pPr>
          </w:p>
        </w:tc>
        <w:tc>
          <w:tcPr>
            <w:tcW w:w="4395" w:type="dxa"/>
            <w:tcBorders>
              <w:top w:val="single" w:sz="4" w:space="0" w:color="auto"/>
            </w:tcBorders>
          </w:tcPr>
          <w:p w14:paraId="3456C087" w14:textId="77777777" w:rsidR="00162032" w:rsidRPr="00162032" w:rsidRDefault="00162032" w:rsidP="00162032">
            <w:pPr>
              <w:jc w:val="center"/>
              <w:rPr>
                <w:rFonts w:ascii="Arial" w:eastAsia="Arial" w:hAnsi="Arial" w:cs="Arial"/>
                <w:b/>
                <w:bCs/>
                <w:sz w:val="22"/>
                <w:szCs w:val="22"/>
              </w:rPr>
            </w:pPr>
            <w:r w:rsidRPr="00162032">
              <w:rPr>
                <w:rFonts w:ascii="Arial" w:eastAsia="Arial" w:hAnsi="Arial" w:cs="Arial"/>
                <w:b/>
                <w:bCs/>
                <w:sz w:val="22"/>
                <w:szCs w:val="22"/>
              </w:rPr>
              <w:t>Mariel Lizbeth Matlalcoatl Núñez</w:t>
            </w:r>
          </w:p>
          <w:p w14:paraId="48C563F7" w14:textId="7F24C764" w:rsidR="00162032" w:rsidRPr="00162032" w:rsidRDefault="00162032" w:rsidP="00162032">
            <w:pPr>
              <w:jc w:val="center"/>
              <w:rPr>
                <w:rFonts w:ascii="Arial" w:eastAsia="Arial" w:hAnsi="Arial" w:cs="Arial"/>
                <w:sz w:val="22"/>
                <w:szCs w:val="22"/>
              </w:rPr>
            </w:pPr>
            <w:r w:rsidRPr="00162032">
              <w:rPr>
                <w:rFonts w:ascii="Arial" w:eastAsia="Arial" w:hAnsi="Arial" w:cs="Arial"/>
                <w:sz w:val="22"/>
                <w:szCs w:val="22"/>
              </w:rPr>
              <w:t>Jefa de Departamento del Área Investigadora</w:t>
            </w:r>
          </w:p>
        </w:tc>
      </w:tr>
    </w:tbl>
    <w:p w14:paraId="1C6D6C85" w14:textId="77777777" w:rsidR="00D93644" w:rsidRPr="000741F1" w:rsidRDefault="00D93644" w:rsidP="00D93644">
      <w:pPr>
        <w:spacing w:after="240"/>
        <w:jc w:val="both"/>
        <w:rPr>
          <w:rFonts w:ascii="Arial" w:eastAsia="Arial" w:hAnsi="Arial" w:cs="Arial"/>
          <w:i/>
          <w:iCs/>
          <w:sz w:val="22"/>
          <w:szCs w:val="22"/>
          <w:highlight w:val="white"/>
        </w:rPr>
      </w:pPr>
    </w:p>
    <w:p w14:paraId="7B12C814" w14:textId="77777777" w:rsidR="00827425" w:rsidRPr="000741F1" w:rsidRDefault="00827425" w:rsidP="00D93644">
      <w:pPr>
        <w:spacing w:after="240"/>
        <w:jc w:val="both"/>
        <w:rPr>
          <w:rFonts w:ascii="Arial" w:eastAsia="Arial" w:hAnsi="Arial" w:cs="Arial"/>
          <w:i/>
          <w:iCs/>
          <w:sz w:val="22"/>
          <w:szCs w:val="22"/>
          <w:highlight w:val="white"/>
        </w:rPr>
      </w:pPr>
    </w:p>
    <w:p w14:paraId="04E7F286" w14:textId="77777777" w:rsidR="00827425" w:rsidRPr="000741F1" w:rsidRDefault="00827425" w:rsidP="00D93644">
      <w:pPr>
        <w:spacing w:after="240"/>
        <w:jc w:val="both"/>
        <w:rPr>
          <w:rFonts w:ascii="Arial" w:eastAsia="Arial" w:hAnsi="Arial" w:cs="Arial"/>
          <w:i/>
          <w:iCs/>
          <w:sz w:val="22"/>
          <w:szCs w:val="22"/>
          <w:highlight w:val="white"/>
        </w:rPr>
      </w:pPr>
    </w:p>
    <w:p w14:paraId="7844A7C7" w14:textId="77777777" w:rsidR="00827425" w:rsidRPr="000741F1" w:rsidRDefault="00827425" w:rsidP="00D93644">
      <w:pPr>
        <w:spacing w:after="240"/>
        <w:jc w:val="both"/>
        <w:rPr>
          <w:rFonts w:ascii="Arial" w:eastAsia="Arial" w:hAnsi="Arial" w:cs="Arial"/>
          <w:i/>
          <w:iCs/>
          <w:sz w:val="22"/>
          <w:szCs w:val="22"/>
          <w:highlight w:val="white"/>
        </w:rPr>
      </w:pPr>
    </w:p>
    <w:p w14:paraId="741A0F83" w14:textId="499A077D" w:rsidR="00D93644" w:rsidRPr="002D3485" w:rsidRDefault="00D93644" w:rsidP="004F5B70">
      <w:pPr>
        <w:autoSpaceDE w:val="0"/>
        <w:autoSpaceDN w:val="0"/>
        <w:adjustRightInd w:val="0"/>
        <w:jc w:val="both"/>
        <w:rPr>
          <w:rFonts w:ascii="Arial" w:eastAsia="Cambria" w:hAnsi="Arial" w:cs="Arial"/>
          <w:i/>
          <w:iCs/>
          <w:color w:val="2E2E2E"/>
          <w:sz w:val="18"/>
          <w:szCs w:val="18"/>
          <w:lang w:val="es-MX" w:eastAsia="es-MX"/>
        </w:rPr>
      </w:pPr>
      <w:r w:rsidRPr="002D3485">
        <w:rPr>
          <w:rFonts w:ascii="Arial" w:eastAsia="Cambria" w:hAnsi="Arial" w:cs="Arial"/>
          <w:i/>
          <w:iCs/>
          <w:color w:val="2E2E2E"/>
          <w:sz w:val="18"/>
          <w:szCs w:val="18"/>
          <w:lang w:val="es-MX" w:eastAsia="es-MX"/>
        </w:rPr>
        <w:t>La presente hoja de firmas forma parte integral d</w:t>
      </w:r>
      <w:r w:rsidRPr="002D3485">
        <w:rPr>
          <w:rFonts w:ascii="Arial" w:eastAsia="Cambria" w:hAnsi="Arial" w:cs="Arial"/>
          <w:i/>
          <w:iCs/>
          <w:color w:val="474747"/>
          <w:sz w:val="18"/>
          <w:szCs w:val="18"/>
          <w:lang w:val="es-MX" w:eastAsia="es-MX"/>
        </w:rPr>
        <w:t>e</w:t>
      </w:r>
      <w:r w:rsidRPr="002D3485">
        <w:rPr>
          <w:rFonts w:ascii="Arial" w:eastAsia="Cambria" w:hAnsi="Arial" w:cs="Arial"/>
          <w:i/>
          <w:iCs/>
          <w:color w:val="2E2E2E"/>
          <w:sz w:val="18"/>
          <w:szCs w:val="18"/>
          <w:lang w:val="es-MX" w:eastAsia="es-MX"/>
        </w:rPr>
        <w:t>l Act</w:t>
      </w:r>
      <w:r w:rsidRPr="002D3485">
        <w:rPr>
          <w:rFonts w:ascii="Arial" w:eastAsia="Cambria" w:hAnsi="Arial" w:cs="Arial"/>
          <w:i/>
          <w:iCs/>
          <w:color w:val="474747"/>
          <w:sz w:val="18"/>
          <w:szCs w:val="18"/>
          <w:lang w:val="es-MX" w:eastAsia="es-MX"/>
        </w:rPr>
        <w:t xml:space="preserve">a </w:t>
      </w:r>
      <w:r w:rsidRPr="002D3485">
        <w:rPr>
          <w:rFonts w:ascii="Arial" w:eastAsia="Cambria" w:hAnsi="Arial" w:cs="Arial"/>
          <w:i/>
          <w:iCs/>
          <w:color w:val="2E2E2E"/>
          <w:sz w:val="18"/>
          <w:szCs w:val="18"/>
          <w:lang w:val="es-MX" w:eastAsia="es-MX"/>
        </w:rPr>
        <w:t xml:space="preserve">de </w:t>
      </w:r>
      <w:r w:rsidRPr="002D3485">
        <w:rPr>
          <w:rFonts w:ascii="Arial" w:eastAsia="Cambria" w:hAnsi="Arial" w:cs="Arial"/>
          <w:i/>
          <w:iCs/>
          <w:color w:val="000000" w:themeColor="text1"/>
          <w:sz w:val="18"/>
          <w:szCs w:val="18"/>
          <w:lang w:val="es-MX" w:eastAsia="es-MX"/>
        </w:rPr>
        <w:t>la</w:t>
      </w:r>
      <w:r w:rsidR="00677F9F" w:rsidRPr="002D3485">
        <w:rPr>
          <w:rFonts w:ascii="Arial" w:eastAsia="Cambria" w:hAnsi="Arial" w:cs="Arial"/>
          <w:i/>
          <w:iCs/>
          <w:color w:val="000000" w:themeColor="text1"/>
          <w:sz w:val="18"/>
          <w:szCs w:val="18"/>
          <w:lang w:val="es-MX" w:eastAsia="es-MX"/>
        </w:rPr>
        <w:t xml:space="preserve"> </w:t>
      </w:r>
      <w:r w:rsidR="0027009A" w:rsidRPr="002D3485">
        <w:rPr>
          <w:rFonts w:ascii="Arial" w:eastAsia="Cambria" w:hAnsi="Arial" w:cs="Arial"/>
          <w:i/>
          <w:iCs/>
          <w:color w:val="000000" w:themeColor="text1"/>
          <w:sz w:val="18"/>
          <w:szCs w:val="18"/>
          <w:lang w:val="es-MX" w:eastAsia="es-MX"/>
        </w:rPr>
        <w:t xml:space="preserve">Segunda </w:t>
      </w:r>
      <w:r w:rsidR="00A60318" w:rsidRPr="002D3485">
        <w:rPr>
          <w:rFonts w:ascii="Arial" w:eastAsia="Cambria" w:hAnsi="Arial" w:cs="Arial"/>
          <w:i/>
          <w:iCs/>
          <w:color w:val="000000" w:themeColor="text1"/>
          <w:sz w:val="18"/>
          <w:szCs w:val="18"/>
          <w:lang w:val="es-MX" w:eastAsia="es-MX"/>
        </w:rPr>
        <w:t xml:space="preserve">Sesión </w:t>
      </w:r>
      <w:r w:rsidR="00162032" w:rsidRPr="002D3485">
        <w:rPr>
          <w:rFonts w:ascii="Arial" w:eastAsia="Cambria" w:hAnsi="Arial" w:cs="Arial"/>
          <w:i/>
          <w:iCs/>
          <w:color w:val="000000" w:themeColor="text1"/>
          <w:sz w:val="18"/>
          <w:szCs w:val="18"/>
          <w:lang w:val="es-MX" w:eastAsia="es-MX"/>
        </w:rPr>
        <w:t>O</w:t>
      </w:r>
      <w:r w:rsidR="0027009A" w:rsidRPr="002D3485">
        <w:rPr>
          <w:rFonts w:ascii="Arial" w:eastAsia="Cambria" w:hAnsi="Arial" w:cs="Arial"/>
          <w:i/>
          <w:iCs/>
          <w:color w:val="000000" w:themeColor="text1"/>
          <w:sz w:val="18"/>
          <w:szCs w:val="18"/>
          <w:lang w:val="es-MX" w:eastAsia="es-MX"/>
        </w:rPr>
        <w:t>rdinaria</w:t>
      </w:r>
      <w:r w:rsidRPr="002D3485">
        <w:rPr>
          <w:rFonts w:ascii="Arial" w:eastAsia="Cambria" w:hAnsi="Arial" w:cs="Arial"/>
          <w:i/>
          <w:iCs/>
          <w:color w:val="000000" w:themeColor="text1"/>
          <w:sz w:val="18"/>
          <w:szCs w:val="18"/>
          <w:lang w:val="es-MX" w:eastAsia="es-MX"/>
        </w:rPr>
        <w:t xml:space="preserve"> del </w:t>
      </w:r>
      <w:r w:rsidR="006432ED" w:rsidRPr="002D3485">
        <w:rPr>
          <w:rFonts w:ascii="Arial" w:eastAsia="Cambria" w:hAnsi="Arial" w:cs="Arial"/>
          <w:i/>
          <w:iCs/>
          <w:color w:val="2E2E2E"/>
          <w:sz w:val="18"/>
          <w:szCs w:val="18"/>
          <w:lang w:val="es-MX" w:eastAsia="es-MX"/>
        </w:rPr>
        <w:t>Comité de Control Interno y Desempeño Institucional</w:t>
      </w:r>
      <w:r w:rsidRPr="002D3485">
        <w:rPr>
          <w:rFonts w:ascii="Arial" w:eastAsia="Cambria" w:hAnsi="Arial" w:cs="Arial"/>
          <w:i/>
          <w:iCs/>
          <w:color w:val="2E2E2E"/>
          <w:sz w:val="18"/>
          <w:szCs w:val="18"/>
          <w:lang w:val="es-MX" w:eastAsia="es-MX"/>
        </w:rPr>
        <w:t xml:space="preserve"> de la </w:t>
      </w:r>
      <w:r w:rsidRPr="002D3485">
        <w:rPr>
          <w:rFonts w:ascii="Arial" w:eastAsia="Cambria" w:hAnsi="Arial" w:cs="Arial"/>
          <w:color w:val="2E2E2E"/>
          <w:sz w:val="18"/>
          <w:szCs w:val="18"/>
          <w:lang w:val="es-MX" w:eastAsia="es-MX"/>
        </w:rPr>
        <w:t xml:space="preserve">SESAJ, </w:t>
      </w:r>
      <w:r w:rsidRPr="002D3485">
        <w:rPr>
          <w:rFonts w:ascii="Arial" w:eastAsia="Cambria" w:hAnsi="Arial" w:cs="Arial"/>
          <w:i/>
          <w:iCs/>
          <w:color w:val="2E2E2E"/>
          <w:sz w:val="18"/>
          <w:szCs w:val="18"/>
          <w:lang w:val="es-MX" w:eastAsia="es-MX"/>
        </w:rPr>
        <w:t xml:space="preserve">celebrada </w:t>
      </w:r>
      <w:r w:rsidR="00252CB1">
        <w:rPr>
          <w:rFonts w:ascii="Arial" w:eastAsia="Cambria" w:hAnsi="Arial" w:cs="Arial"/>
          <w:i/>
          <w:iCs/>
          <w:color w:val="2E2E2E"/>
          <w:sz w:val="18"/>
          <w:szCs w:val="18"/>
          <w:lang w:val="es-MX" w:eastAsia="es-MX"/>
        </w:rPr>
        <w:t xml:space="preserve">del 04 al 10 de agosto del </w:t>
      </w:r>
      <w:r w:rsidR="773C240A" w:rsidRPr="002D3485">
        <w:rPr>
          <w:rFonts w:ascii="Arial" w:eastAsia="Cambria" w:hAnsi="Arial" w:cs="Arial"/>
          <w:i/>
          <w:iCs/>
          <w:color w:val="000000" w:themeColor="text1"/>
          <w:sz w:val="18"/>
          <w:szCs w:val="18"/>
          <w:lang w:val="es-MX" w:eastAsia="es-MX"/>
        </w:rPr>
        <w:t>202</w:t>
      </w:r>
      <w:r w:rsidR="00677F9F" w:rsidRPr="002D3485">
        <w:rPr>
          <w:rFonts w:ascii="Arial" w:eastAsia="Cambria" w:hAnsi="Arial" w:cs="Arial"/>
          <w:i/>
          <w:iCs/>
          <w:color w:val="2E2E2E"/>
          <w:sz w:val="18"/>
          <w:szCs w:val="18"/>
          <w:lang w:val="es-MX" w:eastAsia="es-MX"/>
        </w:rPr>
        <w:t>3</w:t>
      </w:r>
      <w:r w:rsidR="004F5B70" w:rsidRPr="002D3485">
        <w:rPr>
          <w:rFonts w:ascii="Arial" w:eastAsia="Cambria" w:hAnsi="Arial" w:cs="Arial"/>
          <w:i/>
          <w:iCs/>
          <w:color w:val="2E2E2E"/>
          <w:sz w:val="18"/>
          <w:szCs w:val="18"/>
          <w:lang w:val="es-MX" w:eastAsia="es-MX"/>
        </w:rPr>
        <w:t xml:space="preserve">, </w:t>
      </w:r>
      <w:r w:rsidRPr="002D3485">
        <w:rPr>
          <w:rFonts w:ascii="Arial" w:eastAsia="Cambria" w:hAnsi="Arial" w:cs="Arial"/>
          <w:i/>
          <w:iCs/>
          <w:color w:val="2E2E2E"/>
          <w:sz w:val="18"/>
          <w:szCs w:val="18"/>
          <w:lang w:val="es-MX" w:eastAsia="es-MX"/>
        </w:rPr>
        <w:t xml:space="preserve">en </w:t>
      </w:r>
      <w:r w:rsidRPr="002D3485">
        <w:rPr>
          <w:rFonts w:ascii="Arial" w:eastAsia="Cambria" w:hAnsi="Arial" w:cs="Arial"/>
          <w:color w:val="2E2E2E"/>
          <w:sz w:val="18"/>
          <w:szCs w:val="18"/>
          <w:lang w:val="es-MX" w:eastAsia="es-MX"/>
        </w:rPr>
        <w:t xml:space="preserve">/as </w:t>
      </w:r>
      <w:r w:rsidRPr="002D3485">
        <w:rPr>
          <w:rFonts w:ascii="Arial" w:eastAsia="Cambria" w:hAnsi="Arial" w:cs="Arial"/>
          <w:i/>
          <w:iCs/>
          <w:color w:val="2E2E2E"/>
          <w:sz w:val="18"/>
          <w:szCs w:val="18"/>
          <w:lang w:val="es-MX" w:eastAsia="es-MX"/>
        </w:rPr>
        <w:t>in</w:t>
      </w:r>
      <w:r w:rsidRPr="002D3485">
        <w:rPr>
          <w:rFonts w:ascii="Arial" w:eastAsia="Cambria" w:hAnsi="Arial" w:cs="Arial"/>
          <w:i/>
          <w:iCs/>
          <w:color w:val="474747"/>
          <w:sz w:val="18"/>
          <w:szCs w:val="18"/>
          <w:lang w:val="es-MX" w:eastAsia="es-MX"/>
        </w:rPr>
        <w:t>s</w:t>
      </w:r>
      <w:r w:rsidRPr="002D3485">
        <w:rPr>
          <w:rFonts w:ascii="Arial" w:eastAsia="Cambria" w:hAnsi="Arial" w:cs="Arial"/>
          <w:i/>
          <w:iCs/>
          <w:color w:val="2E2E2E"/>
          <w:sz w:val="18"/>
          <w:szCs w:val="18"/>
          <w:lang w:val="es-MX" w:eastAsia="es-MX"/>
        </w:rPr>
        <w:t>talac</w:t>
      </w:r>
      <w:r w:rsidRPr="002D3485">
        <w:rPr>
          <w:rFonts w:ascii="Arial" w:eastAsia="Cambria" w:hAnsi="Arial" w:cs="Arial"/>
          <w:i/>
          <w:iCs/>
          <w:color w:val="474747"/>
          <w:sz w:val="18"/>
          <w:szCs w:val="18"/>
          <w:lang w:val="es-MX" w:eastAsia="es-MX"/>
        </w:rPr>
        <w:t>i</w:t>
      </w:r>
      <w:r w:rsidRPr="002D3485">
        <w:rPr>
          <w:rFonts w:ascii="Arial" w:eastAsia="Cambria" w:hAnsi="Arial" w:cs="Arial"/>
          <w:i/>
          <w:iCs/>
          <w:color w:val="2E2E2E"/>
          <w:sz w:val="18"/>
          <w:szCs w:val="18"/>
          <w:lang w:val="es-MX" w:eastAsia="es-MX"/>
        </w:rPr>
        <w:t>ones de la Secretarí</w:t>
      </w:r>
      <w:r w:rsidRPr="002D3485">
        <w:rPr>
          <w:rFonts w:ascii="Arial" w:eastAsia="Cambria" w:hAnsi="Arial" w:cs="Arial"/>
          <w:i/>
          <w:iCs/>
          <w:color w:val="474747"/>
          <w:sz w:val="18"/>
          <w:szCs w:val="18"/>
          <w:lang w:val="es-MX" w:eastAsia="es-MX"/>
        </w:rPr>
        <w:t xml:space="preserve">a </w:t>
      </w:r>
      <w:r w:rsidRPr="002D3485">
        <w:rPr>
          <w:rFonts w:ascii="Arial" w:eastAsia="Cambria" w:hAnsi="Arial" w:cs="Arial"/>
          <w:i/>
          <w:iCs/>
          <w:color w:val="2E2E2E"/>
          <w:sz w:val="18"/>
          <w:szCs w:val="18"/>
          <w:lang w:val="es-MX" w:eastAsia="es-MX"/>
        </w:rPr>
        <w:t>Eje</w:t>
      </w:r>
      <w:r w:rsidRPr="002D3485">
        <w:rPr>
          <w:rFonts w:ascii="Arial" w:eastAsia="Cambria" w:hAnsi="Arial" w:cs="Arial"/>
          <w:i/>
          <w:iCs/>
          <w:color w:val="474747"/>
          <w:sz w:val="18"/>
          <w:szCs w:val="18"/>
          <w:lang w:val="es-MX" w:eastAsia="es-MX"/>
        </w:rPr>
        <w:t>c</w:t>
      </w:r>
      <w:r w:rsidRPr="002D3485">
        <w:rPr>
          <w:rFonts w:ascii="Arial" w:eastAsia="Cambria" w:hAnsi="Arial" w:cs="Arial"/>
          <w:i/>
          <w:iCs/>
          <w:color w:val="2E2E2E"/>
          <w:sz w:val="18"/>
          <w:szCs w:val="18"/>
          <w:lang w:val="es-MX" w:eastAsia="es-MX"/>
        </w:rPr>
        <w:t>utiv</w:t>
      </w:r>
      <w:r w:rsidRPr="002D3485">
        <w:rPr>
          <w:rFonts w:ascii="Arial" w:eastAsia="Cambria" w:hAnsi="Arial" w:cs="Arial"/>
          <w:i/>
          <w:iCs/>
          <w:color w:val="474747"/>
          <w:sz w:val="18"/>
          <w:szCs w:val="18"/>
          <w:lang w:val="es-MX" w:eastAsia="es-MX"/>
        </w:rPr>
        <w:t xml:space="preserve">a </w:t>
      </w:r>
      <w:r w:rsidRPr="002D3485">
        <w:rPr>
          <w:rFonts w:ascii="Arial" w:eastAsia="Cambria" w:hAnsi="Arial" w:cs="Arial"/>
          <w:i/>
          <w:iCs/>
          <w:color w:val="2E2E2E"/>
          <w:sz w:val="18"/>
          <w:szCs w:val="18"/>
          <w:lang w:val="es-MX" w:eastAsia="es-MX"/>
        </w:rPr>
        <w:t>del</w:t>
      </w:r>
      <w:r w:rsidR="004F5B70" w:rsidRPr="002D3485">
        <w:rPr>
          <w:rFonts w:ascii="Arial" w:eastAsia="Cambria" w:hAnsi="Arial" w:cs="Arial"/>
          <w:i/>
          <w:iCs/>
          <w:color w:val="2E2E2E"/>
          <w:sz w:val="18"/>
          <w:szCs w:val="18"/>
          <w:lang w:val="es-MX" w:eastAsia="es-MX"/>
        </w:rPr>
        <w:t xml:space="preserve"> </w:t>
      </w:r>
      <w:r w:rsidRPr="002D3485">
        <w:rPr>
          <w:rFonts w:ascii="Arial" w:eastAsia="Cambria" w:hAnsi="Arial" w:cs="Arial"/>
          <w:i/>
          <w:iCs/>
          <w:color w:val="2E2E2E"/>
          <w:sz w:val="18"/>
          <w:szCs w:val="18"/>
          <w:lang w:val="es-MX" w:eastAsia="es-MX"/>
        </w:rPr>
        <w:t>Sistema Anticorrupción de Jal</w:t>
      </w:r>
      <w:r w:rsidRPr="002D3485">
        <w:rPr>
          <w:rFonts w:ascii="Arial" w:eastAsia="Cambria" w:hAnsi="Arial" w:cs="Arial"/>
          <w:i/>
          <w:iCs/>
          <w:color w:val="474747"/>
          <w:sz w:val="18"/>
          <w:szCs w:val="18"/>
          <w:lang w:val="es-MX" w:eastAsia="es-MX"/>
        </w:rPr>
        <w:t>i</w:t>
      </w:r>
      <w:r w:rsidRPr="002D3485">
        <w:rPr>
          <w:rFonts w:ascii="Arial" w:eastAsia="Cambria" w:hAnsi="Arial" w:cs="Arial"/>
          <w:i/>
          <w:iCs/>
          <w:color w:val="2E2E2E"/>
          <w:sz w:val="18"/>
          <w:szCs w:val="18"/>
          <w:lang w:val="es-MX" w:eastAsia="es-MX"/>
        </w:rPr>
        <w:t>sco</w:t>
      </w:r>
      <w:r w:rsidRPr="002D3485">
        <w:rPr>
          <w:rFonts w:ascii="Arial" w:eastAsia="Cambria" w:hAnsi="Arial" w:cs="Arial"/>
          <w:i/>
          <w:iCs/>
          <w:color w:val="474747"/>
          <w:sz w:val="18"/>
          <w:szCs w:val="18"/>
          <w:lang w:val="es-MX" w:eastAsia="es-MX"/>
        </w:rPr>
        <w:t>.</w:t>
      </w:r>
    </w:p>
    <w:p w14:paraId="0E550913" w14:textId="77777777" w:rsidR="00501453" w:rsidRPr="000741F1" w:rsidRDefault="00501453">
      <w:pPr>
        <w:rPr>
          <w:rFonts w:ascii="Arial" w:hAnsi="Arial" w:cs="Arial"/>
          <w:sz w:val="22"/>
          <w:szCs w:val="22"/>
        </w:rPr>
      </w:pPr>
    </w:p>
    <w:sectPr w:rsidR="00501453" w:rsidRPr="000741F1" w:rsidSect="00162032">
      <w:headerReference w:type="default" r:id="rId7"/>
      <w:footerReference w:type="even" r:id="rId8"/>
      <w:footerReference w:type="default" r:id="rId9"/>
      <w:pgSz w:w="12240" w:h="19298" w:code="10000"/>
      <w:pgMar w:top="1843"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2877" w14:textId="77777777" w:rsidR="009F5C5D" w:rsidRDefault="009F5C5D" w:rsidP="00D93644">
      <w:r>
        <w:separator/>
      </w:r>
    </w:p>
  </w:endnote>
  <w:endnote w:type="continuationSeparator" w:id="0">
    <w:p w14:paraId="6B665F23" w14:textId="77777777" w:rsidR="009F5C5D" w:rsidRDefault="009F5C5D" w:rsidP="00D93644">
      <w:r>
        <w:continuationSeparator/>
      </w:r>
    </w:p>
  </w:endnote>
  <w:endnote w:type="continuationNotice" w:id="1">
    <w:p w14:paraId="6AC8114F" w14:textId="77777777" w:rsidR="009F5C5D" w:rsidRDefault="009F5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Vijaya"/>
    <w:charset w:val="00"/>
    <w:family w:val="swiss"/>
    <w:pitch w:val="variable"/>
    <w:sig w:usb0="A010002F" w:usb1="4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CBC0" w14:textId="77777777" w:rsidR="00501453" w:rsidRDefault="00501453">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501453" w:rsidRDefault="0050145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Content>
      <w:sdt>
        <w:sdtPr>
          <w:id w:val="1728636285"/>
          <w:docPartObj>
            <w:docPartGallery w:val="Page Numbers (Top of Page)"/>
            <w:docPartUnique/>
          </w:docPartObj>
        </w:sdtPr>
        <w:sdtContent>
          <w:p w14:paraId="68AF594F" w14:textId="77777777" w:rsidR="00501453" w:rsidRDefault="00501453">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501453" w:rsidRDefault="0050145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3711D" w14:textId="77777777" w:rsidR="009F5C5D" w:rsidRDefault="009F5C5D" w:rsidP="00D93644">
      <w:r>
        <w:separator/>
      </w:r>
    </w:p>
  </w:footnote>
  <w:footnote w:type="continuationSeparator" w:id="0">
    <w:p w14:paraId="01EF5BE4" w14:textId="77777777" w:rsidR="009F5C5D" w:rsidRDefault="009F5C5D" w:rsidP="00D93644">
      <w:r>
        <w:continuationSeparator/>
      </w:r>
    </w:p>
  </w:footnote>
  <w:footnote w:type="continuationNotice" w:id="1">
    <w:p w14:paraId="11306F81" w14:textId="77777777" w:rsidR="009F5C5D" w:rsidRDefault="009F5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CAAC" w14:textId="77777777" w:rsidR="00501453" w:rsidRDefault="00501453" w:rsidP="00501453">
    <w:pPr>
      <w:tabs>
        <w:tab w:val="center" w:pos="4419"/>
        <w:tab w:val="right" w:pos="8838"/>
      </w:tabs>
      <w:ind w:right="-1425"/>
      <w:rPr>
        <w:color w:val="5B9BD5"/>
        <w:sz w:val="21"/>
        <w:szCs w:val="21"/>
      </w:rPr>
    </w:pPr>
  </w:p>
  <w:p w14:paraId="2020E601" w14:textId="77777777" w:rsidR="00501453" w:rsidRDefault="00501453" w:rsidP="00501453">
    <w:pPr>
      <w:tabs>
        <w:tab w:val="center" w:pos="4419"/>
        <w:tab w:val="right" w:pos="8838"/>
      </w:tabs>
      <w:ind w:right="-1425"/>
      <w:rPr>
        <w:color w:val="5B9BD5"/>
        <w:sz w:val="21"/>
        <w:szCs w:val="21"/>
      </w:rPr>
    </w:pPr>
  </w:p>
  <w:p w14:paraId="29246CB6" w14:textId="4C9354E1" w:rsidR="00501453" w:rsidRDefault="00501453" w:rsidP="00501453">
    <w:pPr>
      <w:tabs>
        <w:tab w:val="center" w:pos="4419"/>
        <w:tab w:val="right" w:pos="8838"/>
      </w:tabs>
      <w:ind w:right="-1425"/>
      <w:rPr>
        <w:color w:val="5B9BD5"/>
        <w:sz w:val="21"/>
        <w:szCs w:val="21"/>
      </w:rPr>
    </w:pPr>
  </w:p>
  <w:p w14:paraId="756B4C5E" w14:textId="7A8C68E9" w:rsidR="00501453" w:rsidRDefault="00D93644" w:rsidP="0050145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3794604B">
              <wp:simplePos x="0" y="0"/>
              <wp:positionH relativeFrom="column">
                <wp:posOffset>3686810</wp:posOffset>
              </wp:positionH>
              <wp:positionV relativeFrom="paragraph">
                <wp:posOffset>116205</wp:posOffset>
              </wp:positionV>
              <wp:extent cx="2360930" cy="140462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235B44A" w14:textId="566C17E9" w:rsidR="00D93644" w:rsidRPr="00D93644" w:rsidRDefault="001E63D0" w:rsidP="00D93644">
                          <w:pPr>
                            <w:jc w:val="center"/>
                            <w:rPr>
                              <w:color w:val="003B51"/>
                            </w:rPr>
                          </w:pPr>
                          <w:r>
                            <w:rPr>
                              <w:rFonts w:ascii="Arial" w:eastAsia="Arial" w:hAnsi="Arial" w:cs="Arial"/>
                              <w:b/>
                              <w:bCs/>
                              <w:color w:val="003B51"/>
                              <w:sz w:val="22"/>
                              <w:szCs w:val="22"/>
                            </w:rPr>
                            <w:t>COMITÉ DE CONTROL INTERNO Y DESEMPEÑO INSTITUCIONAL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6" type="#_x0000_t202"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7235B44A" w14:textId="566C17E9" w:rsidR="00D93644" w:rsidRPr="00D93644" w:rsidRDefault="001E63D0" w:rsidP="00D93644">
                    <w:pPr>
                      <w:jc w:val="center"/>
                      <w:rPr>
                        <w:color w:val="003B51"/>
                      </w:rPr>
                    </w:pPr>
                    <w:r>
                      <w:rPr>
                        <w:rFonts w:ascii="Arial" w:eastAsia="Arial" w:hAnsi="Arial" w:cs="Arial"/>
                        <w:b/>
                        <w:bCs/>
                        <w:color w:val="003B51"/>
                        <w:sz w:val="22"/>
                        <w:szCs w:val="22"/>
                      </w:rPr>
                      <w:t>COMITÉ DE CONTROL INTERNO Y DESEMPEÑO INSTITUCIONAL</w:t>
                    </w:r>
                  </w:p>
                </w:txbxContent>
              </v:textbox>
              <w10:wrap type="square"/>
            </v:shape>
          </w:pict>
        </mc:Fallback>
      </mc:AlternateContent>
    </w:r>
    <w:r>
      <w:rPr>
        <w:noProof/>
        <w:color w:val="5B9BD5"/>
        <w:sz w:val="21"/>
        <w:szCs w:val="21"/>
      </w:rPr>
      <w:drawing>
        <wp:inline distT="0" distB="0" distL="0" distR="0" wp14:anchorId="5DFBDF6C" wp14:editId="4C11797A">
          <wp:extent cx="3571875" cy="681801"/>
          <wp:effectExtent l="0" t="0" r="0" b="0"/>
          <wp:docPr id="726749783" name="Imagen 72674978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305DB294" w14:textId="6DA553CA" w:rsidR="00501453" w:rsidRDefault="00501453" w:rsidP="00501453">
    <w:pPr>
      <w:tabs>
        <w:tab w:val="center" w:pos="4419"/>
        <w:tab w:val="right" w:pos="8838"/>
      </w:tabs>
      <w:ind w:right="-1425"/>
      <w:rPr>
        <w:color w:val="5B9BD5"/>
        <w:sz w:val="21"/>
        <w:szCs w:val="21"/>
      </w:rPr>
    </w:pPr>
  </w:p>
  <w:p w14:paraId="15989822" w14:textId="268CA3E4" w:rsidR="00501453" w:rsidRDefault="00501453">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05A1"/>
    <w:multiLevelType w:val="hybridMultilevel"/>
    <w:tmpl w:val="32AA20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ECEEC3"/>
    <w:multiLevelType w:val="hybridMultilevel"/>
    <w:tmpl w:val="A816BDF0"/>
    <w:lvl w:ilvl="0" w:tplc="495846B8">
      <w:start w:val="11"/>
      <w:numFmt w:val="decimal"/>
      <w:lvlText w:val="%1."/>
      <w:lvlJc w:val="left"/>
      <w:pPr>
        <w:ind w:left="720" w:hanging="360"/>
      </w:pPr>
      <w:rPr>
        <w:rFonts w:ascii="Arial" w:hAnsi="Arial" w:hint="default"/>
      </w:rPr>
    </w:lvl>
    <w:lvl w:ilvl="1" w:tplc="75B40AA2">
      <w:start w:val="1"/>
      <w:numFmt w:val="lowerLetter"/>
      <w:lvlText w:val="%2."/>
      <w:lvlJc w:val="left"/>
      <w:pPr>
        <w:ind w:left="1440" w:hanging="360"/>
      </w:pPr>
    </w:lvl>
    <w:lvl w:ilvl="2" w:tplc="3EC453F0">
      <w:start w:val="1"/>
      <w:numFmt w:val="lowerRoman"/>
      <w:lvlText w:val="%3."/>
      <w:lvlJc w:val="right"/>
      <w:pPr>
        <w:ind w:left="2160" w:hanging="180"/>
      </w:pPr>
    </w:lvl>
    <w:lvl w:ilvl="3" w:tplc="813C5C98">
      <w:start w:val="1"/>
      <w:numFmt w:val="decimal"/>
      <w:lvlText w:val="%4."/>
      <w:lvlJc w:val="left"/>
      <w:pPr>
        <w:ind w:left="2880" w:hanging="360"/>
      </w:pPr>
    </w:lvl>
    <w:lvl w:ilvl="4" w:tplc="905CBE10">
      <w:start w:val="1"/>
      <w:numFmt w:val="lowerLetter"/>
      <w:lvlText w:val="%5."/>
      <w:lvlJc w:val="left"/>
      <w:pPr>
        <w:ind w:left="3600" w:hanging="360"/>
      </w:pPr>
    </w:lvl>
    <w:lvl w:ilvl="5" w:tplc="07C213F2">
      <w:start w:val="1"/>
      <w:numFmt w:val="lowerRoman"/>
      <w:lvlText w:val="%6."/>
      <w:lvlJc w:val="right"/>
      <w:pPr>
        <w:ind w:left="4320" w:hanging="180"/>
      </w:pPr>
    </w:lvl>
    <w:lvl w:ilvl="6" w:tplc="A1721A10">
      <w:start w:val="1"/>
      <w:numFmt w:val="decimal"/>
      <w:lvlText w:val="%7."/>
      <w:lvlJc w:val="left"/>
      <w:pPr>
        <w:ind w:left="5040" w:hanging="360"/>
      </w:pPr>
    </w:lvl>
    <w:lvl w:ilvl="7" w:tplc="5A3E859A">
      <w:start w:val="1"/>
      <w:numFmt w:val="lowerLetter"/>
      <w:lvlText w:val="%8."/>
      <w:lvlJc w:val="left"/>
      <w:pPr>
        <w:ind w:left="5760" w:hanging="360"/>
      </w:pPr>
    </w:lvl>
    <w:lvl w:ilvl="8" w:tplc="E97237B4">
      <w:start w:val="1"/>
      <w:numFmt w:val="lowerRoman"/>
      <w:lvlText w:val="%9."/>
      <w:lvlJc w:val="right"/>
      <w:pPr>
        <w:ind w:left="6480" w:hanging="180"/>
      </w:pPr>
    </w:lvl>
  </w:abstractNum>
  <w:abstractNum w:abstractNumId="2" w15:restartNumberingAfterBreak="0">
    <w:nsid w:val="0AED69A1"/>
    <w:multiLevelType w:val="hybridMultilevel"/>
    <w:tmpl w:val="5AAA831C"/>
    <w:lvl w:ilvl="0" w:tplc="FFFFFFFF">
      <w:start w:val="1"/>
      <w:numFmt w:val="decimal"/>
      <w:lvlText w:val="%1."/>
      <w:lvlJc w:val="left"/>
      <w:pPr>
        <w:ind w:left="1065" w:hanging="70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768B6"/>
    <w:multiLevelType w:val="hybridMultilevel"/>
    <w:tmpl w:val="8B9A0864"/>
    <w:lvl w:ilvl="0" w:tplc="080A0005">
      <w:start w:val="1"/>
      <w:numFmt w:val="bullet"/>
      <w:lvlText w:val=""/>
      <w:lvlJc w:val="left"/>
      <w:pPr>
        <w:ind w:left="720" w:hanging="360"/>
      </w:pPr>
      <w:rPr>
        <w:rFonts w:ascii="Wingdings" w:hAnsi="Wingding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0D4140"/>
    <w:multiLevelType w:val="hybridMultilevel"/>
    <w:tmpl w:val="D474F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4A59A8"/>
    <w:multiLevelType w:val="hybridMultilevel"/>
    <w:tmpl w:val="407C41D6"/>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EB36EA"/>
    <w:multiLevelType w:val="hybridMultilevel"/>
    <w:tmpl w:val="5AAA831C"/>
    <w:lvl w:ilvl="0" w:tplc="53DA54F2">
      <w:start w:val="1"/>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E525F7"/>
    <w:multiLevelType w:val="hybridMultilevel"/>
    <w:tmpl w:val="32AA204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4B24CF"/>
    <w:multiLevelType w:val="hybridMultilevel"/>
    <w:tmpl w:val="AFF84720"/>
    <w:lvl w:ilvl="0" w:tplc="15327142">
      <w:start w:val="1"/>
      <w:numFmt w:val="bullet"/>
      <w:lvlText w:val="•"/>
      <w:lvlJc w:val="left"/>
      <w:pPr>
        <w:tabs>
          <w:tab w:val="num" w:pos="720"/>
        </w:tabs>
        <w:ind w:left="720" w:hanging="360"/>
      </w:pPr>
      <w:rPr>
        <w:rFonts w:ascii="Arial" w:hAnsi="Arial" w:hint="default"/>
      </w:rPr>
    </w:lvl>
    <w:lvl w:ilvl="1" w:tplc="75C0D160" w:tentative="1">
      <w:start w:val="1"/>
      <w:numFmt w:val="bullet"/>
      <w:lvlText w:val="•"/>
      <w:lvlJc w:val="left"/>
      <w:pPr>
        <w:tabs>
          <w:tab w:val="num" w:pos="1440"/>
        </w:tabs>
        <w:ind w:left="1440" w:hanging="360"/>
      </w:pPr>
      <w:rPr>
        <w:rFonts w:ascii="Arial" w:hAnsi="Arial" w:hint="default"/>
      </w:rPr>
    </w:lvl>
    <w:lvl w:ilvl="2" w:tplc="D7905746" w:tentative="1">
      <w:start w:val="1"/>
      <w:numFmt w:val="bullet"/>
      <w:lvlText w:val="•"/>
      <w:lvlJc w:val="left"/>
      <w:pPr>
        <w:tabs>
          <w:tab w:val="num" w:pos="2160"/>
        </w:tabs>
        <w:ind w:left="2160" w:hanging="360"/>
      </w:pPr>
      <w:rPr>
        <w:rFonts w:ascii="Arial" w:hAnsi="Arial" w:hint="default"/>
      </w:rPr>
    </w:lvl>
    <w:lvl w:ilvl="3" w:tplc="69F205DE" w:tentative="1">
      <w:start w:val="1"/>
      <w:numFmt w:val="bullet"/>
      <w:lvlText w:val="•"/>
      <w:lvlJc w:val="left"/>
      <w:pPr>
        <w:tabs>
          <w:tab w:val="num" w:pos="2880"/>
        </w:tabs>
        <w:ind w:left="2880" w:hanging="360"/>
      </w:pPr>
      <w:rPr>
        <w:rFonts w:ascii="Arial" w:hAnsi="Arial" w:hint="default"/>
      </w:rPr>
    </w:lvl>
    <w:lvl w:ilvl="4" w:tplc="615A17F6" w:tentative="1">
      <w:start w:val="1"/>
      <w:numFmt w:val="bullet"/>
      <w:lvlText w:val="•"/>
      <w:lvlJc w:val="left"/>
      <w:pPr>
        <w:tabs>
          <w:tab w:val="num" w:pos="3600"/>
        </w:tabs>
        <w:ind w:left="3600" w:hanging="360"/>
      </w:pPr>
      <w:rPr>
        <w:rFonts w:ascii="Arial" w:hAnsi="Arial" w:hint="default"/>
      </w:rPr>
    </w:lvl>
    <w:lvl w:ilvl="5" w:tplc="9B22FBE2" w:tentative="1">
      <w:start w:val="1"/>
      <w:numFmt w:val="bullet"/>
      <w:lvlText w:val="•"/>
      <w:lvlJc w:val="left"/>
      <w:pPr>
        <w:tabs>
          <w:tab w:val="num" w:pos="4320"/>
        </w:tabs>
        <w:ind w:left="4320" w:hanging="360"/>
      </w:pPr>
      <w:rPr>
        <w:rFonts w:ascii="Arial" w:hAnsi="Arial" w:hint="default"/>
      </w:rPr>
    </w:lvl>
    <w:lvl w:ilvl="6" w:tplc="BDD07DAE" w:tentative="1">
      <w:start w:val="1"/>
      <w:numFmt w:val="bullet"/>
      <w:lvlText w:val="•"/>
      <w:lvlJc w:val="left"/>
      <w:pPr>
        <w:tabs>
          <w:tab w:val="num" w:pos="5040"/>
        </w:tabs>
        <w:ind w:left="5040" w:hanging="360"/>
      </w:pPr>
      <w:rPr>
        <w:rFonts w:ascii="Arial" w:hAnsi="Arial" w:hint="default"/>
      </w:rPr>
    </w:lvl>
    <w:lvl w:ilvl="7" w:tplc="E2A42A74" w:tentative="1">
      <w:start w:val="1"/>
      <w:numFmt w:val="bullet"/>
      <w:lvlText w:val="•"/>
      <w:lvlJc w:val="left"/>
      <w:pPr>
        <w:tabs>
          <w:tab w:val="num" w:pos="5760"/>
        </w:tabs>
        <w:ind w:left="5760" w:hanging="360"/>
      </w:pPr>
      <w:rPr>
        <w:rFonts w:ascii="Arial" w:hAnsi="Arial" w:hint="default"/>
      </w:rPr>
    </w:lvl>
    <w:lvl w:ilvl="8" w:tplc="31981F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3E407B"/>
    <w:multiLevelType w:val="hybridMultilevel"/>
    <w:tmpl w:val="5FB2C6E6"/>
    <w:lvl w:ilvl="0" w:tplc="080A000F">
      <w:start w:val="1"/>
      <w:numFmt w:val="decimal"/>
      <w:lvlText w:val="%1."/>
      <w:lvlJc w:val="left"/>
      <w:pPr>
        <w:ind w:left="720" w:hanging="360"/>
      </w:pPr>
      <w:rPr>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D15DA3"/>
    <w:multiLevelType w:val="hybridMultilevel"/>
    <w:tmpl w:val="A4C80C3C"/>
    <w:lvl w:ilvl="0" w:tplc="CE7ADC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890377"/>
    <w:multiLevelType w:val="hybridMultilevel"/>
    <w:tmpl w:val="0B0893C2"/>
    <w:lvl w:ilvl="0" w:tplc="1A04563E">
      <w:start w:val="13"/>
      <w:numFmt w:val="decimal"/>
      <w:lvlText w:val="%1."/>
      <w:lvlJc w:val="left"/>
      <w:pPr>
        <w:ind w:left="720" w:hanging="360"/>
      </w:pPr>
      <w:rPr>
        <w:rFonts w:ascii="Arial" w:hAnsi="Arial" w:hint="default"/>
      </w:rPr>
    </w:lvl>
    <w:lvl w:ilvl="1" w:tplc="0686C07E">
      <w:start w:val="1"/>
      <w:numFmt w:val="lowerLetter"/>
      <w:lvlText w:val="%2."/>
      <w:lvlJc w:val="left"/>
      <w:pPr>
        <w:ind w:left="1440" w:hanging="360"/>
      </w:pPr>
    </w:lvl>
    <w:lvl w:ilvl="2" w:tplc="313AF2D4">
      <w:start w:val="1"/>
      <w:numFmt w:val="lowerRoman"/>
      <w:lvlText w:val="%3."/>
      <w:lvlJc w:val="right"/>
      <w:pPr>
        <w:ind w:left="2160" w:hanging="180"/>
      </w:pPr>
    </w:lvl>
    <w:lvl w:ilvl="3" w:tplc="4B845622">
      <w:start w:val="1"/>
      <w:numFmt w:val="decimal"/>
      <w:lvlText w:val="%4."/>
      <w:lvlJc w:val="left"/>
      <w:pPr>
        <w:ind w:left="2880" w:hanging="360"/>
      </w:pPr>
    </w:lvl>
    <w:lvl w:ilvl="4" w:tplc="B6EC0EDA">
      <w:start w:val="1"/>
      <w:numFmt w:val="lowerLetter"/>
      <w:lvlText w:val="%5."/>
      <w:lvlJc w:val="left"/>
      <w:pPr>
        <w:ind w:left="3600" w:hanging="360"/>
      </w:pPr>
    </w:lvl>
    <w:lvl w:ilvl="5" w:tplc="2800E998">
      <w:start w:val="1"/>
      <w:numFmt w:val="lowerRoman"/>
      <w:lvlText w:val="%6."/>
      <w:lvlJc w:val="right"/>
      <w:pPr>
        <w:ind w:left="4320" w:hanging="180"/>
      </w:pPr>
    </w:lvl>
    <w:lvl w:ilvl="6" w:tplc="FAE4A656">
      <w:start w:val="1"/>
      <w:numFmt w:val="decimal"/>
      <w:lvlText w:val="%7."/>
      <w:lvlJc w:val="left"/>
      <w:pPr>
        <w:ind w:left="5040" w:hanging="360"/>
      </w:pPr>
    </w:lvl>
    <w:lvl w:ilvl="7" w:tplc="DCF8C432">
      <w:start w:val="1"/>
      <w:numFmt w:val="lowerLetter"/>
      <w:lvlText w:val="%8."/>
      <w:lvlJc w:val="left"/>
      <w:pPr>
        <w:ind w:left="5760" w:hanging="360"/>
      </w:pPr>
    </w:lvl>
    <w:lvl w:ilvl="8" w:tplc="27C65B68">
      <w:start w:val="1"/>
      <w:numFmt w:val="lowerRoman"/>
      <w:lvlText w:val="%9."/>
      <w:lvlJc w:val="right"/>
      <w:pPr>
        <w:ind w:left="6480" w:hanging="180"/>
      </w:pPr>
    </w:lvl>
  </w:abstractNum>
  <w:abstractNum w:abstractNumId="14" w15:restartNumberingAfterBreak="0">
    <w:nsid w:val="3E3D64BA"/>
    <w:multiLevelType w:val="hybridMultilevel"/>
    <w:tmpl w:val="FB9E91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874F8B"/>
    <w:multiLevelType w:val="hybridMultilevel"/>
    <w:tmpl w:val="A20EA070"/>
    <w:lvl w:ilvl="0" w:tplc="080A0003">
      <w:start w:val="1"/>
      <w:numFmt w:val="bullet"/>
      <w:lvlText w:val="o"/>
      <w:lvlJc w:val="left"/>
      <w:pPr>
        <w:ind w:left="720" w:hanging="360"/>
      </w:pPr>
      <w:rPr>
        <w:rFonts w:ascii="Courier New" w:hAnsi="Courier New" w:cs="Courier New"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F76D42"/>
    <w:multiLevelType w:val="hybridMultilevel"/>
    <w:tmpl w:val="A3707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9F0498"/>
    <w:multiLevelType w:val="hybridMultilevel"/>
    <w:tmpl w:val="F21EFF50"/>
    <w:lvl w:ilvl="0" w:tplc="37C6EE0A">
      <w:start w:val="1"/>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862DF7"/>
    <w:multiLevelType w:val="hybridMultilevel"/>
    <w:tmpl w:val="83EA15CC"/>
    <w:lvl w:ilvl="0" w:tplc="AE7E93A8">
      <w:start w:val="10"/>
      <w:numFmt w:val="decimal"/>
      <w:lvlText w:val="%1."/>
      <w:lvlJc w:val="left"/>
      <w:pPr>
        <w:ind w:left="720" w:hanging="360"/>
      </w:pPr>
      <w:rPr>
        <w:rFonts w:ascii="Arial" w:hAnsi="Arial" w:hint="default"/>
      </w:rPr>
    </w:lvl>
    <w:lvl w:ilvl="1" w:tplc="2D3809FA">
      <w:start w:val="1"/>
      <w:numFmt w:val="lowerLetter"/>
      <w:lvlText w:val="%2."/>
      <w:lvlJc w:val="left"/>
      <w:pPr>
        <w:ind w:left="1440" w:hanging="360"/>
      </w:pPr>
    </w:lvl>
    <w:lvl w:ilvl="2" w:tplc="1318D05E">
      <w:start w:val="1"/>
      <w:numFmt w:val="lowerRoman"/>
      <w:lvlText w:val="%3."/>
      <w:lvlJc w:val="right"/>
      <w:pPr>
        <w:ind w:left="2160" w:hanging="180"/>
      </w:pPr>
    </w:lvl>
    <w:lvl w:ilvl="3" w:tplc="41188B70">
      <w:start w:val="1"/>
      <w:numFmt w:val="decimal"/>
      <w:lvlText w:val="%4."/>
      <w:lvlJc w:val="left"/>
      <w:pPr>
        <w:ind w:left="2880" w:hanging="360"/>
      </w:pPr>
    </w:lvl>
    <w:lvl w:ilvl="4" w:tplc="E7929260">
      <w:start w:val="1"/>
      <w:numFmt w:val="lowerLetter"/>
      <w:lvlText w:val="%5."/>
      <w:lvlJc w:val="left"/>
      <w:pPr>
        <w:ind w:left="3600" w:hanging="360"/>
      </w:pPr>
    </w:lvl>
    <w:lvl w:ilvl="5" w:tplc="DDC8E81E">
      <w:start w:val="1"/>
      <w:numFmt w:val="lowerRoman"/>
      <w:lvlText w:val="%6."/>
      <w:lvlJc w:val="right"/>
      <w:pPr>
        <w:ind w:left="4320" w:hanging="180"/>
      </w:pPr>
    </w:lvl>
    <w:lvl w:ilvl="6" w:tplc="717C3FF8">
      <w:start w:val="1"/>
      <w:numFmt w:val="decimal"/>
      <w:lvlText w:val="%7."/>
      <w:lvlJc w:val="left"/>
      <w:pPr>
        <w:ind w:left="5040" w:hanging="360"/>
      </w:pPr>
    </w:lvl>
    <w:lvl w:ilvl="7" w:tplc="9E4AF142">
      <w:start w:val="1"/>
      <w:numFmt w:val="lowerLetter"/>
      <w:lvlText w:val="%8."/>
      <w:lvlJc w:val="left"/>
      <w:pPr>
        <w:ind w:left="5760" w:hanging="360"/>
      </w:pPr>
    </w:lvl>
    <w:lvl w:ilvl="8" w:tplc="2BEA09DC">
      <w:start w:val="1"/>
      <w:numFmt w:val="lowerRoman"/>
      <w:lvlText w:val="%9."/>
      <w:lvlJc w:val="right"/>
      <w:pPr>
        <w:ind w:left="6480" w:hanging="180"/>
      </w:pPr>
    </w:lvl>
  </w:abstractNum>
  <w:abstractNum w:abstractNumId="19" w15:restartNumberingAfterBreak="0">
    <w:nsid w:val="4C6A41CA"/>
    <w:multiLevelType w:val="hybridMultilevel"/>
    <w:tmpl w:val="A3929A5C"/>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E83371B"/>
    <w:multiLevelType w:val="hybridMultilevel"/>
    <w:tmpl w:val="728CC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4D24B2"/>
    <w:multiLevelType w:val="hybridMultilevel"/>
    <w:tmpl w:val="E2185E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D9BBA2"/>
    <w:multiLevelType w:val="hybridMultilevel"/>
    <w:tmpl w:val="3B0A586A"/>
    <w:lvl w:ilvl="0" w:tplc="600AEB6A">
      <w:start w:val="14"/>
      <w:numFmt w:val="decimal"/>
      <w:lvlText w:val="%1."/>
      <w:lvlJc w:val="left"/>
      <w:pPr>
        <w:ind w:left="720" w:hanging="360"/>
      </w:pPr>
      <w:rPr>
        <w:rFonts w:ascii="Arial" w:hAnsi="Arial" w:hint="default"/>
      </w:rPr>
    </w:lvl>
    <w:lvl w:ilvl="1" w:tplc="06C2BBC6">
      <w:start w:val="1"/>
      <w:numFmt w:val="lowerLetter"/>
      <w:lvlText w:val="%2."/>
      <w:lvlJc w:val="left"/>
      <w:pPr>
        <w:ind w:left="1440" w:hanging="360"/>
      </w:pPr>
    </w:lvl>
    <w:lvl w:ilvl="2" w:tplc="0C149C6A">
      <w:start w:val="1"/>
      <w:numFmt w:val="lowerRoman"/>
      <w:lvlText w:val="%3."/>
      <w:lvlJc w:val="right"/>
      <w:pPr>
        <w:ind w:left="2160" w:hanging="180"/>
      </w:pPr>
    </w:lvl>
    <w:lvl w:ilvl="3" w:tplc="0AF0E06C">
      <w:start w:val="1"/>
      <w:numFmt w:val="decimal"/>
      <w:lvlText w:val="%4."/>
      <w:lvlJc w:val="left"/>
      <w:pPr>
        <w:ind w:left="2880" w:hanging="360"/>
      </w:pPr>
    </w:lvl>
    <w:lvl w:ilvl="4" w:tplc="20D2970C">
      <w:start w:val="1"/>
      <w:numFmt w:val="lowerLetter"/>
      <w:lvlText w:val="%5."/>
      <w:lvlJc w:val="left"/>
      <w:pPr>
        <w:ind w:left="3600" w:hanging="360"/>
      </w:pPr>
    </w:lvl>
    <w:lvl w:ilvl="5" w:tplc="1312018A">
      <w:start w:val="1"/>
      <w:numFmt w:val="lowerRoman"/>
      <w:lvlText w:val="%6."/>
      <w:lvlJc w:val="right"/>
      <w:pPr>
        <w:ind w:left="4320" w:hanging="180"/>
      </w:pPr>
    </w:lvl>
    <w:lvl w:ilvl="6" w:tplc="5AF8538A">
      <w:start w:val="1"/>
      <w:numFmt w:val="decimal"/>
      <w:lvlText w:val="%7."/>
      <w:lvlJc w:val="left"/>
      <w:pPr>
        <w:ind w:left="5040" w:hanging="360"/>
      </w:pPr>
    </w:lvl>
    <w:lvl w:ilvl="7" w:tplc="5ECC3F00">
      <w:start w:val="1"/>
      <w:numFmt w:val="lowerLetter"/>
      <w:lvlText w:val="%8."/>
      <w:lvlJc w:val="left"/>
      <w:pPr>
        <w:ind w:left="5760" w:hanging="360"/>
      </w:pPr>
    </w:lvl>
    <w:lvl w:ilvl="8" w:tplc="64D2386E">
      <w:start w:val="1"/>
      <w:numFmt w:val="lowerRoman"/>
      <w:lvlText w:val="%9."/>
      <w:lvlJc w:val="right"/>
      <w:pPr>
        <w:ind w:left="6480" w:hanging="180"/>
      </w:pPr>
    </w:lvl>
  </w:abstractNum>
  <w:abstractNum w:abstractNumId="23" w15:restartNumberingAfterBreak="0">
    <w:nsid w:val="5B2A2729"/>
    <w:multiLevelType w:val="hybridMultilevel"/>
    <w:tmpl w:val="359E759A"/>
    <w:lvl w:ilvl="0" w:tplc="F4AE6980">
      <w:start w:val="1"/>
      <w:numFmt w:val="bullet"/>
      <w:lvlText w:val="•"/>
      <w:lvlJc w:val="left"/>
      <w:pPr>
        <w:tabs>
          <w:tab w:val="num" w:pos="720"/>
        </w:tabs>
        <w:ind w:left="720" w:hanging="360"/>
      </w:pPr>
      <w:rPr>
        <w:rFonts w:ascii="Times New Roman" w:hAnsi="Times New Roman" w:hint="default"/>
      </w:rPr>
    </w:lvl>
    <w:lvl w:ilvl="1" w:tplc="DF241294" w:tentative="1">
      <w:start w:val="1"/>
      <w:numFmt w:val="bullet"/>
      <w:lvlText w:val="•"/>
      <w:lvlJc w:val="left"/>
      <w:pPr>
        <w:tabs>
          <w:tab w:val="num" w:pos="1440"/>
        </w:tabs>
        <w:ind w:left="1440" w:hanging="360"/>
      </w:pPr>
      <w:rPr>
        <w:rFonts w:ascii="Times New Roman" w:hAnsi="Times New Roman" w:hint="default"/>
      </w:rPr>
    </w:lvl>
    <w:lvl w:ilvl="2" w:tplc="2CE6F3BC" w:tentative="1">
      <w:start w:val="1"/>
      <w:numFmt w:val="bullet"/>
      <w:lvlText w:val="•"/>
      <w:lvlJc w:val="left"/>
      <w:pPr>
        <w:tabs>
          <w:tab w:val="num" w:pos="2160"/>
        </w:tabs>
        <w:ind w:left="2160" w:hanging="360"/>
      </w:pPr>
      <w:rPr>
        <w:rFonts w:ascii="Times New Roman" w:hAnsi="Times New Roman" w:hint="default"/>
      </w:rPr>
    </w:lvl>
    <w:lvl w:ilvl="3" w:tplc="FF04062C" w:tentative="1">
      <w:start w:val="1"/>
      <w:numFmt w:val="bullet"/>
      <w:lvlText w:val="•"/>
      <w:lvlJc w:val="left"/>
      <w:pPr>
        <w:tabs>
          <w:tab w:val="num" w:pos="2880"/>
        </w:tabs>
        <w:ind w:left="2880" w:hanging="360"/>
      </w:pPr>
      <w:rPr>
        <w:rFonts w:ascii="Times New Roman" w:hAnsi="Times New Roman" w:hint="default"/>
      </w:rPr>
    </w:lvl>
    <w:lvl w:ilvl="4" w:tplc="17AEF5B0" w:tentative="1">
      <w:start w:val="1"/>
      <w:numFmt w:val="bullet"/>
      <w:lvlText w:val="•"/>
      <w:lvlJc w:val="left"/>
      <w:pPr>
        <w:tabs>
          <w:tab w:val="num" w:pos="3600"/>
        </w:tabs>
        <w:ind w:left="3600" w:hanging="360"/>
      </w:pPr>
      <w:rPr>
        <w:rFonts w:ascii="Times New Roman" w:hAnsi="Times New Roman" w:hint="default"/>
      </w:rPr>
    </w:lvl>
    <w:lvl w:ilvl="5" w:tplc="226A970E" w:tentative="1">
      <w:start w:val="1"/>
      <w:numFmt w:val="bullet"/>
      <w:lvlText w:val="•"/>
      <w:lvlJc w:val="left"/>
      <w:pPr>
        <w:tabs>
          <w:tab w:val="num" w:pos="4320"/>
        </w:tabs>
        <w:ind w:left="4320" w:hanging="360"/>
      </w:pPr>
      <w:rPr>
        <w:rFonts w:ascii="Times New Roman" w:hAnsi="Times New Roman" w:hint="default"/>
      </w:rPr>
    </w:lvl>
    <w:lvl w:ilvl="6" w:tplc="8E1E78C6" w:tentative="1">
      <w:start w:val="1"/>
      <w:numFmt w:val="bullet"/>
      <w:lvlText w:val="•"/>
      <w:lvlJc w:val="left"/>
      <w:pPr>
        <w:tabs>
          <w:tab w:val="num" w:pos="5040"/>
        </w:tabs>
        <w:ind w:left="5040" w:hanging="360"/>
      </w:pPr>
      <w:rPr>
        <w:rFonts w:ascii="Times New Roman" w:hAnsi="Times New Roman" w:hint="default"/>
      </w:rPr>
    </w:lvl>
    <w:lvl w:ilvl="7" w:tplc="C6E6EA72" w:tentative="1">
      <w:start w:val="1"/>
      <w:numFmt w:val="bullet"/>
      <w:lvlText w:val="•"/>
      <w:lvlJc w:val="left"/>
      <w:pPr>
        <w:tabs>
          <w:tab w:val="num" w:pos="5760"/>
        </w:tabs>
        <w:ind w:left="5760" w:hanging="360"/>
      </w:pPr>
      <w:rPr>
        <w:rFonts w:ascii="Times New Roman" w:hAnsi="Times New Roman" w:hint="default"/>
      </w:rPr>
    </w:lvl>
    <w:lvl w:ilvl="8" w:tplc="A58A460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D0E3EB8"/>
    <w:multiLevelType w:val="hybridMultilevel"/>
    <w:tmpl w:val="66009C16"/>
    <w:lvl w:ilvl="0" w:tplc="F0A46E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DD9108F"/>
    <w:multiLevelType w:val="hybridMultilevel"/>
    <w:tmpl w:val="EE26D6C0"/>
    <w:lvl w:ilvl="0" w:tplc="1FFEB8EC">
      <w:start w:val="1"/>
      <w:numFmt w:val="bullet"/>
      <w:lvlText w:val="•"/>
      <w:lvlJc w:val="left"/>
      <w:pPr>
        <w:tabs>
          <w:tab w:val="num" w:pos="720"/>
        </w:tabs>
        <w:ind w:left="720" w:hanging="360"/>
      </w:pPr>
      <w:rPr>
        <w:rFonts w:ascii="Times New Roman" w:hAnsi="Times New Roman" w:hint="default"/>
      </w:rPr>
    </w:lvl>
    <w:lvl w:ilvl="1" w:tplc="D5C0E8AC" w:tentative="1">
      <w:start w:val="1"/>
      <w:numFmt w:val="bullet"/>
      <w:lvlText w:val="•"/>
      <w:lvlJc w:val="left"/>
      <w:pPr>
        <w:tabs>
          <w:tab w:val="num" w:pos="1440"/>
        </w:tabs>
        <w:ind w:left="1440" w:hanging="360"/>
      </w:pPr>
      <w:rPr>
        <w:rFonts w:ascii="Times New Roman" w:hAnsi="Times New Roman" w:hint="default"/>
      </w:rPr>
    </w:lvl>
    <w:lvl w:ilvl="2" w:tplc="CCAC71DA" w:tentative="1">
      <w:start w:val="1"/>
      <w:numFmt w:val="bullet"/>
      <w:lvlText w:val="•"/>
      <w:lvlJc w:val="left"/>
      <w:pPr>
        <w:tabs>
          <w:tab w:val="num" w:pos="2160"/>
        </w:tabs>
        <w:ind w:left="2160" w:hanging="360"/>
      </w:pPr>
      <w:rPr>
        <w:rFonts w:ascii="Times New Roman" w:hAnsi="Times New Roman" w:hint="default"/>
      </w:rPr>
    </w:lvl>
    <w:lvl w:ilvl="3" w:tplc="2744D3AE" w:tentative="1">
      <w:start w:val="1"/>
      <w:numFmt w:val="bullet"/>
      <w:lvlText w:val="•"/>
      <w:lvlJc w:val="left"/>
      <w:pPr>
        <w:tabs>
          <w:tab w:val="num" w:pos="2880"/>
        </w:tabs>
        <w:ind w:left="2880" w:hanging="360"/>
      </w:pPr>
      <w:rPr>
        <w:rFonts w:ascii="Times New Roman" w:hAnsi="Times New Roman" w:hint="default"/>
      </w:rPr>
    </w:lvl>
    <w:lvl w:ilvl="4" w:tplc="671294C0" w:tentative="1">
      <w:start w:val="1"/>
      <w:numFmt w:val="bullet"/>
      <w:lvlText w:val="•"/>
      <w:lvlJc w:val="left"/>
      <w:pPr>
        <w:tabs>
          <w:tab w:val="num" w:pos="3600"/>
        </w:tabs>
        <w:ind w:left="3600" w:hanging="360"/>
      </w:pPr>
      <w:rPr>
        <w:rFonts w:ascii="Times New Roman" w:hAnsi="Times New Roman" w:hint="default"/>
      </w:rPr>
    </w:lvl>
    <w:lvl w:ilvl="5" w:tplc="2CA8A990" w:tentative="1">
      <w:start w:val="1"/>
      <w:numFmt w:val="bullet"/>
      <w:lvlText w:val="•"/>
      <w:lvlJc w:val="left"/>
      <w:pPr>
        <w:tabs>
          <w:tab w:val="num" w:pos="4320"/>
        </w:tabs>
        <w:ind w:left="4320" w:hanging="360"/>
      </w:pPr>
      <w:rPr>
        <w:rFonts w:ascii="Times New Roman" w:hAnsi="Times New Roman" w:hint="default"/>
      </w:rPr>
    </w:lvl>
    <w:lvl w:ilvl="6" w:tplc="72AC9032" w:tentative="1">
      <w:start w:val="1"/>
      <w:numFmt w:val="bullet"/>
      <w:lvlText w:val="•"/>
      <w:lvlJc w:val="left"/>
      <w:pPr>
        <w:tabs>
          <w:tab w:val="num" w:pos="5040"/>
        </w:tabs>
        <w:ind w:left="5040" w:hanging="360"/>
      </w:pPr>
      <w:rPr>
        <w:rFonts w:ascii="Times New Roman" w:hAnsi="Times New Roman" w:hint="default"/>
      </w:rPr>
    </w:lvl>
    <w:lvl w:ilvl="7" w:tplc="60F28A1A" w:tentative="1">
      <w:start w:val="1"/>
      <w:numFmt w:val="bullet"/>
      <w:lvlText w:val="•"/>
      <w:lvlJc w:val="left"/>
      <w:pPr>
        <w:tabs>
          <w:tab w:val="num" w:pos="5760"/>
        </w:tabs>
        <w:ind w:left="5760" w:hanging="360"/>
      </w:pPr>
      <w:rPr>
        <w:rFonts w:ascii="Times New Roman" w:hAnsi="Times New Roman" w:hint="default"/>
      </w:rPr>
    </w:lvl>
    <w:lvl w:ilvl="8" w:tplc="AAC2632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A04846"/>
    <w:multiLevelType w:val="hybridMultilevel"/>
    <w:tmpl w:val="CBF4FA02"/>
    <w:lvl w:ilvl="0" w:tplc="E7FC5136">
      <w:start w:val="1"/>
      <w:numFmt w:val="bullet"/>
      <w:lvlText w:val="•"/>
      <w:lvlJc w:val="left"/>
      <w:pPr>
        <w:tabs>
          <w:tab w:val="num" w:pos="720"/>
        </w:tabs>
        <w:ind w:left="720" w:hanging="360"/>
      </w:pPr>
      <w:rPr>
        <w:rFonts w:ascii="Arial" w:hAnsi="Arial" w:hint="default"/>
      </w:rPr>
    </w:lvl>
    <w:lvl w:ilvl="1" w:tplc="F9DC2A2E">
      <w:numFmt w:val="bullet"/>
      <w:lvlText w:val=""/>
      <w:lvlJc w:val="left"/>
      <w:pPr>
        <w:tabs>
          <w:tab w:val="num" w:pos="1440"/>
        </w:tabs>
        <w:ind w:left="1440" w:hanging="360"/>
      </w:pPr>
      <w:rPr>
        <w:rFonts w:ascii="Wingdings" w:hAnsi="Wingdings" w:hint="default"/>
      </w:rPr>
    </w:lvl>
    <w:lvl w:ilvl="2" w:tplc="892CE172" w:tentative="1">
      <w:start w:val="1"/>
      <w:numFmt w:val="bullet"/>
      <w:lvlText w:val="•"/>
      <w:lvlJc w:val="left"/>
      <w:pPr>
        <w:tabs>
          <w:tab w:val="num" w:pos="2160"/>
        </w:tabs>
        <w:ind w:left="2160" w:hanging="360"/>
      </w:pPr>
      <w:rPr>
        <w:rFonts w:ascii="Arial" w:hAnsi="Arial" w:hint="default"/>
      </w:rPr>
    </w:lvl>
    <w:lvl w:ilvl="3" w:tplc="86FE26FA" w:tentative="1">
      <w:start w:val="1"/>
      <w:numFmt w:val="bullet"/>
      <w:lvlText w:val="•"/>
      <w:lvlJc w:val="left"/>
      <w:pPr>
        <w:tabs>
          <w:tab w:val="num" w:pos="2880"/>
        </w:tabs>
        <w:ind w:left="2880" w:hanging="360"/>
      </w:pPr>
      <w:rPr>
        <w:rFonts w:ascii="Arial" w:hAnsi="Arial" w:hint="default"/>
      </w:rPr>
    </w:lvl>
    <w:lvl w:ilvl="4" w:tplc="CE460D2E" w:tentative="1">
      <w:start w:val="1"/>
      <w:numFmt w:val="bullet"/>
      <w:lvlText w:val="•"/>
      <w:lvlJc w:val="left"/>
      <w:pPr>
        <w:tabs>
          <w:tab w:val="num" w:pos="3600"/>
        </w:tabs>
        <w:ind w:left="3600" w:hanging="360"/>
      </w:pPr>
      <w:rPr>
        <w:rFonts w:ascii="Arial" w:hAnsi="Arial" w:hint="default"/>
      </w:rPr>
    </w:lvl>
    <w:lvl w:ilvl="5" w:tplc="1780D9EA" w:tentative="1">
      <w:start w:val="1"/>
      <w:numFmt w:val="bullet"/>
      <w:lvlText w:val="•"/>
      <w:lvlJc w:val="left"/>
      <w:pPr>
        <w:tabs>
          <w:tab w:val="num" w:pos="4320"/>
        </w:tabs>
        <w:ind w:left="4320" w:hanging="360"/>
      </w:pPr>
      <w:rPr>
        <w:rFonts w:ascii="Arial" w:hAnsi="Arial" w:hint="default"/>
      </w:rPr>
    </w:lvl>
    <w:lvl w:ilvl="6" w:tplc="9892BB5C" w:tentative="1">
      <w:start w:val="1"/>
      <w:numFmt w:val="bullet"/>
      <w:lvlText w:val="•"/>
      <w:lvlJc w:val="left"/>
      <w:pPr>
        <w:tabs>
          <w:tab w:val="num" w:pos="5040"/>
        </w:tabs>
        <w:ind w:left="5040" w:hanging="360"/>
      </w:pPr>
      <w:rPr>
        <w:rFonts w:ascii="Arial" w:hAnsi="Arial" w:hint="default"/>
      </w:rPr>
    </w:lvl>
    <w:lvl w:ilvl="7" w:tplc="72A0CC64" w:tentative="1">
      <w:start w:val="1"/>
      <w:numFmt w:val="bullet"/>
      <w:lvlText w:val="•"/>
      <w:lvlJc w:val="left"/>
      <w:pPr>
        <w:tabs>
          <w:tab w:val="num" w:pos="5760"/>
        </w:tabs>
        <w:ind w:left="5760" w:hanging="360"/>
      </w:pPr>
      <w:rPr>
        <w:rFonts w:ascii="Arial" w:hAnsi="Arial" w:hint="default"/>
      </w:rPr>
    </w:lvl>
    <w:lvl w:ilvl="8" w:tplc="D506DAC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9DC3C1"/>
    <w:multiLevelType w:val="hybridMultilevel"/>
    <w:tmpl w:val="CCFC92CC"/>
    <w:lvl w:ilvl="0" w:tplc="14E0334E">
      <w:start w:val="12"/>
      <w:numFmt w:val="decimal"/>
      <w:lvlText w:val="%1."/>
      <w:lvlJc w:val="left"/>
      <w:pPr>
        <w:ind w:left="720" w:hanging="360"/>
      </w:pPr>
      <w:rPr>
        <w:rFonts w:ascii="Arial" w:hAnsi="Arial" w:hint="default"/>
      </w:rPr>
    </w:lvl>
    <w:lvl w:ilvl="1" w:tplc="BDE48122">
      <w:start w:val="1"/>
      <w:numFmt w:val="lowerLetter"/>
      <w:lvlText w:val="%2."/>
      <w:lvlJc w:val="left"/>
      <w:pPr>
        <w:ind w:left="1440" w:hanging="360"/>
      </w:pPr>
    </w:lvl>
    <w:lvl w:ilvl="2" w:tplc="5BE60294">
      <w:start w:val="1"/>
      <w:numFmt w:val="lowerRoman"/>
      <w:lvlText w:val="%3."/>
      <w:lvlJc w:val="right"/>
      <w:pPr>
        <w:ind w:left="2160" w:hanging="180"/>
      </w:pPr>
    </w:lvl>
    <w:lvl w:ilvl="3" w:tplc="625E22C4">
      <w:start w:val="1"/>
      <w:numFmt w:val="decimal"/>
      <w:lvlText w:val="%4."/>
      <w:lvlJc w:val="left"/>
      <w:pPr>
        <w:ind w:left="2880" w:hanging="360"/>
      </w:pPr>
    </w:lvl>
    <w:lvl w:ilvl="4" w:tplc="0088D79A">
      <w:start w:val="1"/>
      <w:numFmt w:val="lowerLetter"/>
      <w:lvlText w:val="%5."/>
      <w:lvlJc w:val="left"/>
      <w:pPr>
        <w:ind w:left="3600" w:hanging="360"/>
      </w:pPr>
    </w:lvl>
    <w:lvl w:ilvl="5" w:tplc="AB264C8C">
      <w:start w:val="1"/>
      <w:numFmt w:val="lowerRoman"/>
      <w:lvlText w:val="%6."/>
      <w:lvlJc w:val="right"/>
      <w:pPr>
        <w:ind w:left="4320" w:hanging="180"/>
      </w:pPr>
    </w:lvl>
    <w:lvl w:ilvl="6" w:tplc="F7DEB270">
      <w:start w:val="1"/>
      <w:numFmt w:val="decimal"/>
      <w:lvlText w:val="%7."/>
      <w:lvlJc w:val="left"/>
      <w:pPr>
        <w:ind w:left="5040" w:hanging="360"/>
      </w:pPr>
    </w:lvl>
    <w:lvl w:ilvl="7" w:tplc="E398F346">
      <w:start w:val="1"/>
      <w:numFmt w:val="lowerLetter"/>
      <w:lvlText w:val="%8."/>
      <w:lvlJc w:val="left"/>
      <w:pPr>
        <w:ind w:left="5760" w:hanging="360"/>
      </w:pPr>
    </w:lvl>
    <w:lvl w:ilvl="8" w:tplc="8F5E9C84">
      <w:start w:val="1"/>
      <w:numFmt w:val="lowerRoman"/>
      <w:lvlText w:val="%9."/>
      <w:lvlJc w:val="right"/>
      <w:pPr>
        <w:ind w:left="6480" w:hanging="180"/>
      </w:pPr>
    </w:lvl>
  </w:abstractNum>
  <w:abstractNum w:abstractNumId="30" w15:restartNumberingAfterBreak="0">
    <w:nsid w:val="6EA042F2"/>
    <w:multiLevelType w:val="hybridMultilevel"/>
    <w:tmpl w:val="E2E2BC3C"/>
    <w:lvl w:ilvl="0" w:tplc="BFA6FC8A">
      <w:start w:val="1"/>
      <w:numFmt w:val="bullet"/>
      <w:lvlText w:val="•"/>
      <w:lvlJc w:val="left"/>
      <w:pPr>
        <w:tabs>
          <w:tab w:val="num" w:pos="720"/>
        </w:tabs>
        <w:ind w:left="720" w:hanging="360"/>
      </w:pPr>
      <w:rPr>
        <w:rFonts w:ascii="Arial" w:hAnsi="Arial" w:hint="default"/>
      </w:rPr>
    </w:lvl>
    <w:lvl w:ilvl="1" w:tplc="E674AC42" w:tentative="1">
      <w:start w:val="1"/>
      <w:numFmt w:val="bullet"/>
      <w:lvlText w:val="•"/>
      <w:lvlJc w:val="left"/>
      <w:pPr>
        <w:tabs>
          <w:tab w:val="num" w:pos="1440"/>
        </w:tabs>
        <w:ind w:left="1440" w:hanging="360"/>
      </w:pPr>
      <w:rPr>
        <w:rFonts w:ascii="Arial" w:hAnsi="Arial" w:hint="default"/>
      </w:rPr>
    </w:lvl>
    <w:lvl w:ilvl="2" w:tplc="0FD82648" w:tentative="1">
      <w:start w:val="1"/>
      <w:numFmt w:val="bullet"/>
      <w:lvlText w:val="•"/>
      <w:lvlJc w:val="left"/>
      <w:pPr>
        <w:tabs>
          <w:tab w:val="num" w:pos="2160"/>
        </w:tabs>
        <w:ind w:left="2160" w:hanging="360"/>
      </w:pPr>
      <w:rPr>
        <w:rFonts w:ascii="Arial" w:hAnsi="Arial" w:hint="default"/>
      </w:rPr>
    </w:lvl>
    <w:lvl w:ilvl="3" w:tplc="E5F46FF8" w:tentative="1">
      <w:start w:val="1"/>
      <w:numFmt w:val="bullet"/>
      <w:lvlText w:val="•"/>
      <w:lvlJc w:val="left"/>
      <w:pPr>
        <w:tabs>
          <w:tab w:val="num" w:pos="2880"/>
        </w:tabs>
        <w:ind w:left="2880" w:hanging="360"/>
      </w:pPr>
      <w:rPr>
        <w:rFonts w:ascii="Arial" w:hAnsi="Arial" w:hint="default"/>
      </w:rPr>
    </w:lvl>
    <w:lvl w:ilvl="4" w:tplc="D6D2E6C0" w:tentative="1">
      <w:start w:val="1"/>
      <w:numFmt w:val="bullet"/>
      <w:lvlText w:val="•"/>
      <w:lvlJc w:val="left"/>
      <w:pPr>
        <w:tabs>
          <w:tab w:val="num" w:pos="3600"/>
        </w:tabs>
        <w:ind w:left="3600" w:hanging="360"/>
      </w:pPr>
      <w:rPr>
        <w:rFonts w:ascii="Arial" w:hAnsi="Arial" w:hint="default"/>
      </w:rPr>
    </w:lvl>
    <w:lvl w:ilvl="5" w:tplc="EF3C73C2" w:tentative="1">
      <w:start w:val="1"/>
      <w:numFmt w:val="bullet"/>
      <w:lvlText w:val="•"/>
      <w:lvlJc w:val="left"/>
      <w:pPr>
        <w:tabs>
          <w:tab w:val="num" w:pos="4320"/>
        </w:tabs>
        <w:ind w:left="4320" w:hanging="360"/>
      </w:pPr>
      <w:rPr>
        <w:rFonts w:ascii="Arial" w:hAnsi="Arial" w:hint="default"/>
      </w:rPr>
    </w:lvl>
    <w:lvl w:ilvl="6" w:tplc="7CBE127A" w:tentative="1">
      <w:start w:val="1"/>
      <w:numFmt w:val="bullet"/>
      <w:lvlText w:val="•"/>
      <w:lvlJc w:val="left"/>
      <w:pPr>
        <w:tabs>
          <w:tab w:val="num" w:pos="5040"/>
        </w:tabs>
        <w:ind w:left="5040" w:hanging="360"/>
      </w:pPr>
      <w:rPr>
        <w:rFonts w:ascii="Arial" w:hAnsi="Arial" w:hint="default"/>
      </w:rPr>
    </w:lvl>
    <w:lvl w:ilvl="7" w:tplc="46F6CC70" w:tentative="1">
      <w:start w:val="1"/>
      <w:numFmt w:val="bullet"/>
      <w:lvlText w:val="•"/>
      <w:lvlJc w:val="left"/>
      <w:pPr>
        <w:tabs>
          <w:tab w:val="num" w:pos="5760"/>
        </w:tabs>
        <w:ind w:left="5760" w:hanging="360"/>
      </w:pPr>
      <w:rPr>
        <w:rFonts w:ascii="Arial" w:hAnsi="Arial" w:hint="default"/>
      </w:rPr>
    </w:lvl>
    <w:lvl w:ilvl="8" w:tplc="944A65A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EE64AE"/>
    <w:multiLevelType w:val="hybridMultilevel"/>
    <w:tmpl w:val="82DEF7CA"/>
    <w:lvl w:ilvl="0" w:tplc="FFFFFFFF">
      <w:start w:val="1"/>
      <w:numFmt w:val="decimal"/>
      <w:lvlText w:val="%1."/>
      <w:lvlJc w:val="left"/>
      <w:pPr>
        <w:ind w:left="1425" w:hanging="705"/>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197192"/>
    <w:multiLevelType w:val="hybridMultilevel"/>
    <w:tmpl w:val="7ABC0FC2"/>
    <w:lvl w:ilvl="0" w:tplc="FFFFFFFF">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4D79B6"/>
    <w:multiLevelType w:val="hybridMultilevel"/>
    <w:tmpl w:val="3EB27C1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7029998">
    <w:abstractNumId w:val="11"/>
  </w:num>
  <w:num w:numId="2" w16cid:durableId="2139570478">
    <w:abstractNumId w:val="35"/>
  </w:num>
  <w:num w:numId="3" w16cid:durableId="1037240422">
    <w:abstractNumId w:val="5"/>
  </w:num>
  <w:num w:numId="4" w16cid:durableId="681055821">
    <w:abstractNumId w:val="28"/>
  </w:num>
  <w:num w:numId="5" w16cid:durableId="1582327864">
    <w:abstractNumId w:val="31"/>
  </w:num>
  <w:num w:numId="6" w16cid:durableId="1183012764">
    <w:abstractNumId w:val="21"/>
  </w:num>
  <w:num w:numId="7" w16cid:durableId="238755099">
    <w:abstractNumId w:val="19"/>
  </w:num>
  <w:num w:numId="8" w16cid:durableId="313607678">
    <w:abstractNumId w:val="36"/>
  </w:num>
  <w:num w:numId="9" w16cid:durableId="1203132370">
    <w:abstractNumId w:val="15"/>
  </w:num>
  <w:num w:numId="10" w16cid:durableId="1279263912">
    <w:abstractNumId w:val="3"/>
  </w:num>
  <w:num w:numId="11" w16cid:durableId="1774204967">
    <w:abstractNumId w:val="33"/>
  </w:num>
  <w:num w:numId="12" w16cid:durableId="398406969">
    <w:abstractNumId w:val="24"/>
  </w:num>
  <w:num w:numId="13" w16cid:durableId="1187212306">
    <w:abstractNumId w:val="14"/>
  </w:num>
  <w:num w:numId="14" w16cid:durableId="1103063958">
    <w:abstractNumId w:val="6"/>
  </w:num>
  <w:num w:numId="15" w16cid:durableId="249971028">
    <w:abstractNumId w:val="22"/>
  </w:num>
  <w:num w:numId="16" w16cid:durableId="1971744878">
    <w:abstractNumId w:val="13"/>
  </w:num>
  <w:num w:numId="17" w16cid:durableId="1928610795">
    <w:abstractNumId w:val="29"/>
  </w:num>
  <w:num w:numId="18" w16cid:durableId="1539271869">
    <w:abstractNumId w:val="1"/>
  </w:num>
  <w:num w:numId="19" w16cid:durableId="1682392080">
    <w:abstractNumId w:val="18"/>
  </w:num>
  <w:num w:numId="20" w16cid:durableId="1285650115">
    <w:abstractNumId w:val="9"/>
  </w:num>
  <w:num w:numId="21" w16cid:durableId="670182528">
    <w:abstractNumId w:val="26"/>
  </w:num>
  <w:num w:numId="22" w16cid:durableId="2118326838">
    <w:abstractNumId w:val="20"/>
  </w:num>
  <w:num w:numId="23" w16cid:durableId="1787890541">
    <w:abstractNumId w:val="0"/>
  </w:num>
  <w:num w:numId="24" w16cid:durableId="660277831">
    <w:abstractNumId w:val="12"/>
  </w:num>
  <w:num w:numId="25" w16cid:durableId="605503489">
    <w:abstractNumId w:val="8"/>
  </w:num>
  <w:num w:numId="26" w16cid:durableId="1579364583">
    <w:abstractNumId w:val="16"/>
  </w:num>
  <w:num w:numId="27" w16cid:durableId="166331017">
    <w:abstractNumId w:val="34"/>
  </w:num>
  <w:num w:numId="28" w16cid:durableId="993679020">
    <w:abstractNumId w:val="7"/>
  </w:num>
  <w:num w:numId="29" w16cid:durableId="1159689907">
    <w:abstractNumId w:val="4"/>
  </w:num>
  <w:num w:numId="30" w16cid:durableId="1071271198">
    <w:abstractNumId w:val="17"/>
  </w:num>
  <w:num w:numId="31" w16cid:durableId="432013641">
    <w:abstractNumId w:val="2"/>
  </w:num>
  <w:num w:numId="32" w16cid:durableId="1715233023">
    <w:abstractNumId w:val="32"/>
  </w:num>
  <w:num w:numId="33" w16cid:durableId="996542980">
    <w:abstractNumId w:val="23"/>
  </w:num>
  <w:num w:numId="34" w16cid:durableId="1221482833">
    <w:abstractNumId w:val="10"/>
  </w:num>
  <w:num w:numId="35" w16cid:durableId="1172842683">
    <w:abstractNumId w:val="30"/>
  </w:num>
  <w:num w:numId="36" w16cid:durableId="343096339">
    <w:abstractNumId w:val="25"/>
  </w:num>
  <w:num w:numId="37" w16cid:durableId="5465293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1390"/>
    <w:rsid w:val="00005782"/>
    <w:rsid w:val="00011ACD"/>
    <w:rsid w:val="000214F3"/>
    <w:rsid w:val="000245EA"/>
    <w:rsid w:val="00032D24"/>
    <w:rsid w:val="00041B25"/>
    <w:rsid w:val="00043352"/>
    <w:rsid w:val="00046C5A"/>
    <w:rsid w:val="00053865"/>
    <w:rsid w:val="00054905"/>
    <w:rsid w:val="000554E2"/>
    <w:rsid w:val="000563CB"/>
    <w:rsid w:val="000616B6"/>
    <w:rsid w:val="00064E70"/>
    <w:rsid w:val="00066121"/>
    <w:rsid w:val="00066443"/>
    <w:rsid w:val="000741F1"/>
    <w:rsid w:val="00080B58"/>
    <w:rsid w:val="0008179A"/>
    <w:rsid w:val="00082BC9"/>
    <w:rsid w:val="0008312F"/>
    <w:rsid w:val="000834DE"/>
    <w:rsid w:val="000834E7"/>
    <w:rsid w:val="00087771"/>
    <w:rsid w:val="000878B8"/>
    <w:rsid w:val="00097670"/>
    <w:rsid w:val="00097D79"/>
    <w:rsid w:val="000A3CD6"/>
    <w:rsid w:val="000A6DBE"/>
    <w:rsid w:val="000A6EA2"/>
    <w:rsid w:val="000B0830"/>
    <w:rsid w:val="000B1727"/>
    <w:rsid w:val="000B57D1"/>
    <w:rsid w:val="000C0DE8"/>
    <w:rsid w:val="000C1C20"/>
    <w:rsid w:val="000C36DB"/>
    <w:rsid w:val="000C4A8D"/>
    <w:rsid w:val="000C5974"/>
    <w:rsid w:val="000D2874"/>
    <w:rsid w:val="000D3F67"/>
    <w:rsid w:val="000D55AE"/>
    <w:rsid w:val="000E30AE"/>
    <w:rsid w:val="000F2376"/>
    <w:rsid w:val="000F6156"/>
    <w:rsid w:val="000F7AEF"/>
    <w:rsid w:val="001031AF"/>
    <w:rsid w:val="00111FDC"/>
    <w:rsid w:val="00113F39"/>
    <w:rsid w:val="00121428"/>
    <w:rsid w:val="00121573"/>
    <w:rsid w:val="00123A35"/>
    <w:rsid w:val="00124A10"/>
    <w:rsid w:val="001300B7"/>
    <w:rsid w:val="00135F03"/>
    <w:rsid w:val="00140307"/>
    <w:rsid w:val="001414B3"/>
    <w:rsid w:val="00147E19"/>
    <w:rsid w:val="00150FC5"/>
    <w:rsid w:val="00151C93"/>
    <w:rsid w:val="00153C4D"/>
    <w:rsid w:val="00154312"/>
    <w:rsid w:val="00156A93"/>
    <w:rsid w:val="00162032"/>
    <w:rsid w:val="0016256E"/>
    <w:rsid w:val="001628AF"/>
    <w:rsid w:val="00162D49"/>
    <w:rsid w:val="00167005"/>
    <w:rsid w:val="00170428"/>
    <w:rsid w:val="001711B9"/>
    <w:rsid w:val="00173403"/>
    <w:rsid w:val="001761C2"/>
    <w:rsid w:val="001834EE"/>
    <w:rsid w:val="001867A7"/>
    <w:rsid w:val="0018752A"/>
    <w:rsid w:val="00197E5F"/>
    <w:rsid w:val="001A38D8"/>
    <w:rsid w:val="001A6093"/>
    <w:rsid w:val="001A65FB"/>
    <w:rsid w:val="001A6FCF"/>
    <w:rsid w:val="001A7364"/>
    <w:rsid w:val="001A789A"/>
    <w:rsid w:val="001B10F0"/>
    <w:rsid w:val="001B17C7"/>
    <w:rsid w:val="001B5905"/>
    <w:rsid w:val="001B687E"/>
    <w:rsid w:val="001C0899"/>
    <w:rsid w:val="001C0AF4"/>
    <w:rsid w:val="001C5724"/>
    <w:rsid w:val="001D0B98"/>
    <w:rsid w:val="001D2515"/>
    <w:rsid w:val="001D3E05"/>
    <w:rsid w:val="001D770A"/>
    <w:rsid w:val="001E223F"/>
    <w:rsid w:val="001E2CD1"/>
    <w:rsid w:val="001E4755"/>
    <w:rsid w:val="001E63D0"/>
    <w:rsid w:val="001E7F77"/>
    <w:rsid w:val="001F3B3B"/>
    <w:rsid w:val="00207AC7"/>
    <w:rsid w:val="00207CE8"/>
    <w:rsid w:val="0021017C"/>
    <w:rsid w:val="00225F5E"/>
    <w:rsid w:val="00231B8F"/>
    <w:rsid w:val="00232983"/>
    <w:rsid w:val="0023450C"/>
    <w:rsid w:val="002373F1"/>
    <w:rsid w:val="00237588"/>
    <w:rsid w:val="00247861"/>
    <w:rsid w:val="00252CB1"/>
    <w:rsid w:val="002533DF"/>
    <w:rsid w:val="00257030"/>
    <w:rsid w:val="00261327"/>
    <w:rsid w:val="00263411"/>
    <w:rsid w:val="00265A25"/>
    <w:rsid w:val="002673C1"/>
    <w:rsid w:val="0027009A"/>
    <w:rsid w:val="00280062"/>
    <w:rsid w:val="002821C8"/>
    <w:rsid w:val="0028307B"/>
    <w:rsid w:val="00283AFB"/>
    <w:rsid w:val="002849B3"/>
    <w:rsid w:val="00291ABA"/>
    <w:rsid w:val="00293ED2"/>
    <w:rsid w:val="00294786"/>
    <w:rsid w:val="002960E8"/>
    <w:rsid w:val="002A3F84"/>
    <w:rsid w:val="002A44CF"/>
    <w:rsid w:val="002A4A3D"/>
    <w:rsid w:val="002A6644"/>
    <w:rsid w:val="002A6A1E"/>
    <w:rsid w:val="002B4734"/>
    <w:rsid w:val="002B481A"/>
    <w:rsid w:val="002B4EE6"/>
    <w:rsid w:val="002B700C"/>
    <w:rsid w:val="002C4574"/>
    <w:rsid w:val="002C6D8C"/>
    <w:rsid w:val="002D00DB"/>
    <w:rsid w:val="002D3485"/>
    <w:rsid w:val="002D386E"/>
    <w:rsid w:val="002D544F"/>
    <w:rsid w:val="002E07DB"/>
    <w:rsid w:val="002F3129"/>
    <w:rsid w:val="002F3798"/>
    <w:rsid w:val="002F4188"/>
    <w:rsid w:val="002F43D6"/>
    <w:rsid w:val="0030301A"/>
    <w:rsid w:val="00312502"/>
    <w:rsid w:val="003174F6"/>
    <w:rsid w:val="003233B1"/>
    <w:rsid w:val="0032568C"/>
    <w:rsid w:val="00330F51"/>
    <w:rsid w:val="00331B12"/>
    <w:rsid w:val="00331F11"/>
    <w:rsid w:val="003343D3"/>
    <w:rsid w:val="003365E0"/>
    <w:rsid w:val="00336EED"/>
    <w:rsid w:val="003378D4"/>
    <w:rsid w:val="00337F15"/>
    <w:rsid w:val="00353097"/>
    <w:rsid w:val="00353793"/>
    <w:rsid w:val="00353DAC"/>
    <w:rsid w:val="003542A2"/>
    <w:rsid w:val="0035499A"/>
    <w:rsid w:val="0035747B"/>
    <w:rsid w:val="003577D9"/>
    <w:rsid w:val="00357B0B"/>
    <w:rsid w:val="0036561A"/>
    <w:rsid w:val="00365F06"/>
    <w:rsid w:val="00367E34"/>
    <w:rsid w:val="00370613"/>
    <w:rsid w:val="003707CA"/>
    <w:rsid w:val="00374DD4"/>
    <w:rsid w:val="00375F8F"/>
    <w:rsid w:val="00377376"/>
    <w:rsid w:val="00380B48"/>
    <w:rsid w:val="0039232E"/>
    <w:rsid w:val="00397DE1"/>
    <w:rsid w:val="00397E96"/>
    <w:rsid w:val="003A3B2B"/>
    <w:rsid w:val="003A638B"/>
    <w:rsid w:val="003B050A"/>
    <w:rsid w:val="003B3B07"/>
    <w:rsid w:val="003B7417"/>
    <w:rsid w:val="003D0697"/>
    <w:rsid w:val="003D5A90"/>
    <w:rsid w:val="003E015B"/>
    <w:rsid w:val="003E0265"/>
    <w:rsid w:val="003E071E"/>
    <w:rsid w:val="003E1B70"/>
    <w:rsid w:val="003E3B89"/>
    <w:rsid w:val="003F080D"/>
    <w:rsid w:val="00400259"/>
    <w:rsid w:val="00405410"/>
    <w:rsid w:val="0040638E"/>
    <w:rsid w:val="0041390B"/>
    <w:rsid w:val="004200B0"/>
    <w:rsid w:val="00420FB4"/>
    <w:rsid w:val="00421143"/>
    <w:rsid w:val="00422496"/>
    <w:rsid w:val="00423A17"/>
    <w:rsid w:val="00424733"/>
    <w:rsid w:val="004257E8"/>
    <w:rsid w:val="0042656A"/>
    <w:rsid w:val="00430FA1"/>
    <w:rsid w:val="00440098"/>
    <w:rsid w:val="0045064C"/>
    <w:rsid w:val="00450E88"/>
    <w:rsid w:val="004526D7"/>
    <w:rsid w:val="004552F6"/>
    <w:rsid w:val="00462315"/>
    <w:rsid w:val="004623C0"/>
    <w:rsid w:val="0046330D"/>
    <w:rsid w:val="00466A62"/>
    <w:rsid w:val="00466E0C"/>
    <w:rsid w:val="00467B51"/>
    <w:rsid w:val="00470429"/>
    <w:rsid w:val="00474A3D"/>
    <w:rsid w:val="00475075"/>
    <w:rsid w:val="0048075E"/>
    <w:rsid w:val="004848F9"/>
    <w:rsid w:val="0048695F"/>
    <w:rsid w:val="004876FD"/>
    <w:rsid w:val="004913DE"/>
    <w:rsid w:val="00496A52"/>
    <w:rsid w:val="004A08F0"/>
    <w:rsid w:val="004A1537"/>
    <w:rsid w:val="004A6192"/>
    <w:rsid w:val="004A6FF4"/>
    <w:rsid w:val="004B3D8A"/>
    <w:rsid w:val="004B71B0"/>
    <w:rsid w:val="004C2AB2"/>
    <w:rsid w:val="004D153E"/>
    <w:rsid w:val="004E0FD7"/>
    <w:rsid w:val="004E1A36"/>
    <w:rsid w:val="004F0090"/>
    <w:rsid w:val="004F0417"/>
    <w:rsid w:val="004F0E7A"/>
    <w:rsid w:val="004F381C"/>
    <w:rsid w:val="004F42D2"/>
    <w:rsid w:val="004F5B70"/>
    <w:rsid w:val="004F6F83"/>
    <w:rsid w:val="00501453"/>
    <w:rsid w:val="0050239A"/>
    <w:rsid w:val="0050664D"/>
    <w:rsid w:val="005101F9"/>
    <w:rsid w:val="0052416D"/>
    <w:rsid w:val="00530147"/>
    <w:rsid w:val="005423AB"/>
    <w:rsid w:val="005438EC"/>
    <w:rsid w:val="00547A23"/>
    <w:rsid w:val="00551C0E"/>
    <w:rsid w:val="005525B7"/>
    <w:rsid w:val="005544FB"/>
    <w:rsid w:val="00554CA1"/>
    <w:rsid w:val="00563637"/>
    <w:rsid w:val="00564470"/>
    <w:rsid w:val="00565840"/>
    <w:rsid w:val="005701E2"/>
    <w:rsid w:val="00572E29"/>
    <w:rsid w:val="00574E09"/>
    <w:rsid w:val="00580043"/>
    <w:rsid w:val="005801F6"/>
    <w:rsid w:val="00581BF8"/>
    <w:rsid w:val="00581E77"/>
    <w:rsid w:val="005822E7"/>
    <w:rsid w:val="00584622"/>
    <w:rsid w:val="00586EC9"/>
    <w:rsid w:val="00587A21"/>
    <w:rsid w:val="005925D1"/>
    <w:rsid w:val="005967D4"/>
    <w:rsid w:val="005A0475"/>
    <w:rsid w:val="005A299D"/>
    <w:rsid w:val="005A5F0A"/>
    <w:rsid w:val="005B0ABF"/>
    <w:rsid w:val="005B1240"/>
    <w:rsid w:val="005C0BA3"/>
    <w:rsid w:val="005C1539"/>
    <w:rsid w:val="005C384D"/>
    <w:rsid w:val="005C56BD"/>
    <w:rsid w:val="005C743F"/>
    <w:rsid w:val="005D0007"/>
    <w:rsid w:val="005D0DE5"/>
    <w:rsid w:val="005D2CED"/>
    <w:rsid w:val="005E454C"/>
    <w:rsid w:val="005E4E88"/>
    <w:rsid w:val="005F4288"/>
    <w:rsid w:val="005F524C"/>
    <w:rsid w:val="005F6F89"/>
    <w:rsid w:val="00601F0B"/>
    <w:rsid w:val="00602BEF"/>
    <w:rsid w:val="006033ED"/>
    <w:rsid w:val="006059C5"/>
    <w:rsid w:val="006100BF"/>
    <w:rsid w:val="0061389E"/>
    <w:rsid w:val="0061774A"/>
    <w:rsid w:val="00623E19"/>
    <w:rsid w:val="00624214"/>
    <w:rsid w:val="00624A53"/>
    <w:rsid w:val="006259C0"/>
    <w:rsid w:val="00627C7C"/>
    <w:rsid w:val="00630689"/>
    <w:rsid w:val="00630AA3"/>
    <w:rsid w:val="00635FA6"/>
    <w:rsid w:val="006413D4"/>
    <w:rsid w:val="00641BD2"/>
    <w:rsid w:val="006432ED"/>
    <w:rsid w:val="00644060"/>
    <w:rsid w:val="00644EF5"/>
    <w:rsid w:val="0065392E"/>
    <w:rsid w:val="00656B77"/>
    <w:rsid w:val="00657BE2"/>
    <w:rsid w:val="006623AC"/>
    <w:rsid w:val="00662EE1"/>
    <w:rsid w:val="00664E59"/>
    <w:rsid w:val="00665CB7"/>
    <w:rsid w:val="0067333D"/>
    <w:rsid w:val="00675870"/>
    <w:rsid w:val="006773CA"/>
    <w:rsid w:val="00677F9F"/>
    <w:rsid w:val="00694332"/>
    <w:rsid w:val="00696A62"/>
    <w:rsid w:val="006A0338"/>
    <w:rsid w:val="006A3233"/>
    <w:rsid w:val="006A4B23"/>
    <w:rsid w:val="006A4F98"/>
    <w:rsid w:val="006A4FE1"/>
    <w:rsid w:val="006A5196"/>
    <w:rsid w:val="006A65D8"/>
    <w:rsid w:val="006A72AB"/>
    <w:rsid w:val="006B2DF3"/>
    <w:rsid w:val="006B2FC3"/>
    <w:rsid w:val="006B3AB1"/>
    <w:rsid w:val="006B55B6"/>
    <w:rsid w:val="006C2EB1"/>
    <w:rsid w:val="006D2235"/>
    <w:rsid w:val="006D597C"/>
    <w:rsid w:val="006F010B"/>
    <w:rsid w:val="006F2250"/>
    <w:rsid w:val="006F2805"/>
    <w:rsid w:val="006F4177"/>
    <w:rsid w:val="006F7F8F"/>
    <w:rsid w:val="00702B87"/>
    <w:rsid w:val="00702C9A"/>
    <w:rsid w:val="00706E5D"/>
    <w:rsid w:val="00707D53"/>
    <w:rsid w:val="0071154F"/>
    <w:rsid w:val="0071290E"/>
    <w:rsid w:val="00712EF9"/>
    <w:rsid w:val="0071624B"/>
    <w:rsid w:val="0071695B"/>
    <w:rsid w:val="00723C02"/>
    <w:rsid w:val="007246E7"/>
    <w:rsid w:val="00724E34"/>
    <w:rsid w:val="0072564B"/>
    <w:rsid w:val="00730B4D"/>
    <w:rsid w:val="0073238F"/>
    <w:rsid w:val="00736F52"/>
    <w:rsid w:val="007421F2"/>
    <w:rsid w:val="00744A3D"/>
    <w:rsid w:val="00745568"/>
    <w:rsid w:val="007612F6"/>
    <w:rsid w:val="0076229A"/>
    <w:rsid w:val="0076282B"/>
    <w:rsid w:val="007707ED"/>
    <w:rsid w:val="007733B3"/>
    <w:rsid w:val="007749C8"/>
    <w:rsid w:val="0078054A"/>
    <w:rsid w:val="007813BE"/>
    <w:rsid w:val="0078234A"/>
    <w:rsid w:val="0078292B"/>
    <w:rsid w:val="0078368F"/>
    <w:rsid w:val="0079253D"/>
    <w:rsid w:val="007A3146"/>
    <w:rsid w:val="007A6D7C"/>
    <w:rsid w:val="007C1C0B"/>
    <w:rsid w:val="007C2E22"/>
    <w:rsid w:val="007D44D2"/>
    <w:rsid w:val="007D4BF2"/>
    <w:rsid w:val="007E51C0"/>
    <w:rsid w:val="007F50FF"/>
    <w:rsid w:val="007F662E"/>
    <w:rsid w:val="0080231A"/>
    <w:rsid w:val="008037C5"/>
    <w:rsid w:val="00805487"/>
    <w:rsid w:val="0081448A"/>
    <w:rsid w:val="00814C51"/>
    <w:rsid w:val="0081682E"/>
    <w:rsid w:val="00816BC5"/>
    <w:rsid w:val="00823847"/>
    <w:rsid w:val="00825693"/>
    <w:rsid w:val="00827425"/>
    <w:rsid w:val="00830C0D"/>
    <w:rsid w:val="008346D2"/>
    <w:rsid w:val="00834D4D"/>
    <w:rsid w:val="00843B38"/>
    <w:rsid w:val="0084743D"/>
    <w:rsid w:val="00847876"/>
    <w:rsid w:val="008500DA"/>
    <w:rsid w:val="00851FA6"/>
    <w:rsid w:val="00857B7A"/>
    <w:rsid w:val="00863338"/>
    <w:rsid w:val="00866054"/>
    <w:rsid w:val="00867449"/>
    <w:rsid w:val="0086793C"/>
    <w:rsid w:val="00870706"/>
    <w:rsid w:val="00870936"/>
    <w:rsid w:val="00871CEB"/>
    <w:rsid w:val="008737FA"/>
    <w:rsid w:val="008740EC"/>
    <w:rsid w:val="00883141"/>
    <w:rsid w:val="008845D1"/>
    <w:rsid w:val="008960CB"/>
    <w:rsid w:val="008A52FB"/>
    <w:rsid w:val="008A721B"/>
    <w:rsid w:val="008A7CFC"/>
    <w:rsid w:val="008B03C2"/>
    <w:rsid w:val="008B4F3E"/>
    <w:rsid w:val="008B6DD2"/>
    <w:rsid w:val="008C3493"/>
    <w:rsid w:val="008C3D3B"/>
    <w:rsid w:val="008D0599"/>
    <w:rsid w:val="008D1623"/>
    <w:rsid w:val="008D233E"/>
    <w:rsid w:val="008D55F5"/>
    <w:rsid w:val="008D5A53"/>
    <w:rsid w:val="008E2A2D"/>
    <w:rsid w:val="008E60C4"/>
    <w:rsid w:val="008E644B"/>
    <w:rsid w:val="008F1EB5"/>
    <w:rsid w:val="00902957"/>
    <w:rsid w:val="0090753F"/>
    <w:rsid w:val="0091770C"/>
    <w:rsid w:val="00917DAE"/>
    <w:rsid w:val="00921A5C"/>
    <w:rsid w:val="0093419B"/>
    <w:rsid w:val="00936D12"/>
    <w:rsid w:val="00937F23"/>
    <w:rsid w:val="009411DD"/>
    <w:rsid w:val="00942D6A"/>
    <w:rsid w:val="00944AA7"/>
    <w:rsid w:val="0095131D"/>
    <w:rsid w:val="00952AF2"/>
    <w:rsid w:val="00952E88"/>
    <w:rsid w:val="00954556"/>
    <w:rsid w:val="00954D06"/>
    <w:rsid w:val="00956810"/>
    <w:rsid w:val="00972A42"/>
    <w:rsid w:val="0097427D"/>
    <w:rsid w:val="00975AE0"/>
    <w:rsid w:val="00975EB6"/>
    <w:rsid w:val="0097601D"/>
    <w:rsid w:val="00983762"/>
    <w:rsid w:val="00985E1B"/>
    <w:rsid w:val="009876B3"/>
    <w:rsid w:val="00987A55"/>
    <w:rsid w:val="00987AA4"/>
    <w:rsid w:val="0099153D"/>
    <w:rsid w:val="00995A90"/>
    <w:rsid w:val="009974FF"/>
    <w:rsid w:val="0099781D"/>
    <w:rsid w:val="009A2CA4"/>
    <w:rsid w:val="009A3E78"/>
    <w:rsid w:val="009B1F57"/>
    <w:rsid w:val="009B2012"/>
    <w:rsid w:val="009B3F2D"/>
    <w:rsid w:val="009B6F30"/>
    <w:rsid w:val="009B7F39"/>
    <w:rsid w:val="009C0F41"/>
    <w:rsid w:val="009C58D9"/>
    <w:rsid w:val="009E0FFD"/>
    <w:rsid w:val="009E1060"/>
    <w:rsid w:val="009E303B"/>
    <w:rsid w:val="009E31AE"/>
    <w:rsid w:val="009F5C5D"/>
    <w:rsid w:val="009F6B91"/>
    <w:rsid w:val="009F7CDF"/>
    <w:rsid w:val="00A023D7"/>
    <w:rsid w:val="00A06C71"/>
    <w:rsid w:val="00A11463"/>
    <w:rsid w:val="00A11FBD"/>
    <w:rsid w:val="00A13E8C"/>
    <w:rsid w:val="00A25421"/>
    <w:rsid w:val="00A30336"/>
    <w:rsid w:val="00A333E0"/>
    <w:rsid w:val="00A36FFE"/>
    <w:rsid w:val="00A41D7E"/>
    <w:rsid w:val="00A41F87"/>
    <w:rsid w:val="00A4227B"/>
    <w:rsid w:val="00A42DFA"/>
    <w:rsid w:val="00A51F83"/>
    <w:rsid w:val="00A521DC"/>
    <w:rsid w:val="00A533D9"/>
    <w:rsid w:val="00A60318"/>
    <w:rsid w:val="00A679CF"/>
    <w:rsid w:val="00A7389B"/>
    <w:rsid w:val="00A7728A"/>
    <w:rsid w:val="00A80158"/>
    <w:rsid w:val="00A83020"/>
    <w:rsid w:val="00A84C31"/>
    <w:rsid w:val="00A85256"/>
    <w:rsid w:val="00A873CB"/>
    <w:rsid w:val="00A91F24"/>
    <w:rsid w:val="00A9450B"/>
    <w:rsid w:val="00A94540"/>
    <w:rsid w:val="00A95435"/>
    <w:rsid w:val="00A9589E"/>
    <w:rsid w:val="00A969C6"/>
    <w:rsid w:val="00A978C6"/>
    <w:rsid w:val="00AA074A"/>
    <w:rsid w:val="00AA3ACF"/>
    <w:rsid w:val="00AB227B"/>
    <w:rsid w:val="00AB5CE6"/>
    <w:rsid w:val="00AB61E8"/>
    <w:rsid w:val="00AB67FB"/>
    <w:rsid w:val="00AC03AB"/>
    <w:rsid w:val="00AC1B42"/>
    <w:rsid w:val="00AC3901"/>
    <w:rsid w:val="00AC568E"/>
    <w:rsid w:val="00AD0398"/>
    <w:rsid w:val="00AD1DE0"/>
    <w:rsid w:val="00AD2247"/>
    <w:rsid w:val="00AE2FC9"/>
    <w:rsid w:val="00AF1EC0"/>
    <w:rsid w:val="00AF2A3A"/>
    <w:rsid w:val="00AF5070"/>
    <w:rsid w:val="00B00643"/>
    <w:rsid w:val="00B05C9A"/>
    <w:rsid w:val="00B064CD"/>
    <w:rsid w:val="00B1067B"/>
    <w:rsid w:val="00B10D6A"/>
    <w:rsid w:val="00B11190"/>
    <w:rsid w:val="00B11AD9"/>
    <w:rsid w:val="00B14292"/>
    <w:rsid w:val="00B15550"/>
    <w:rsid w:val="00B15FA1"/>
    <w:rsid w:val="00B21A31"/>
    <w:rsid w:val="00B23CFE"/>
    <w:rsid w:val="00B254FC"/>
    <w:rsid w:val="00B257AB"/>
    <w:rsid w:val="00B30463"/>
    <w:rsid w:val="00B32E9D"/>
    <w:rsid w:val="00B3683B"/>
    <w:rsid w:val="00B3779D"/>
    <w:rsid w:val="00B537EA"/>
    <w:rsid w:val="00B615E4"/>
    <w:rsid w:val="00B629E8"/>
    <w:rsid w:val="00B65FCA"/>
    <w:rsid w:val="00B7167B"/>
    <w:rsid w:val="00B75EA3"/>
    <w:rsid w:val="00B77457"/>
    <w:rsid w:val="00B8478C"/>
    <w:rsid w:val="00B84E76"/>
    <w:rsid w:val="00B8567A"/>
    <w:rsid w:val="00B87F89"/>
    <w:rsid w:val="00B91106"/>
    <w:rsid w:val="00B916B7"/>
    <w:rsid w:val="00B917F2"/>
    <w:rsid w:val="00B91EDF"/>
    <w:rsid w:val="00B93C01"/>
    <w:rsid w:val="00B951A5"/>
    <w:rsid w:val="00B97720"/>
    <w:rsid w:val="00BA784E"/>
    <w:rsid w:val="00BA7FA4"/>
    <w:rsid w:val="00BB1F1B"/>
    <w:rsid w:val="00BB2D7E"/>
    <w:rsid w:val="00BB4897"/>
    <w:rsid w:val="00BB5810"/>
    <w:rsid w:val="00BC2DB1"/>
    <w:rsid w:val="00BC40E8"/>
    <w:rsid w:val="00BD059E"/>
    <w:rsid w:val="00BD3F46"/>
    <w:rsid w:val="00BD4DDF"/>
    <w:rsid w:val="00BD605B"/>
    <w:rsid w:val="00BE5EDA"/>
    <w:rsid w:val="00BE60C4"/>
    <w:rsid w:val="00BE6D7A"/>
    <w:rsid w:val="00BE7A24"/>
    <w:rsid w:val="00BF52C8"/>
    <w:rsid w:val="00C04175"/>
    <w:rsid w:val="00C07EDD"/>
    <w:rsid w:val="00C106A2"/>
    <w:rsid w:val="00C10A4F"/>
    <w:rsid w:val="00C13EC8"/>
    <w:rsid w:val="00C208D5"/>
    <w:rsid w:val="00C2342B"/>
    <w:rsid w:val="00C23659"/>
    <w:rsid w:val="00C25903"/>
    <w:rsid w:val="00C27B3C"/>
    <w:rsid w:val="00C329BD"/>
    <w:rsid w:val="00C34F5B"/>
    <w:rsid w:val="00C36D3C"/>
    <w:rsid w:val="00C4045C"/>
    <w:rsid w:val="00C40600"/>
    <w:rsid w:val="00C40C4B"/>
    <w:rsid w:val="00C440B8"/>
    <w:rsid w:val="00C455E4"/>
    <w:rsid w:val="00C51A7C"/>
    <w:rsid w:val="00C55540"/>
    <w:rsid w:val="00C614A9"/>
    <w:rsid w:val="00C65FAB"/>
    <w:rsid w:val="00C73C9B"/>
    <w:rsid w:val="00C80D48"/>
    <w:rsid w:val="00C80E57"/>
    <w:rsid w:val="00C844F8"/>
    <w:rsid w:val="00C8476C"/>
    <w:rsid w:val="00C85A19"/>
    <w:rsid w:val="00C85AA6"/>
    <w:rsid w:val="00C90E68"/>
    <w:rsid w:val="00C960C8"/>
    <w:rsid w:val="00CA1B37"/>
    <w:rsid w:val="00CA5D8E"/>
    <w:rsid w:val="00CA6656"/>
    <w:rsid w:val="00CA6A05"/>
    <w:rsid w:val="00CB0BC3"/>
    <w:rsid w:val="00CB2DB9"/>
    <w:rsid w:val="00CC067F"/>
    <w:rsid w:val="00CC21E8"/>
    <w:rsid w:val="00CC620A"/>
    <w:rsid w:val="00CC6FC4"/>
    <w:rsid w:val="00CC73B9"/>
    <w:rsid w:val="00CD3AC0"/>
    <w:rsid w:val="00CD6DFB"/>
    <w:rsid w:val="00CD7A18"/>
    <w:rsid w:val="00D01AB9"/>
    <w:rsid w:val="00D02C0C"/>
    <w:rsid w:val="00D05313"/>
    <w:rsid w:val="00D12D2B"/>
    <w:rsid w:val="00D14D59"/>
    <w:rsid w:val="00D161D6"/>
    <w:rsid w:val="00D20239"/>
    <w:rsid w:val="00D20728"/>
    <w:rsid w:val="00D3039E"/>
    <w:rsid w:val="00D31FD3"/>
    <w:rsid w:val="00D3298E"/>
    <w:rsid w:val="00D35152"/>
    <w:rsid w:val="00D36B5D"/>
    <w:rsid w:val="00D42CE7"/>
    <w:rsid w:val="00D4512D"/>
    <w:rsid w:val="00D50318"/>
    <w:rsid w:val="00D5375B"/>
    <w:rsid w:val="00D57165"/>
    <w:rsid w:val="00D60159"/>
    <w:rsid w:val="00D6042E"/>
    <w:rsid w:val="00D61E06"/>
    <w:rsid w:val="00D62EC1"/>
    <w:rsid w:val="00D6444C"/>
    <w:rsid w:val="00D70CB1"/>
    <w:rsid w:val="00D7144C"/>
    <w:rsid w:val="00D721D0"/>
    <w:rsid w:val="00D73684"/>
    <w:rsid w:val="00D73D5A"/>
    <w:rsid w:val="00D73F34"/>
    <w:rsid w:val="00D76F8C"/>
    <w:rsid w:val="00D84366"/>
    <w:rsid w:val="00D847A5"/>
    <w:rsid w:val="00D847DA"/>
    <w:rsid w:val="00D907A3"/>
    <w:rsid w:val="00D91687"/>
    <w:rsid w:val="00D92160"/>
    <w:rsid w:val="00D93644"/>
    <w:rsid w:val="00D93E97"/>
    <w:rsid w:val="00DA232B"/>
    <w:rsid w:val="00DA70C4"/>
    <w:rsid w:val="00DB1D7B"/>
    <w:rsid w:val="00DB1DBD"/>
    <w:rsid w:val="00DB592E"/>
    <w:rsid w:val="00DB6FD5"/>
    <w:rsid w:val="00DB7725"/>
    <w:rsid w:val="00DC271D"/>
    <w:rsid w:val="00DD758E"/>
    <w:rsid w:val="00DE3810"/>
    <w:rsid w:val="00DE4F22"/>
    <w:rsid w:val="00DE58B7"/>
    <w:rsid w:val="00DE6142"/>
    <w:rsid w:val="00DF2C1B"/>
    <w:rsid w:val="00E07D3C"/>
    <w:rsid w:val="00E11CD7"/>
    <w:rsid w:val="00E17657"/>
    <w:rsid w:val="00E262B3"/>
    <w:rsid w:val="00E26A26"/>
    <w:rsid w:val="00E26ED0"/>
    <w:rsid w:val="00E277F6"/>
    <w:rsid w:val="00E311E4"/>
    <w:rsid w:val="00E31E0F"/>
    <w:rsid w:val="00E452E7"/>
    <w:rsid w:val="00E5096C"/>
    <w:rsid w:val="00E52B92"/>
    <w:rsid w:val="00E56DF2"/>
    <w:rsid w:val="00E60C8C"/>
    <w:rsid w:val="00E621A6"/>
    <w:rsid w:val="00E67DAA"/>
    <w:rsid w:val="00E7119F"/>
    <w:rsid w:val="00E775AF"/>
    <w:rsid w:val="00E803AF"/>
    <w:rsid w:val="00E80721"/>
    <w:rsid w:val="00E84ACA"/>
    <w:rsid w:val="00EB011B"/>
    <w:rsid w:val="00EB52D5"/>
    <w:rsid w:val="00EC14AC"/>
    <w:rsid w:val="00EC19C8"/>
    <w:rsid w:val="00EC651B"/>
    <w:rsid w:val="00EC6AB1"/>
    <w:rsid w:val="00EC7B28"/>
    <w:rsid w:val="00EC7CD0"/>
    <w:rsid w:val="00ED2684"/>
    <w:rsid w:val="00ED7BCE"/>
    <w:rsid w:val="00EE074A"/>
    <w:rsid w:val="00EE1BF4"/>
    <w:rsid w:val="00EE5426"/>
    <w:rsid w:val="00EE7CCC"/>
    <w:rsid w:val="00EF4AE3"/>
    <w:rsid w:val="00F04A37"/>
    <w:rsid w:val="00F07076"/>
    <w:rsid w:val="00F07FF7"/>
    <w:rsid w:val="00F11071"/>
    <w:rsid w:val="00F163F0"/>
    <w:rsid w:val="00F223B5"/>
    <w:rsid w:val="00F30A23"/>
    <w:rsid w:val="00F31ED4"/>
    <w:rsid w:val="00F32834"/>
    <w:rsid w:val="00F402EA"/>
    <w:rsid w:val="00F420D1"/>
    <w:rsid w:val="00F42963"/>
    <w:rsid w:val="00F4478C"/>
    <w:rsid w:val="00F46CBC"/>
    <w:rsid w:val="00F47862"/>
    <w:rsid w:val="00F51B92"/>
    <w:rsid w:val="00F524B9"/>
    <w:rsid w:val="00F52682"/>
    <w:rsid w:val="00F53829"/>
    <w:rsid w:val="00F61343"/>
    <w:rsid w:val="00F63195"/>
    <w:rsid w:val="00F63F89"/>
    <w:rsid w:val="00F6425F"/>
    <w:rsid w:val="00F6494B"/>
    <w:rsid w:val="00F6726D"/>
    <w:rsid w:val="00F7428B"/>
    <w:rsid w:val="00F75548"/>
    <w:rsid w:val="00F77480"/>
    <w:rsid w:val="00F80500"/>
    <w:rsid w:val="00F81E9E"/>
    <w:rsid w:val="00F8498B"/>
    <w:rsid w:val="00F85B8C"/>
    <w:rsid w:val="00F87FDF"/>
    <w:rsid w:val="00F90141"/>
    <w:rsid w:val="00F9192D"/>
    <w:rsid w:val="00F93A09"/>
    <w:rsid w:val="00FA0AEE"/>
    <w:rsid w:val="00FA48D6"/>
    <w:rsid w:val="00FB1D27"/>
    <w:rsid w:val="00FB4757"/>
    <w:rsid w:val="00FB6092"/>
    <w:rsid w:val="00FC1DA0"/>
    <w:rsid w:val="00FC2CCE"/>
    <w:rsid w:val="00FC701C"/>
    <w:rsid w:val="00FE0AA8"/>
    <w:rsid w:val="00FE24ED"/>
    <w:rsid w:val="00FE3A8E"/>
    <w:rsid w:val="00FE5A8A"/>
    <w:rsid w:val="00FE5DBE"/>
    <w:rsid w:val="00FF2863"/>
    <w:rsid w:val="0151F923"/>
    <w:rsid w:val="049F6F66"/>
    <w:rsid w:val="049F9B85"/>
    <w:rsid w:val="0657BB12"/>
    <w:rsid w:val="0809037E"/>
    <w:rsid w:val="0837754C"/>
    <w:rsid w:val="0A3BEBD2"/>
    <w:rsid w:val="0BD7BC33"/>
    <w:rsid w:val="0C1CD909"/>
    <w:rsid w:val="10AB2D56"/>
    <w:rsid w:val="120A7EE1"/>
    <w:rsid w:val="1373BD85"/>
    <w:rsid w:val="152FC7F8"/>
    <w:rsid w:val="15868BFF"/>
    <w:rsid w:val="178DEAF8"/>
    <w:rsid w:val="18BE1FDC"/>
    <w:rsid w:val="18E028BF"/>
    <w:rsid w:val="19509E5F"/>
    <w:rsid w:val="1C4A67CA"/>
    <w:rsid w:val="1E945F17"/>
    <w:rsid w:val="22E480FC"/>
    <w:rsid w:val="249E3DC4"/>
    <w:rsid w:val="2897D1B5"/>
    <w:rsid w:val="2A311E4A"/>
    <w:rsid w:val="2A8E85E3"/>
    <w:rsid w:val="2B0D7F48"/>
    <w:rsid w:val="2B96DD7A"/>
    <w:rsid w:val="2CDE9E5D"/>
    <w:rsid w:val="2F9B4C62"/>
    <w:rsid w:val="32FF68D0"/>
    <w:rsid w:val="37C09865"/>
    <w:rsid w:val="3AC7D01E"/>
    <w:rsid w:val="3B47B6EF"/>
    <w:rsid w:val="3D3E16ED"/>
    <w:rsid w:val="3F88F687"/>
    <w:rsid w:val="42AA8227"/>
    <w:rsid w:val="4381BA0A"/>
    <w:rsid w:val="45908F10"/>
    <w:rsid w:val="4614C132"/>
    <w:rsid w:val="461566F0"/>
    <w:rsid w:val="4727C7F2"/>
    <w:rsid w:val="482639F7"/>
    <w:rsid w:val="4B5DDAB9"/>
    <w:rsid w:val="4C904CF1"/>
    <w:rsid w:val="4CAB3409"/>
    <w:rsid w:val="4CB34038"/>
    <w:rsid w:val="4D84C7E8"/>
    <w:rsid w:val="508FBB24"/>
    <w:rsid w:val="52F6E355"/>
    <w:rsid w:val="54FFF2C2"/>
    <w:rsid w:val="560F6BB8"/>
    <w:rsid w:val="574D254E"/>
    <w:rsid w:val="5B7BEC09"/>
    <w:rsid w:val="5BD02453"/>
    <w:rsid w:val="5C4CB608"/>
    <w:rsid w:val="62888BE9"/>
    <w:rsid w:val="63CE0896"/>
    <w:rsid w:val="65C02CAB"/>
    <w:rsid w:val="667363F7"/>
    <w:rsid w:val="67195275"/>
    <w:rsid w:val="675BFD0C"/>
    <w:rsid w:val="69A8B79B"/>
    <w:rsid w:val="6A50F337"/>
    <w:rsid w:val="6D233122"/>
    <w:rsid w:val="6D3AF166"/>
    <w:rsid w:val="6D526CE3"/>
    <w:rsid w:val="6E087ACA"/>
    <w:rsid w:val="6E1C2502"/>
    <w:rsid w:val="6FA44B2B"/>
    <w:rsid w:val="70AF2683"/>
    <w:rsid w:val="70C72527"/>
    <w:rsid w:val="73637BEB"/>
    <w:rsid w:val="758C2BFA"/>
    <w:rsid w:val="773C240A"/>
    <w:rsid w:val="7A3EF064"/>
    <w:rsid w:val="7B6E903C"/>
    <w:rsid w:val="7BE2FC1E"/>
    <w:rsid w:val="7C82CE33"/>
    <w:rsid w:val="7E530FFF"/>
    <w:rsid w:val="7E85F1F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B42D8BED-CE8F-4FDF-B1B5-19F4A55E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44"/>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3D5A90"/>
  </w:style>
  <w:style w:type="character" w:customStyle="1" w:styleId="eop">
    <w:name w:val="eop"/>
    <w:basedOn w:val="Fuentedeprrafopredeter"/>
    <w:rsid w:val="003D5A90"/>
  </w:style>
  <w:style w:type="character" w:styleId="Refdecomentario">
    <w:name w:val="annotation reference"/>
    <w:basedOn w:val="Fuentedeprrafopredeter"/>
    <w:uiPriority w:val="99"/>
    <w:semiHidden/>
    <w:unhideWhenUsed/>
    <w:rsid w:val="0041390B"/>
    <w:rPr>
      <w:sz w:val="16"/>
      <w:szCs w:val="16"/>
    </w:rPr>
  </w:style>
  <w:style w:type="paragraph" w:styleId="Textocomentario">
    <w:name w:val="annotation text"/>
    <w:basedOn w:val="Normal"/>
    <w:link w:val="TextocomentarioCar"/>
    <w:uiPriority w:val="99"/>
    <w:unhideWhenUsed/>
    <w:rsid w:val="0041390B"/>
    <w:rPr>
      <w:sz w:val="20"/>
      <w:szCs w:val="20"/>
    </w:rPr>
  </w:style>
  <w:style w:type="character" w:customStyle="1" w:styleId="TextocomentarioCar">
    <w:name w:val="Texto comentario Car"/>
    <w:basedOn w:val="Fuentedeprrafopredeter"/>
    <w:link w:val="Textocomentario"/>
    <w:uiPriority w:val="99"/>
    <w:rsid w:val="0041390B"/>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1390B"/>
    <w:rPr>
      <w:b/>
      <w:bCs/>
    </w:rPr>
  </w:style>
  <w:style w:type="character" w:customStyle="1" w:styleId="AsuntodelcomentarioCar">
    <w:name w:val="Asunto del comentario Car"/>
    <w:basedOn w:val="TextocomentarioCar"/>
    <w:link w:val="Asuntodelcomentario"/>
    <w:uiPriority w:val="99"/>
    <w:semiHidden/>
    <w:rsid w:val="0041390B"/>
    <w:rPr>
      <w:rFonts w:ascii="Cambria" w:eastAsia="MS Mincho" w:hAnsi="Cambria"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0130">
      <w:bodyDiv w:val="1"/>
      <w:marLeft w:val="0"/>
      <w:marRight w:val="0"/>
      <w:marTop w:val="0"/>
      <w:marBottom w:val="0"/>
      <w:divBdr>
        <w:top w:val="none" w:sz="0" w:space="0" w:color="auto"/>
        <w:left w:val="none" w:sz="0" w:space="0" w:color="auto"/>
        <w:bottom w:val="none" w:sz="0" w:space="0" w:color="auto"/>
        <w:right w:val="none" w:sz="0" w:space="0" w:color="auto"/>
      </w:divBdr>
    </w:div>
    <w:div w:id="131563312">
      <w:bodyDiv w:val="1"/>
      <w:marLeft w:val="0"/>
      <w:marRight w:val="0"/>
      <w:marTop w:val="0"/>
      <w:marBottom w:val="0"/>
      <w:divBdr>
        <w:top w:val="none" w:sz="0" w:space="0" w:color="auto"/>
        <w:left w:val="none" w:sz="0" w:space="0" w:color="auto"/>
        <w:bottom w:val="none" w:sz="0" w:space="0" w:color="auto"/>
        <w:right w:val="none" w:sz="0" w:space="0" w:color="auto"/>
      </w:divBdr>
      <w:divsChild>
        <w:div w:id="1531069547">
          <w:marLeft w:val="274"/>
          <w:marRight w:val="0"/>
          <w:marTop w:val="0"/>
          <w:marBottom w:val="0"/>
          <w:divBdr>
            <w:top w:val="none" w:sz="0" w:space="0" w:color="auto"/>
            <w:left w:val="none" w:sz="0" w:space="0" w:color="auto"/>
            <w:bottom w:val="none" w:sz="0" w:space="0" w:color="auto"/>
            <w:right w:val="none" w:sz="0" w:space="0" w:color="auto"/>
          </w:divBdr>
        </w:div>
        <w:div w:id="2062358606">
          <w:marLeft w:val="274"/>
          <w:marRight w:val="0"/>
          <w:marTop w:val="0"/>
          <w:marBottom w:val="0"/>
          <w:divBdr>
            <w:top w:val="none" w:sz="0" w:space="0" w:color="auto"/>
            <w:left w:val="none" w:sz="0" w:space="0" w:color="auto"/>
            <w:bottom w:val="none" w:sz="0" w:space="0" w:color="auto"/>
            <w:right w:val="none" w:sz="0" w:space="0" w:color="auto"/>
          </w:divBdr>
        </w:div>
        <w:div w:id="584613539">
          <w:marLeft w:val="274"/>
          <w:marRight w:val="0"/>
          <w:marTop w:val="0"/>
          <w:marBottom w:val="0"/>
          <w:divBdr>
            <w:top w:val="none" w:sz="0" w:space="0" w:color="auto"/>
            <w:left w:val="none" w:sz="0" w:space="0" w:color="auto"/>
            <w:bottom w:val="none" w:sz="0" w:space="0" w:color="auto"/>
            <w:right w:val="none" w:sz="0" w:space="0" w:color="auto"/>
          </w:divBdr>
        </w:div>
        <w:div w:id="877278592">
          <w:marLeft w:val="274"/>
          <w:marRight w:val="0"/>
          <w:marTop w:val="0"/>
          <w:marBottom w:val="0"/>
          <w:divBdr>
            <w:top w:val="none" w:sz="0" w:space="0" w:color="auto"/>
            <w:left w:val="none" w:sz="0" w:space="0" w:color="auto"/>
            <w:bottom w:val="none" w:sz="0" w:space="0" w:color="auto"/>
            <w:right w:val="none" w:sz="0" w:space="0" w:color="auto"/>
          </w:divBdr>
        </w:div>
        <w:div w:id="270363403">
          <w:marLeft w:val="274"/>
          <w:marRight w:val="0"/>
          <w:marTop w:val="0"/>
          <w:marBottom w:val="0"/>
          <w:divBdr>
            <w:top w:val="none" w:sz="0" w:space="0" w:color="auto"/>
            <w:left w:val="none" w:sz="0" w:space="0" w:color="auto"/>
            <w:bottom w:val="none" w:sz="0" w:space="0" w:color="auto"/>
            <w:right w:val="none" w:sz="0" w:space="0" w:color="auto"/>
          </w:divBdr>
        </w:div>
        <w:div w:id="210927483">
          <w:marLeft w:val="274"/>
          <w:marRight w:val="0"/>
          <w:marTop w:val="0"/>
          <w:marBottom w:val="0"/>
          <w:divBdr>
            <w:top w:val="none" w:sz="0" w:space="0" w:color="auto"/>
            <w:left w:val="none" w:sz="0" w:space="0" w:color="auto"/>
            <w:bottom w:val="none" w:sz="0" w:space="0" w:color="auto"/>
            <w:right w:val="none" w:sz="0" w:space="0" w:color="auto"/>
          </w:divBdr>
        </w:div>
        <w:div w:id="824779028">
          <w:marLeft w:val="274"/>
          <w:marRight w:val="0"/>
          <w:marTop w:val="0"/>
          <w:marBottom w:val="0"/>
          <w:divBdr>
            <w:top w:val="none" w:sz="0" w:space="0" w:color="auto"/>
            <w:left w:val="none" w:sz="0" w:space="0" w:color="auto"/>
            <w:bottom w:val="none" w:sz="0" w:space="0" w:color="auto"/>
            <w:right w:val="none" w:sz="0" w:space="0" w:color="auto"/>
          </w:divBdr>
        </w:div>
        <w:div w:id="846483371">
          <w:marLeft w:val="274"/>
          <w:marRight w:val="0"/>
          <w:marTop w:val="0"/>
          <w:marBottom w:val="0"/>
          <w:divBdr>
            <w:top w:val="none" w:sz="0" w:space="0" w:color="auto"/>
            <w:left w:val="none" w:sz="0" w:space="0" w:color="auto"/>
            <w:bottom w:val="none" w:sz="0" w:space="0" w:color="auto"/>
            <w:right w:val="none" w:sz="0" w:space="0" w:color="auto"/>
          </w:divBdr>
        </w:div>
        <w:div w:id="1008101624">
          <w:marLeft w:val="274"/>
          <w:marRight w:val="0"/>
          <w:marTop w:val="0"/>
          <w:marBottom w:val="0"/>
          <w:divBdr>
            <w:top w:val="none" w:sz="0" w:space="0" w:color="auto"/>
            <w:left w:val="none" w:sz="0" w:space="0" w:color="auto"/>
            <w:bottom w:val="none" w:sz="0" w:space="0" w:color="auto"/>
            <w:right w:val="none" w:sz="0" w:space="0" w:color="auto"/>
          </w:divBdr>
        </w:div>
      </w:divsChild>
    </w:div>
    <w:div w:id="250090470">
      <w:bodyDiv w:val="1"/>
      <w:marLeft w:val="0"/>
      <w:marRight w:val="0"/>
      <w:marTop w:val="0"/>
      <w:marBottom w:val="0"/>
      <w:divBdr>
        <w:top w:val="none" w:sz="0" w:space="0" w:color="auto"/>
        <w:left w:val="none" w:sz="0" w:space="0" w:color="auto"/>
        <w:bottom w:val="none" w:sz="0" w:space="0" w:color="auto"/>
        <w:right w:val="none" w:sz="0" w:space="0" w:color="auto"/>
      </w:divBdr>
      <w:divsChild>
        <w:div w:id="571238327">
          <w:marLeft w:val="274"/>
          <w:marRight w:val="0"/>
          <w:marTop w:val="0"/>
          <w:marBottom w:val="0"/>
          <w:divBdr>
            <w:top w:val="none" w:sz="0" w:space="0" w:color="auto"/>
            <w:left w:val="none" w:sz="0" w:space="0" w:color="auto"/>
            <w:bottom w:val="none" w:sz="0" w:space="0" w:color="auto"/>
            <w:right w:val="none" w:sz="0" w:space="0" w:color="auto"/>
          </w:divBdr>
        </w:div>
        <w:div w:id="1612398592">
          <w:marLeft w:val="274"/>
          <w:marRight w:val="0"/>
          <w:marTop w:val="0"/>
          <w:marBottom w:val="0"/>
          <w:divBdr>
            <w:top w:val="none" w:sz="0" w:space="0" w:color="auto"/>
            <w:left w:val="none" w:sz="0" w:space="0" w:color="auto"/>
            <w:bottom w:val="none" w:sz="0" w:space="0" w:color="auto"/>
            <w:right w:val="none" w:sz="0" w:space="0" w:color="auto"/>
          </w:divBdr>
        </w:div>
        <w:div w:id="1063870707">
          <w:marLeft w:val="274"/>
          <w:marRight w:val="0"/>
          <w:marTop w:val="0"/>
          <w:marBottom w:val="0"/>
          <w:divBdr>
            <w:top w:val="none" w:sz="0" w:space="0" w:color="auto"/>
            <w:left w:val="none" w:sz="0" w:space="0" w:color="auto"/>
            <w:bottom w:val="none" w:sz="0" w:space="0" w:color="auto"/>
            <w:right w:val="none" w:sz="0" w:space="0" w:color="auto"/>
          </w:divBdr>
        </w:div>
        <w:div w:id="979379555">
          <w:marLeft w:val="835"/>
          <w:marRight w:val="0"/>
          <w:marTop w:val="0"/>
          <w:marBottom w:val="0"/>
          <w:divBdr>
            <w:top w:val="none" w:sz="0" w:space="0" w:color="auto"/>
            <w:left w:val="none" w:sz="0" w:space="0" w:color="auto"/>
            <w:bottom w:val="none" w:sz="0" w:space="0" w:color="auto"/>
            <w:right w:val="none" w:sz="0" w:space="0" w:color="auto"/>
          </w:divBdr>
        </w:div>
        <w:div w:id="1260917701">
          <w:marLeft w:val="835"/>
          <w:marRight w:val="0"/>
          <w:marTop w:val="0"/>
          <w:marBottom w:val="0"/>
          <w:divBdr>
            <w:top w:val="none" w:sz="0" w:space="0" w:color="auto"/>
            <w:left w:val="none" w:sz="0" w:space="0" w:color="auto"/>
            <w:bottom w:val="none" w:sz="0" w:space="0" w:color="auto"/>
            <w:right w:val="none" w:sz="0" w:space="0" w:color="auto"/>
          </w:divBdr>
        </w:div>
        <w:div w:id="1085079786">
          <w:marLeft w:val="835"/>
          <w:marRight w:val="0"/>
          <w:marTop w:val="0"/>
          <w:marBottom w:val="0"/>
          <w:divBdr>
            <w:top w:val="none" w:sz="0" w:space="0" w:color="auto"/>
            <w:left w:val="none" w:sz="0" w:space="0" w:color="auto"/>
            <w:bottom w:val="none" w:sz="0" w:space="0" w:color="auto"/>
            <w:right w:val="none" w:sz="0" w:space="0" w:color="auto"/>
          </w:divBdr>
        </w:div>
      </w:divsChild>
    </w:div>
    <w:div w:id="278341482">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750977598">
      <w:bodyDiv w:val="1"/>
      <w:marLeft w:val="0"/>
      <w:marRight w:val="0"/>
      <w:marTop w:val="0"/>
      <w:marBottom w:val="0"/>
      <w:divBdr>
        <w:top w:val="none" w:sz="0" w:space="0" w:color="auto"/>
        <w:left w:val="none" w:sz="0" w:space="0" w:color="auto"/>
        <w:bottom w:val="none" w:sz="0" w:space="0" w:color="auto"/>
        <w:right w:val="none" w:sz="0" w:space="0" w:color="auto"/>
      </w:divBdr>
      <w:divsChild>
        <w:div w:id="130053406">
          <w:marLeft w:val="547"/>
          <w:marRight w:val="0"/>
          <w:marTop w:val="0"/>
          <w:marBottom w:val="0"/>
          <w:divBdr>
            <w:top w:val="none" w:sz="0" w:space="0" w:color="auto"/>
            <w:left w:val="none" w:sz="0" w:space="0" w:color="auto"/>
            <w:bottom w:val="none" w:sz="0" w:space="0" w:color="auto"/>
            <w:right w:val="none" w:sz="0" w:space="0" w:color="auto"/>
          </w:divBdr>
        </w:div>
      </w:divsChild>
    </w:div>
    <w:div w:id="850725838">
      <w:bodyDiv w:val="1"/>
      <w:marLeft w:val="0"/>
      <w:marRight w:val="0"/>
      <w:marTop w:val="0"/>
      <w:marBottom w:val="0"/>
      <w:divBdr>
        <w:top w:val="none" w:sz="0" w:space="0" w:color="auto"/>
        <w:left w:val="none" w:sz="0" w:space="0" w:color="auto"/>
        <w:bottom w:val="none" w:sz="0" w:space="0" w:color="auto"/>
        <w:right w:val="none" w:sz="0" w:space="0" w:color="auto"/>
      </w:divBdr>
    </w:div>
    <w:div w:id="981928751">
      <w:bodyDiv w:val="1"/>
      <w:marLeft w:val="0"/>
      <w:marRight w:val="0"/>
      <w:marTop w:val="0"/>
      <w:marBottom w:val="0"/>
      <w:divBdr>
        <w:top w:val="none" w:sz="0" w:space="0" w:color="auto"/>
        <w:left w:val="none" w:sz="0" w:space="0" w:color="auto"/>
        <w:bottom w:val="none" w:sz="0" w:space="0" w:color="auto"/>
        <w:right w:val="none" w:sz="0" w:space="0" w:color="auto"/>
      </w:divBdr>
    </w:div>
    <w:div w:id="1130978868">
      <w:bodyDiv w:val="1"/>
      <w:marLeft w:val="0"/>
      <w:marRight w:val="0"/>
      <w:marTop w:val="0"/>
      <w:marBottom w:val="0"/>
      <w:divBdr>
        <w:top w:val="none" w:sz="0" w:space="0" w:color="auto"/>
        <w:left w:val="none" w:sz="0" w:space="0" w:color="auto"/>
        <w:bottom w:val="none" w:sz="0" w:space="0" w:color="auto"/>
        <w:right w:val="none" w:sz="0" w:space="0" w:color="auto"/>
      </w:divBdr>
    </w:div>
    <w:div w:id="1208104703">
      <w:bodyDiv w:val="1"/>
      <w:marLeft w:val="0"/>
      <w:marRight w:val="0"/>
      <w:marTop w:val="0"/>
      <w:marBottom w:val="0"/>
      <w:divBdr>
        <w:top w:val="none" w:sz="0" w:space="0" w:color="auto"/>
        <w:left w:val="none" w:sz="0" w:space="0" w:color="auto"/>
        <w:bottom w:val="none" w:sz="0" w:space="0" w:color="auto"/>
        <w:right w:val="none" w:sz="0" w:space="0" w:color="auto"/>
      </w:divBdr>
      <w:divsChild>
        <w:div w:id="1952588347">
          <w:marLeft w:val="547"/>
          <w:marRight w:val="0"/>
          <w:marTop w:val="0"/>
          <w:marBottom w:val="0"/>
          <w:divBdr>
            <w:top w:val="none" w:sz="0" w:space="0" w:color="auto"/>
            <w:left w:val="none" w:sz="0" w:space="0" w:color="auto"/>
            <w:bottom w:val="none" w:sz="0" w:space="0" w:color="auto"/>
            <w:right w:val="none" w:sz="0" w:space="0" w:color="auto"/>
          </w:divBdr>
        </w:div>
      </w:divsChild>
    </w:div>
    <w:div w:id="1312053144">
      <w:bodyDiv w:val="1"/>
      <w:marLeft w:val="0"/>
      <w:marRight w:val="0"/>
      <w:marTop w:val="0"/>
      <w:marBottom w:val="0"/>
      <w:divBdr>
        <w:top w:val="none" w:sz="0" w:space="0" w:color="auto"/>
        <w:left w:val="none" w:sz="0" w:space="0" w:color="auto"/>
        <w:bottom w:val="none" w:sz="0" w:space="0" w:color="auto"/>
        <w:right w:val="none" w:sz="0" w:space="0" w:color="auto"/>
      </w:divBdr>
    </w:div>
    <w:div w:id="1374696492">
      <w:bodyDiv w:val="1"/>
      <w:marLeft w:val="0"/>
      <w:marRight w:val="0"/>
      <w:marTop w:val="0"/>
      <w:marBottom w:val="0"/>
      <w:divBdr>
        <w:top w:val="none" w:sz="0" w:space="0" w:color="auto"/>
        <w:left w:val="none" w:sz="0" w:space="0" w:color="auto"/>
        <w:bottom w:val="none" w:sz="0" w:space="0" w:color="auto"/>
        <w:right w:val="none" w:sz="0" w:space="0" w:color="auto"/>
      </w:divBdr>
      <w:divsChild>
        <w:div w:id="1484734091">
          <w:marLeft w:val="274"/>
          <w:marRight w:val="0"/>
          <w:marTop w:val="0"/>
          <w:marBottom w:val="0"/>
          <w:divBdr>
            <w:top w:val="none" w:sz="0" w:space="0" w:color="auto"/>
            <w:left w:val="none" w:sz="0" w:space="0" w:color="auto"/>
            <w:bottom w:val="none" w:sz="0" w:space="0" w:color="auto"/>
            <w:right w:val="none" w:sz="0" w:space="0" w:color="auto"/>
          </w:divBdr>
        </w:div>
        <w:div w:id="1675835166">
          <w:marLeft w:val="274"/>
          <w:marRight w:val="0"/>
          <w:marTop w:val="0"/>
          <w:marBottom w:val="0"/>
          <w:divBdr>
            <w:top w:val="none" w:sz="0" w:space="0" w:color="auto"/>
            <w:left w:val="none" w:sz="0" w:space="0" w:color="auto"/>
            <w:bottom w:val="none" w:sz="0" w:space="0" w:color="auto"/>
            <w:right w:val="none" w:sz="0" w:space="0" w:color="auto"/>
          </w:divBdr>
        </w:div>
        <w:div w:id="1409183739">
          <w:marLeft w:val="274"/>
          <w:marRight w:val="0"/>
          <w:marTop w:val="0"/>
          <w:marBottom w:val="0"/>
          <w:divBdr>
            <w:top w:val="none" w:sz="0" w:space="0" w:color="auto"/>
            <w:left w:val="none" w:sz="0" w:space="0" w:color="auto"/>
            <w:bottom w:val="none" w:sz="0" w:space="0" w:color="auto"/>
            <w:right w:val="none" w:sz="0" w:space="0" w:color="auto"/>
          </w:divBdr>
        </w:div>
        <w:div w:id="974600393">
          <w:marLeft w:val="835"/>
          <w:marRight w:val="0"/>
          <w:marTop w:val="0"/>
          <w:marBottom w:val="0"/>
          <w:divBdr>
            <w:top w:val="none" w:sz="0" w:space="0" w:color="auto"/>
            <w:left w:val="none" w:sz="0" w:space="0" w:color="auto"/>
            <w:bottom w:val="none" w:sz="0" w:space="0" w:color="auto"/>
            <w:right w:val="none" w:sz="0" w:space="0" w:color="auto"/>
          </w:divBdr>
        </w:div>
        <w:div w:id="1140419553">
          <w:marLeft w:val="835"/>
          <w:marRight w:val="0"/>
          <w:marTop w:val="0"/>
          <w:marBottom w:val="0"/>
          <w:divBdr>
            <w:top w:val="none" w:sz="0" w:space="0" w:color="auto"/>
            <w:left w:val="none" w:sz="0" w:space="0" w:color="auto"/>
            <w:bottom w:val="none" w:sz="0" w:space="0" w:color="auto"/>
            <w:right w:val="none" w:sz="0" w:space="0" w:color="auto"/>
          </w:divBdr>
        </w:div>
        <w:div w:id="977219980">
          <w:marLeft w:val="835"/>
          <w:marRight w:val="0"/>
          <w:marTop w:val="0"/>
          <w:marBottom w:val="0"/>
          <w:divBdr>
            <w:top w:val="none" w:sz="0" w:space="0" w:color="auto"/>
            <w:left w:val="none" w:sz="0" w:space="0" w:color="auto"/>
            <w:bottom w:val="none" w:sz="0" w:space="0" w:color="auto"/>
            <w:right w:val="none" w:sz="0" w:space="0" w:color="auto"/>
          </w:divBdr>
        </w:div>
      </w:divsChild>
    </w:div>
    <w:div w:id="1409501659">
      <w:bodyDiv w:val="1"/>
      <w:marLeft w:val="0"/>
      <w:marRight w:val="0"/>
      <w:marTop w:val="0"/>
      <w:marBottom w:val="0"/>
      <w:divBdr>
        <w:top w:val="none" w:sz="0" w:space="0" w:color="auto"/>
        <w:left w:val="none" w:sz="0" w:space="0" w:color="auto"/>
        <w:bottom w:val="none" w:sz="0" w:space="0" w:color="auto"/>
        <w:right w:val="none" w:sz="0" w:space="0" w:color="auto"/>
      </w:divBdr>
    </w:div>
    <w:div w:id="1754744967">
      <w:bodyDiv w:val="1"/>
      <w:marLeft w:val="0"/>
      <w:marRight w:val="0"/>
      <w:marTop w:val="0"/>
      <w:marBottom w:val="0"/>
      <w:divBdr>
        <w:top w:val="none" w:sz="0" w:space="0" w:color="auto"/>
        <w:left w:val="none" w:sz="0" w:space="0" w:color="auto"/>
        <w:bottom w:val="none" w:sz="0" w:space="0" w:color="auto"/>
        <w:right w:val="none" w:sz="0" w:space="0" w:color="auto"/>
      </w:divBdr>
    </w:div>
    <w:div w:id="1789351873">
      <w:bodyDiv w:val="1"/>
      <w:marLeft w:val="0"/>
      <w:marRight w:val="0"/>
      <w:marTop w:val="0"/>
      <w:marBottom w:val="0"/>
      <w:divBdr>
        <w:top w:val="none" w:sz="0" w:space="0" w:color="auto"/>
        <w:left w:val="none" w:sz="0" w:space="0" w:color="auto"/>
        <w:bottom w:val="none" w:sz="0" w:space="0" w:color="auto"/>
        <w:right w:val="none" w:sz="0" w:space="0" w:color="auto"/>
      </w:divBdr>
    </w:div>
    <w:div w:id="2014262201">
      <w:bodyDiv w:val="1"/>
      <w:marLeft w:val="0"/>
      <w:marRight w:val="0"/>
      <w:marTop w:val="0"/>
      <w:marBottom w:val="0"/>
      <w:divBdr>
        <w:top w:val="none" w:sz="0" w:space="0" w:color="auto"/>
        <w:left w:val="none" w:sz="0" w:space="0" w:color="auto"/>
        <w:bottom w:val="none" w:sz="0" w:space="0" w:color="auto"/>
        <w:right w:val="none" w:sz="0" w:space="0" w:color="auto"/>
      </w:divBdr>
    </w:div>
    <w:div w:id="2093155834">
      <w:bodyDiv w:val="1"/>
      <w:marLeft w:val="0"/>
      <w:marRight w:val="0"/>
      <w:marTop w:val="0"/>
      <w:marBottom w:val="0"/>
      <w:divBdr>
        <w:top w:val="none" w:sz="0" w:space="0" w:color="auto"/>
        <w:left w:val="none" w:sz="0" w:space="0" w:color="auto"/>
        <w:bottom w:val="none" w:sz="0" w:space="0" w:color="auto"/>
        <w:right w:val="none" w:sz="0" w:space="0" w:color="auto"/>
      </w:divBdr>
    </w:div>
    <w:div w:id="2115897507">
      <w:bodyDiv w:val="1"/>
      <w:marLeft w:val="0"/>
      <w:marRight w:val="0"/>
      <w:marTop w:val="0"/>
      <w:marBottom w:val="0"/>
      <w:divBdr>
        <w:top w:val="none" w:sz="0" w:space="0" w:color="auto"/>
        <w:left w:val="none" w:sz="0" w:space="0" w:color="auto"/>
        <w:bottom w:val="none" w:sz="0" w:space="0" w:color="auto"/>
        <w:right w:val="none" w:sz="0" w:space="0" w:color="auto"/>
      </w:divBdr>
      <w:divsChild>
        <w:div w:id="1804541213">
          <w:marLeft w:val="547"/>
          <w:marRight w:val="0"/>
          <w:marTop w:val="0"/>
          <w:marBottom w:val="0"/>
          <w:divBdr>
            <w:top w:val="none" w:sz="0" w:space="0" w:color="auto"/>
            <w:left w:val="none" w:sz="0" w:space="0" w:color="auto"/>
            <w:bottom w:val="none" w:sz="0" w:space="0" w:color="auto"/>
            <w:right w:val="none" w:sz="0" w:space="0" w:color="auto"/>
          </w:divBdr>
        </w:div>
      </w:divsChild>
    </w:div>
    <w:div w:id="213883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9</Pages>
  <Words>4178</Words>
  <Characters>22983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264</cp:revision>
  <cp:lastPrinted>2023-09-11T16:45:00Z</cp:lastPrinted>
  <dcterms:created xsi:type="dcterms:W3CDTF">2023-04-27T14:56:00Z</dcterms:created>
  <dcterms:modified xsi:type="dcterms:W3CDTF">2023-10-16T17:23:00Z</dcterms:modified>
</cp:coreProperties>
</file>