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60D4C" w14:textId="77777777" w:rsidR="00E8113C" w:rsidRPr="000C3192" w:rsidRDefault="00E8113C" w:rsidP="00ED6CCF">
      <w:pPr>
        <w:ind w:right="-814"/>
        <w:rPr>
          <w:rFonts w:eastAsia="Arial" w:cs="Arial"/>
          <w:b/>
          <w:lang w:val="es-MX"/>
        </w:rPr>
      </w:pPr>
    </w:p>
    <w:tbl>
      <w:tblPr>
        <w:tblStyle w:val="Tablaconcuadrculaclar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7562"/>
      </w:tblGrid>
      <w:tr w:rsidR="00E8113C" w:rsidRPr="000C3192" w14:paraId="0E4F5297" w14:textId="77777777" w:rsidTr="001557D8">
        <w:tc>
          <w:tcPr>
            <w:tcW w:w="1276" w:type="dxa"/>
            <w:shd w:val="clear" w:color="auto" w:fill="auto"/>
          </w:tcPr>
          <w:p w14:paraId="7EB8DACC" w14:textId="77777777" w:rsidR="00E8113C" w:rsidRPr="000C3192" w:rsidRDefault="00E8113C" w:rsidP="00643A84">
            <w:pPr>
              <w:jc w:val="right"/>
              <w:rPr>
                <w:rFonts w:eastAsia="Arial" w:cs="Arial"/>
                <w:bCs/>
                <w:color w:val="006078"/>
                <w:szCs w:val="22"/>
                <w:lang w:val="es-MX"/>
              </w:rPr>
            </w:pPr>
            <w:r w:rsidRPr="000C3192">
              <w:rPr>
                <w:rFonts w:eastAsia="Arial" w:cs="Arial"/>
                <w:bCs/>
                <w:color w:val="006078"/>
                <w:szCs w:val="22"/>
                <w:lang w:val="es-MX"/>
              </w:rPr>
              <w:t>Sesión</w:t>
            </w:r>
          </w:p>
        </w:tc>
        <w:tc>
          <w:tcPr>
            <w:tcW w:w="7562" w:type="dxa"/>
          </w:tcPr>
          <w:p w14:paraId="14AEBB2C" w14:textId="5E2BCD49" w:rsidR="00E8113C" w:rsidRPr="000C3192" w:rsidRDefault="0027216E" w:rsidP="00C324AE">
            <w:pPr>
              <w:rPr>
                <w:rFonts w:eastAsia="Arial" w:cs="Arial"/>
                <w:bCs/>
                <w:szCs w:val="22"/>
                <w:lang w:val="es-MX"/>
              </w:rPr>
            </w:pPr>
            <w:r w:rsidRPr="000C3192">
              <w:rPr>
                <w:rFonts w:eastAsia="Arial" w:cs="Arial"/>
                <w:bCs/>
                <w:szCs w:val="22"/>
                <w:lang w:val="es-MX"/>
              </w:rPr>
              <w:t>CE.SO.202</w:t>
            </w:r>
            <w:r w:rsidR="00F74B3E" w:rsidRPr="000C3192">
              <w:rPr>
                <w:rFonts w:eastAsia="Arial" w:cs="Arial"/>
                <w:bCs/>
                <w:szCs w:val="22"/>
                <w:lang w:val="es-MX"/>
              </w:rPr>
              <w:t>3</w:t>
            </w:r>
            <w:r w:rsidRPr="000C3192">
              <w:rPr>
                <w:rFonts w:eastAsia="Arial" w:cs="Arial"/>
                <w:bCs/>
                <w:szCs w:val="22"/>
                <w:lang w:val="es-MX"/>
              </w:rPr>
              <w:t>.</w:t>
            </w:r>
            <w:r w:rsidR="004A6F70" w:rsidRPr="000C3192">
              <w:rPr>
                <w:rFonts w:eastAsia="Arial" w:cs="Arial"/>
                <w:bCs/>
                <w:szCs w:val="22"/>
                <w:lang w:val="es-MX"/>
              </w:rPr>
              <w:t>7</w:t>
            </w:r>
          </w:p>
        </w:tc>
      </w:tr>
      <w:tr w:rsidR="00E8113C" w:rsidRPr="000C3192" w14:paraId="60A47132" w14:textId="77777777" w:rsidTr="001557D8">
        <w:tc>
          <w:tcPr>
            <w:tcW w:w="1276" w:type="dxa"/>
            <w:shd w:val="clear" w:color="auto" w:fill="auto"/>
          </w:tcPr>
          <w:p w14:paraId="142028E6" w14:textId="77777777" w:rsidR="00E8113C" w:rsidRPr="000C3192" w:rsidRDefault="00E8113C" w:rsidP="00643A84">
            <w:pPr>
              <w:jc w:val="right"/>
              <w:rPr>
                <w:rFonts w:eastAsia="Arial" w:cs="Arial"/>
                <w:bCs/>
                <w:color w:val="006078"/>
                <w:szCs w:val="22"/>
                <w:lang w:val="es-MX"/>
              </w:rPr>
            </w:pPr>
            <w:r w:rsidRPr="000C3192">
              <w:rPr>
                <w:rFonts w:eastAsia="Arial" w:cs="Arial"/>
                <w:bCs/>
                <w:color w:val="006078"/>
                <w:szCs w:val="22"/>
                <w:lang w:val="es-MX"/>
              </w:rPr>
              <w:t>Fecha</w:t>
            </w:r>
          </w:p>
        </w:tc>
        <w:tc>
          <w:tcPr>
            <w:tcW w:w="7562" w:type="dxa"/>
          </w:tcPr>
          <w:p w14:paraId="30CDC251" w14:textId="2AE147D0" w:rsidR="00E8113C" w:rsidRPr="000C3192" w:rsidRDefault="004A6F70" w:rsidP="00C324AE">
            <w:pPr>
              <w:rPr>
                <w:rFonts w:eastAsia="Arial" w:cs="Arial"/>
                <w:bCs/>
                <w:szCs w:val="22"/>
                <w:lang w:val="es-MX"/>
              </w:rPr>
            </w:pPr>
            <w:r w:rsidRPr="000C3192">
              <w:rPr>
                <w:rFonts w:eastAsia="Arial" w:cs="Arial"/>
                <w:bCs/>
                <w:szCs w:val="22"/>
                <w:lang w:val="es-MX"/>
              </w:rPr>
              <w:t>7</w:t>
            </w:r>
            <w:r w:rsidR="00FB0F26" w:rsidRPr="000C3192">
              <w:rPr>
                <w:rFonts w:eastAsia="Arial" w:cs="Arial"/>
                <w:bCs/>
                <w:szCs w:val="22"/>
                <w:lang w:val="es-MX"/>
              </w:rPr>
              <w:t xml:space="preserve"> de </w:t>
            </w:r>
            <w:r w:rsidRPr="000C3192">
              <w:rPr>
                <w:rFonts w:eastAsia="Arial" w:cs="Arial"/>
                <w:bCs/>
                <w:szCs w:val="22"/>
                <w:lang w:val="es-MX"/>
              </w:rPr>
              <w:t>noviembre</w:t>
            </w:r>
            <w:r w:rsidR="003B2BE6" w:rsidRPr="000C3192">
              <w:rPr>
                <w:rFonts w:eastAsia="Arial" w:cs="Arial"/>
                <w:bCs/>
                <w:szCs w:val="22"/>
                <w:lang w:val="es-MX"/>
              </w:rPr>
              <w:t xml:space="preserve"> </w:t>
            </w:r>
            <w:r w:rsidR="00FB0F26" w:rsidRPr="000C3192">
              <w:rPr>
                <w:rFonts w:eastAsia="Arial" w:cs="Arial"/>
                <w:bCs/>
                <w:szCs w:val="22"/>
                <w:lang w:val="es-MX"/>
              </w:rPr>
              <w:t>de 202</w:t>
            </w:r>
            <w:r w:rsidR="00F74B3E" w:rsidRPr="000C3192">
              <w:rPr>
                <w:rFonts w:eastAsia="Arial" w:cs="Arial"/>
                <w:bCs/>
                <w:szCs w:val="22"/>
                <w:lang w:val="es-MX"/>
              </w:rPr>
              <w:t>3</w:t>
            </w:r>
          </w:p>
        </w:tc>
      </w:tr>
      <w:tr w:rsidR="00E8113C" w:rsidRPr="000C3192" w14:paraId="28774F82" w14:textId="77777777" w:rsidTr="001557D8">
        <w:tc>
          <w:tcPr>
            <w:tcW w:w="1276" w:type="dxa"/>
            <w:shd w:val="clear" w:color="auto" w:fill="auto"/>
          </w:tcPr>
          <w:p w14:paraId="1F9767DA" w14:textId="77777777" w:rsidR="00E8113C" w:rsidRPr="000C3192" w:rsidRDefault="00E8113C" w:rsidP="00643A84">
            <w:pPr>
              <w:jc w:val="right"/>
              <w:rPr>
                <w:rFonts w:eastAsia="Arial" w:cs="Arial"/>
                <w:bCs/>
                <w:color w:val="006078"/>
                <w:szCs w:val="22"/>
                <w:lang w:val="es-MX"/>
              </w:rPr>
            </w:pPr>
            <w:r w:rsidRPr="000C3192">
              <w:rPr>
                <w:rFonts w:eastAsia="Arial" w:cs="Arial"/>
                <w:bCs/>
                <w:color w:val="006078"/>
                <w:szCs w:val="22"/>
                <w:lang w:val="es-MX"/>
              </w:rPr>
              <w:t>Hora</w:t>
            </w:r>
          </w:p>
        </w:tc>
        <w:tc>
          <w:tcPr>
            <w:tcW w:w="7562" w:type="dxa"/>
          </w:tcPr>
          <w:p w14:paraId="0E77E420" w14:textId="6DE446BD" w:rsidR="00E8113C" w:rsidRPr="000C3192" w:rsidRDefault="004A6F70" w:rsidP="00C324AE">
            <w:pPr>
              <w:rPr>
                <w:rFonts w:eastAsia="Arial" w:cs="Arial"/>
                <w:bCs/>
                <w:szCs w:val="22"/>
                <w:lang w:val="es-MX"/>
              </w:rPr>
            </w:pPr>
            <w:r w:rsidRPr="000C3192">
              <w:rPr>
                <w:rFonts w:eastAsia="Arial" w:cs="Arial"/>
                <w:bCs/>
                <w:szCs w:val="22"/>
                <w:lang w:val="es-MX"/>
              </w:rPr>
              <w:t>17</w:t>
            </w:r>
            <w:r w:rsidR="00252FEF" w:rsidRPr="000C3192">
              <w:rPr>
                <w:rFonts w:eastAsia="Arial" w:cs="Arial"/>
                <w:bCs/>
                <w:szCs w:val="22"/>
                <w:lang w:val="es-MX"/>
              </w:rPr>
              <w:t>:</w:t>
            </w:r>
            <w:r w:rsidR="000307AB" w:rsidRPr="000C3192">
              <w:rPr>
                <w:rFonts w:eastAsia="Arial" w:cs="Arial"/>
                <w:bCs/>
                <w:szCs w:val="22"/>
                <w:lang w:val="es-MX"/>
              </w:rPr>
              <w:t>0</w:t>
            </w:r>
            <w:r w:rsidR="00252FEF" w:rsidRPr="000C3192">
              <w:rPr>
                <w:rFonts w:eastAsia="Arial" w:cs="Arial"/>
                <w:bCs/>
                <w:szCs w:val="22"/>
                <w:lang w:val="es-MX"/>
              </w:rPr>
              <w:t>0 horas</w:t>
            </w:r>
          </w:p>
        </w:tc>
      </w:tr>
      <w:tr w:rsidR="00E8113C" w:rsidRPr="000C3192" w14:paraId="4E463B36" w14:textId="77777777" w:rsidTr="001557D8">
        <w:tc>
          <w:tcPr>
            <w:tcW w:w="1276" w:type="dxa"/>
            <w:shd w:val="clear" w:color="auto" w:fill="auto"/>
          </w:tcPr>
          <w:p w14:paraId="0431E454" w14:textId="77777777" w:rsidR="00E8113C" w:rsidRPr="000C3192" w:rsidRDefault="00E8113C" w:rsidP="00643A84">
            <w:pPr>
              <w:jc w:val="right"/>
              <w:rPr>
                <w:rFonts w:eastAsia="Arial" w:cs="Arial"/>
                <w:bCs/>
                <w:color w:val="006078"/>
                <w:szCs w:val="22"/>
                <w:lang w:val="es-MX"/>
              </w:rPr>
            </w:pPr>
            <w:r w:rsidRPr="000C3192">
              <w:rPr>
                <w:rFonts w:eastAsia="Arial" w:cs="Arial"/>
                <w:bCs/>
                <w:color w:val="006078"/>
                <w:szCs w:val="22"/>
                <w:lang w:val="es-MX"/>
              </w:rPr>
              <w:t>Lugar</w:t>
            </w:r>
          </w:p>
        </w:tc>
        <w:tc>
          <w:tcPr>
            <w:tcW w:w="7562" w:type="dxa"/>
          </w:tcPr>
          <w:p w14:paraId="718D215F" w14:textId="07F2975F" w:rsidR="00643A84" w:rsidRPr="000C3192" w:rsidRDefault="004A6F70" w:rsidP="00DF3F37">
            <w:pPr>
              <w:jc w:val="left"/>
              <w:rPr>
                <w:rFonts w:eastAsia="Arial" w:cs="Arial"/>
                <w:szCs w:val="22"/>
                <w:lang w:val="es-MX" w:eastAsia="es-MX"/>
              </w:rPr>
            </w:pPr>
            <w:r w:rsidRPr="000C3192">
              <w:rPr>
                <w:rFonts w:eastAsia="Arial" w:cs="Arial"/>
                <w:szCs w:val="22"/>
                <w:lang w:val="es-MX" w:eastAsia="es-MX"/>
              </w:rPr>
              <w:t>Virtual</w:t>
            </w:r>
          </w:p>
        </w:tc>
      </w:tr>
    </w:tbl>
    <w:p w14:paraId="63A01E3D" w14:textId="77777777" w:rsidR="00BD7A12" w:rsidRPr="000C3192" w:rsidRDefault="00BD7A12" w:rsidP="00643A84">
      <w:pPr>
        <w:rPr>
          <w:rFonts w:eastAsia="Arial" w:cs="Arial"/>
          <w:b/>
          <w:szCs w:val="22"/>
          <w:lang w:val="es-MX"/>
        </w:rPr>
      </w:pPr>
    </w:p>
    <w:p w14:paraId="40F1F919" w14:textId="68943B02" w:rsidR="0087272E" w:rsidRPr="000C3192" w:rsidRDefault="0087272E" w:rsidP="00C324AE">
      <w:pPr>
        <w:rPr>
          <w:rFonts w:eastAsia="Arial" w:cs="Arial"/>
          <w:szCs w:val="22"/>
          <w:lang w:val="es-MX"/>
        </w:rPr>
      </w:pPr>
      <w:r w:rsidRPr="000C3192">
        <w:rPr>
          <w:rFonts w:eastAsia="Arial" w:cs="Arial"/>
          <w:szCs w:val="22"/>
          <w:lang w:val="es-MX"/>
        </w:rPr>
        <w:t xml:space="preserve">Conforme </w:t>
      </w:r>
      <w:r w:rsidR="00BC1942" w:rsidRPr="000C3192">
        <w:rPr>
          <w:rFonts w:eastAsia="Arial" w:cs="Arial"/>
          <w:szCs w:val="22"/>
          <w:lang w:val="es-MX"/>
        </w:rPr>
        <w:t>a los artículos 32</w:t>
      </w:r>
      <w:r w:rsidR="00C078EC" w:rsidRPr="000C3192">
        <w:rPr>
          <w:rFonts w:eastAsia="Arial" w:cs="Arial"/>
          <w:szCs w:val="22"/>
          <w:lang w:val="es-MX"/>
        </w:rPr>
        <w:t xml:space="preserve"> punto 1 y 5</w:t>
      </w:r>
      <w:r w:rsidR="00BC1942" w:rsidRPr="000C3192">
        <w:rPr>
          <w:rFonts w:eastAsia="Arial" w:cs="Arial"/>
          <w:szCs w:val="22"/>
          <w:lang w:val="es-MX"/>
        </w:rPr>
        <w:t xml:space="preserve"> de la Ley del Sistema Anticorrupción del Estado de Jalisco y 22 del Estatuto Orgánico de la Secretaría Ejecutiva del Sistema Estatal Anticorrupción de Jalisco</w:t>
      </w:r>
      <w:r w:rsidRPr="000C3192">
        <w:rPr>
          <w:rFonts w:eastAsia="Arial" w:cs="Arial"/>
          <w:szCs w:val="22"/>
          <w:lang w:val="es-MX"/>
        </w:rPr>
        <w:t xml:space="preserve">, y previa convocatoria emitida el </w:t>
      </w:r>
      <w:r w:rsidR="00495784" w:rsidRPr="000C3192">
        <w:rPr>
          <w:rFonts w:eastAsia="Arial" w:cs="Arial"/>
          <w:szCs w:val="22"/>
          <w:lang w:val="es-MX"/>
        </w:rPr>
        <w:t>3</w:t>
      </w:r>
      <w:r w:rsidR="00C174FF" w:rsidRPr="000C3192">
        <w:rPr>
          <w:rFonts w:eastAsia="Arial" w:cs="Arial"/>
          <w:szCs w:val="22"/>
          <w:lang w:val="es-MX"/>
        </w:rPr>
        <w:t>1</w:t>
      </w:r>
      <w:r w:rsidR="00E32189" w:rsidRPr="000C3192">
        <w:rPr>
          <w:rFonts w:eastAsia="Arial" w:cs="Arial"/>
          <w:szCs w:val="22"/>
          <w:lang w:val="es-MX"/>
        </w:rPr>
        <w:t xml:space="preserve"> </w:t>
      </w:r>
      <w:r w:rsidRPr="000C3192">
        <w:rPr>
          <w:rFonts w:eastAsia="Arial" w:cs="Arial"/>
          <w:szCs w:val="22"/>
          <w:lang w:val="es-MX"/>
        </w:rPr>
        <w:t xml:space="preserve">de </w:t>
      </w:r>
      <w:r w:rsidR="00C174FF" w:rsidRPr="000C3192">
        <w:rPr>
          <w:rFonts w:eastAsia="Arial" w:cs="Arial"/>
          <w:szCs w:val="22"/>
          <w:lang w:val="es-MX"/>
        </w:rPr>
        <w:t>octubre</w:t>
      </w:r>
      <w:r w:rsidR="003777CD" w:rsidRPr="000C3192">
        <w:rPr>
          <w:rFonts w:eastAsia="Arial" w:cs="Arial"/>
          <w:szCs w:val="22"/>
          <w:lang w:val="es-MX"/>
        </w:rPr>
        <w:t xml:space="preserve"> </w:t>
      </w:r>
      <w:r w:rsidRPr="000C3192">
        <w:rPr>
          <w:rFonts w:eastAsia="Arial" w:cs="Arial"/>
          <w:szCs w:val="22"/>
          <w:lang w:val="es-MX"/>
        </w:rPr>
        <w:t>de 202</w:t>
      </w:r>
      <w:r w:rsidR="00060978" w:rsidRPr="000C3192">
        <w:rPr>
          <w:rFonts w:eastAsia="Arial" w:cs="Arial"/>
          <w:szCs w:val="22"/>
          <w:lang w:val="es-MX"/>
        </w:rPr>
        <w:t>3</w:t>
      </w:r>
      <w:r w:rsidRPr="000C3192">
        <w:rPr>
          <w:rFonts w:eastAsia="Arial" w:cs="Arial"/>
          <w:szCs w:val="22"/>
          <w:lang w:val="es-MX"/>
        </w:rPr>
        <w:t xml:space="preserve">, quienes integran la Comisión Ejecutiva de la Secretaría Ejecutiva del Sistema Estatal Anticorrupción de Jalisco (SESAJ) celebran la </w:t>
      </w:r>
      <w:r w:rsidR="00495784" w:rsidRPr="000C3192">
        <w:rPr>
          <w:rFonts w:eastAsia="Arial" w:cs="Arial"/>
          <w:szCs w:val="22"/>
          <w:lang w:val="es-MX"/>
        </w:rPr>
        <w:t>Sexta</w:t>
      </w:r>
      <w:r w:rsidR="00C10FF6" w:rsidRPr="000C3192">
        <w:rPr>
          <w:rFonts w:eastAsia="Arial" w:cs="Arial"/>
          <w:szCs w:val="22"/>
          <w:lang w:val="es-MX"/>
        </w:rPr>
        <w:t xml:space="preserve"> </w:t>
      </w:r>
      <w:r w:rsidRPr="000C3192">
        <w:rPr>
          <w:rFonts w:eastAsia="Arial" w:cs="Arial"/>
          <w:szCs w:val="22"/>
          <w:lang w:val="es-MX"/>
        </w:rPr>
        <w:t>Sesión Ordinaria</w:t>
      </w:r>
      <w:r w:rsidR="008A1B4A" w:rsidRPr="000C3192">
        <w:rPr>
          <w:rFonts w:eastAsia="Arial" w:cs="Arial"/>
          <w:szCs w:val="22"/>
          <w:lang w:val="es-MX"/>
        </w:rPr>
        <w:t>.</w:t>
      </w:r>
    </w:p>
    <w:p w14:paraId="37B00C31" w14:textId="77777777" w:rsidR="00217C5E" w:rsidRPr="000C3192" w:rsidRDefault="00217C5E" w:rsidP="00C324AE">
      <w:pPr>
        <w:rPr>
          <w:rFonts w:eastAsia="Arial" w:cs="Arial"/>
          <w:szCs w:val="22"/>
          <w:lang w:val="es-MX"/>
        </w:rPr>
      </w:pPr>
    </w:p>
    <w:p w14:paraId="1C444185" w14:textId="77777777" w:rsidR="00D14E66" w:rsidRPr="000C3192" w:rsidRDefault="00643A84" w:rsidP="00D31F41">
      <w:pPr>
        <w:ind w:left="426"/>
        <w:rPr>
          <w:rFonts w:eastAsia="Arial" w:cs="Arial"/>
          <w:b/>
          <w:bCs/>
          <w:color w:val="006078"/>
          <w:szCs w:val="22"/>
          <w:lang w:val="es-MX"/>
        </w:rPr>
      </w:pPr>
      <w:r w:rsidRPr="000C3192">
        <w:rPr>
          <w:rFonts w:eastAsia="Arial" w:cs="Arial"/>
          <w:b/>
          <w:bCs/>
          <w:color w:val="006078"/>
          <w:szCs w:val="22"/>
          <w:lang w:val="es-MX"/>
        </w:rPr>
        <w:t>Orden del día</w:t>
      </w:r>
    </w:p>
    <w:p w14:paraId="2ADE1426" w14:textId="77777777" w:rsidR="00C27952" w:rsidRPr="000C3192" w:rsidRDefault="00C27952" w:rsidP="00C27952">
      <w:pPr>
        <w:rPr>
          <w:rFonts w:eastAsia="Arial" w:cs="Arial"/>
          <w:szCs w:val="22"/>
          <w:lang w:val="es-MX"/>
        </w:rPr>
      </w:pPr>
    </w:p>
    <w:p w14:paraId="12EFC6C8" w14:textId="77777777" w:rsidR="0062692E" w:rsidRPr="000C3192" w:rsidRDefault="0062692E" w:rsidP="0062692E">
      <w:pPr>
        <w:pStyle w:val="Prrafodelista"/>
        <w:numPr>
          <w:ilvl w:val="0"/>
          <w:numId w:val="2"/>
        </w:numPr>
        <w:spacing w:after="160"/>
        <w:ind w:right="1324"/>
        <w:contextualSpacing/>
        <w:jc w:val="both"/>
        <w:rPr>
          <w:rFonts w:eastAsia="Arial" w:cs="Arial"/>
          <w:lang w:val="es-MX"/>
        </w:rPr>
      </w:pPr>
      <w:bookmarkStart w:id="0" w:name="_Hlk153176458"/>
      <w:r w:rsidRPr="000C3192">
        <w:rPr>
          <w:rFonts w:eastAsia="Arial" w:cs="Arial"/>
          <w:lang w:val="es-MX"/>
        </w:rPr>
        <w:t xml:space="preserve">Lista de asistencia, declaratoria de </w:t>
      </w:r>
      <w:r w:rsidRPr="000C3192">
        <w:rPr>
          <w:rFonts w:eastAsia="Arial" w:cs="Arial"/>
          <w:i/>
          <w:iCs/>
          <w:lang w:val="es-MX"/>
        </w:rPr>
        <w:t>quorum</w:t>
      </w:r>
      <w:r w:rsidRPr="000C3192">
        <w:rPr>
          <w:rFonts w:eastAsia="Arial" w:cs="Arial"/>
          <w:lang w:val="es-MX"/>
        </w:rPr>
        <w:t xml:space="preserve"> y apertura de la Sesión</w:t>
      </w:r>
    </w:p>
    <w:p w14:paraId="13A9932B" w14:textId="3A0F500B" w:rsidR="0062692E" w:rsidRPr="000C3192" w:rsidRDefault="0062692E" w:rsidP="0062692E">
      <w:pPr>
        <w:pStyle w:val="Prrafodelista"/>
        <w:numPr>
          <w:ilvl w:val="0"/>
          <w:numId w:val="2"/>
        </w:numPr>
        <w:spacing w:after="160"/>
        <w:ind w:right="1324"/>
        <w:contextualSpacing/>
        <w:jc w:val="both"/>
        <w:rPr>
          <w:rFonts w:eastAsia="Arial" w:cs="Arial"/>
          <w:lang w:val="es-MX"/>
        </w:rPr>
      </w:pPr>
      <w:r w:rsidRPr="000C3192">
        <w:rPr>
          <w:rFonts w:eastAsia="Arial" w:cs="Arial"/>
          <w:lang w:val="es-MX"/>
        </w:rPr>
        <w:t xml:space="preserve">Lectura, y en su caso, aprobación del Orden del </w:t>
      </w:r>
      <w:r w:rsidR="00AE7861" w:rsidRPr="000C3192">
        <w:rPr>
          <w:rFonts w:eastAsia="Arial" w:cs="Arial"/>
          <w:lang w:val="es-MX"/>
        </w:rPr>
        <w:t>d</w:t>
      </w:r>
      <w:r w:rsidRPr="000C3192">
        <w:rPr>
          <w:rFonts w:eastAsia="Arial" w:cs="Arial"/>
          <w:lang w:val="es-MX"/>
        </w:rPr>
        <w:t>ía</w:t>
      </w:r>
    </w:p>
    <w:p w14:paraId="6B7F880C" w14:textId="12BD9677" w:rsidR="0062692E" w:rsidRPr="000C3192" w:rsidRDefault="0062692E" w:rsidP="0062692E">
      <w:pPr>
        <w:pStyle w:val="Prrafodelista"/>
        <w:numPr>
          <w:ilvl w:val="0"/>
          <w:numId w:val="2"/>
        </w:numPr>
        <w:spacing w:after="160"/>
        <w:ind w:right="1324"/>
        <w:contextualSpacing/>
        <w:jc w:val="both"/>
        <w:rPr>
          <w:rFonts w:eastAsia="Arial" w:cs="Arial"/>
          <w:lang w:val="es-MX"/>
        </w:rPr>
      </w:pPr>
      <w:r w:rsidRPr="000C3192">
        <w:rPr>
          <w:rFonts w:eastAsia="Arial" w:cs="Arial"/>
          <w:lang w:val="es-MX"/>
        </w:rPr>
        <w:t xml:space="preserve">Lectura, y en su caso, aprobación y firma del Acta de la </w:t>
      </w:r>
      <w:r w:rsidR="005810B3" w:rsidRPr="000C3192">
        <w:rPr>
          <w:rFonts w:eastAsia="Arial" w:cs="Arial"/>
          <w:lang w:val="es-MX"/>
        </w:rPr>
        <w:t>s</w:t>
      </w:r>
      <w:r w:rsidRPr="000C3192">
        <w:rPr>
          <w:rFonts w:eastAsia="Arial" w:cs="Arial"/>
          <w:lang w:val="es-MX"/>
        </w:rPr>
        <w:t>esión celebrada el 19 de octubre de 2023</w:t>
      </w:r>
    </w:p>
    <w:p w14:paraId="169333BE" w14:textId="4E99DE23" w:rsidR="0062692E" w:rsidRPr="000C3192" w:rsidRDefault="0062692E" w:rsidP="0062692E">
      <w:pPr>
        <w:pStyle w:val="Prrafodelista"/>
        <w:numPr>
          <w:ilvl w:val="0"/>
          <w:numId w:val="2"/>
        </w:numPr>
        <w:spacing w:after="160"/>
        <w:ind w:right="1324"/>
        <w:contextualSpacing/>
        <w:jc w:val="both"/>
        <w:rPr>
          <w:rFonts w:eastAsia="Arial" w:cs="Arial"/>
          <w:lang w:val="es-MX"/>
        </w:rPr>
      </w:pPr>
      <w:r w:rsidRPr="000C3192">
        <w:rPr>
          <w:rFonts w:eastAsia="Arial" w:cs="Arial"/>
          <w:lang w:val="es-MX"/>
        </w:rPr>
        <w:t xml:space="preserve">Presentación del seguimiento de </w:t>
      </w:r>
      <w:r w:rsidR="005810B3" w:rsidRPr="000C3192">
        <w:rPr>
          <w:rFonts w:eastAsia="Arial" w:cs="Arial"/>
          <w:lang w:val="es-MX"/>
        </w:rPr>
        <w:t>a</w:t>
      </w:r>
      <w:r w:rsidRPr="000C3192">
        <w:rPr>
          <w:rFonts w:eastAsia="Arial" w:cs="Arial"/>
          <w:lang w:val="es-MX"/>
        </w:rPr>
        <w:t>cuerdos</w:t>
      </w:r>
    </w:p>
    <w:p w14:paraId="2834AB69" w14:textId="77777777" w:rsidR="0062692E" w:rsidRPr="000C3192" w:rsidRDefault="0062692E" w:rsidP="0062692E">
      <w:pPr>
        <w:pStyle w:val="Prrafodelista"/>
        <w:numPr>
          <w:ilvl w:val="0"/>
          <w:numId w:val="2"/>
        </w:numPr>
        <w:ind w:right="1324"/>
        <w:jc w:val="both"/>
        <w:rPr>
          <w:rFonts w:eastAsia="Arial" w:cs="Arial"/>
          <w:color w:val="000000" w:themeColor="text1"/>
          <w:lang w:val="es-MX"/>
        </w:rPr>
      </w:pPr>
      <w:r w:rsidRPr="000C3192">
        <w:rPr>
          <w:rFonts w:eastAsia="Arial" w:cs="Arial"/>
          <w:color w:val="000000" w:themeColor="text1"/>
          <w:lang w:val="es-MX"/>
        </w:rPr>
        <w:t>Presentación, y en su caso, aprobación del Programa de capacitaciones en aula virtual para personas servidoras públicas municipales</w:t>
      </w:r>
    </w:p>
    <w:p w14:paraId="07A09525" w14:textId="77777777" w:rsidR="0062692E" w:rsidRPr="000C3192" w:rsidRDefault="0062692E" w:rsidP="0062692E">
      <w:pPr>
        <w:pStyle w:val="Prrafodelista"/>
        <w:numPr>
          <w:ilvl w:val="0"/>
          <w:numId w:val="2"/>
        </w:numPr>
        <w:spacing w:after="160"/>
        <w:ind w:right="1324"/>
        <w:contextualSpacing/>
        <w:jc w:val="both"/>
        <w:rPr>
          <w:rFonts w:eastAsia="Arial" w:cs="Arial"/>
          <w:lang w:val="es-MX"/>
        </w:rPr>
      </w:pPr>
      <w:r w:rsidRPr="000C3192">
        <w:rPr>
          <w:rFonts w:eastAsia="Arial" w:cs="Arial"/>
          <w:color w:val="000000" w:themeColor="text1"/>
          <w:lang w:val="es-MX"/>
        </w:rPr>
        <w:t>Presentación, y en su caso, aprobación del inventario de certificaciones y normalizaciones anticorrupción para las personas servidoras públicas</w:t>
      </w:r>
    </w:p>
    <w:p w14:paraId="3686502F" w14:textId="77777777" w:rsidR="0062692E" w:rsidRPr="000C3192" w:rsidRDefault="0062692E" w:rsidP="0062692E">
      <w:pPr>
        <w:pStyle w:val="Prrafodelista"/>
        <w:numPr>
          <w:ilvl w:val="0"/>
          <w:numId w:val="2"/>
        </w:numPr>
        <w:spacing w:after="160"/>
        <w:ind w:right="1324"/>
        <w:contextualSpacing/>
        <w:jc w:val="both"/>
        <w:rPr>
          <w:rFonts w:eastAsia="Arial" w:cs="Arial"/>
          <w:lang w:val="es-MX"/>
        </w:rPr>
      </w:pPr>
      <w:r w:rsidRPr="000C3192">
        <w:rPr>
          <w:rFonts w:eastAsia="Arial" w:cs="Arial"/>
          <w:lang w:val="es-MX"/>
        </w:rPr>
        <w:t>Presentación, y en su caso, aprobación de la fecha para la celebración de la Primera Sesión Ordinaria de 2024</w:t>
      </w:r>
    </w:p>
    <w:p w14:paraId="59BEE733" w14:textId="19FBF1E8" w:rsidR="0062692E" w:rsidRPr="000C3192" w:rsidRDefault="0062692E" w:rsidP="0062692E">
      <w:pPr>
        <w:pStyle w:val="Prrafodelista"/>
        <w:numPr>
          <w:ilvl w:val="0"/>
          <w:numId w:val="2"/>
        </w:numPr>
        <w:spacing w:after="160"/>
        <w:ind w:right="1324"/>
        <w:contextualSpacing/>
        <w:jc w:val="both"/>
        <w:rPr>
          <w:rFonts w:eastAsia="Arial" w:cs="Arial"/>
          <w:lang w:val="es-MX"/>
        </w:rPr>
      </w:pPr>
      <w:r w:rsidRPr="000C3192">
        <w:rPr>
          <w:rFonts w:eastAsia="Arial" w:cs="Arial"/>
          <w:lang w:val="es-MX"/>
        </w:rPr>
        <w:t xml:space="preserve">Asuntos </w:t>
      </w:r>
      <w:r w:rsidR="005810B3" w:rsidRPr="000C3192">
        <w:rPr>
          <w:rFonts w:eastAsia="Arial" w:cs="Arial"/>
          <w:lang w:val="es-MX"/>
        </w:rPr>
        <w:t>g</w:t>
      </w:r>
      <w:r w:rsidRPr="000C3192">
        <w:rPr>
          <w:rFonts w:eastAsia="Arial" w:cs="Arial"/>
          <w:lang w:val="es-MX"/>
        </w:rPr>
        <w:t>enerales</w:t>
      </w:r>
    </w:p>
    <w:p w14:paraId="0BB87E5A" w14:textId="77777777" w:rsidR="0062692E" w:rsidRPr="000C3192" w:rsidRDefault="0062692E" w:rsidP="0062692E">
      <w:pPr>
        <w:pStyle w:val="Prrafodelista"/>
        <w:numPr>
          <w:ilvl w:val="0"/>
          <w:numId w:val="2"/>
        </w:numPr>
        <w:spacing w:after="160"/>
        <w:ind w:right="1324"/>
        <w:contextualSpacing/>
        <w:jc w:val="both"/>
        <w:rPr>
          <w:rFonts w:eastAsia="Arial" w:cs="Arial"/>
          <w:lang w:val="es-MX"/>
        </w:rPr>
      </w:pPr>
      <w:r w:rsidRPr="000C3192">
        <w:rPr>
          <w:rFonts w:eastAsia="Arial" w:cs="Arial"/>
          <w:lang w:val="es-MX"/>
        </w:rPr>
        <w:t>Acuerdos</w:t>
      </w:r>
    </w:p>
    <w:p w14:paraId="1D60B1F3" w14:textId="3ED20C82" w:rsidR="00C27952" w:rsidRPr="000C3192" w:rsidRDefault="0062692E" w:rsidP="00C27952">
      <w:pPr>
        <w:pStyle w:val="Prrafodelista"/>
        <w:numPr>
          <w:ilvl w:val="0"/>
          <w:numId w:val="2"/>
        </w:numPr>
        <w:spacing w:after="160"/>
        <w:ind w:right="1324"/>
        <w:contextualSpacing/>
        <w:jc w:val="both"/>
        <w:rPr>
          <w:rFonts w:eastAsia="Arial" w:cs="Arial"/>
          <w:lang w:val="es-MX"/>
        </w:rPr>
      </w:pPr>
      <w:r w:rsidRPr="000C3192">
        <w:rPr>
          <w:rFonts w:eastAsia="Arial" w:cs="Arial"/>
          <w:lang w:val="es-MX"/>
        </w:rPr>
        <w:t xml:space="preserve">Clausura de la </w:t>
      </w:r>
      <w:r w:rsidR="005810B3" w:rsidRPr="000C3192">
        <w:rPr>
          <w:rFonts w:eastAsia="Arial" w:cs="Arial"/>
          <w:lang w:val="es-MX"/>
        </w:rPr>
        <w:t>s</w:t>
      </w:r>
      <w:r w:rsidRPr="000C3192">
        <w:rPr>
          <w:rFonts w:eastAsia="Arial" w:cs="Arial"/>
          <w:lang w:val="es-MX"/>
        </w:rPr>
        <w:t>esión</w:t>
      </w:r>
    </w:p>
    <w:bookmarkEnd w:id="0"/>
    <w:p w14:paraId="4C1A22F9" w14:textId="77777777" w:rsidR="00D31F41" w:rsidRPr="000C3192" w:rsidRDefault="00D31F41" w:rsidP="00D31F41">
      <w:pPr>
        <w:pStyle w:val="Prrafodelista"/>
        <w:spacing w:after="160"/>
        <w:ind w:left="1800" w:right="1324"/>
        <w:contextualSpacing/>
        <w:jc w:val="both"/>
        <w:rPr>
          <w:rFonts w:eastAsia="Arial" w:cs="Arial"/>
          <w:szCs w:val="22"/>
          <w:lang w:val="es-MX"/>
        </w:rPr>
      </w:pPr>
    </w:p>
    <w:p w14:paraId="2822D964" w14:textId="50E2DD2E" w:rsidR="0051331E" w:rsidRPr="000C3192" w:rsidRDefault="004D0ED2" w:rsidP="00EC6B98">
      <w:pPr>
        <w:pStyle w:val="Prrafodelista"/>
        <w:numPr>
          <w:ilvl w:val="0"/>
          <w:numId w:val="1"/>
        </w:numPr>
        <w:rPr>
          <w:rFonts w:eastAsia="Arial" w:cs="Arial"/>
          <w:b/>
          <w:bCs/>
          <w:color w:val="006078"/>
          <w:szCs w:val="22"/>
          <w:lang w:val="es-MX"/>
        </w:rPr>
      </w:pPr>
      <w:r w:rsidRPr="000C3192">
        <w:rPr>
          <w:rFonts w:eastAsia="Arial" w:cs="Arial"/>
          <w:b/>
          <w:bCs/>
          <w:color w:val="006078"/>
          <w:szCs w:val="22"/>
          <w:lang w:val="es-MX"/>
        </w:rPr>
        <w:t xml:space="preserve"> </w:t>
      </w:r>
      <w:r w:rsidR="00061CB3" w:rsidRPr="000C3192">
        <w:rPr>
          <w:rFonts w:eastAsia="Arial" w:cs="Arial"/>
          <w:b/>
          <w:bCs/>
          <w:color w:val="006078"/>
          <w:szCs w:val="22"/>
          <w:lang w:val="es-MX"/>
        </w:rPr>
        <w:t xml:space="preserve">Lista de asistencia, declaratoria de </w:t>
      </w:r>
      <w:r w:rsidR="00061CB3" w:rsidRPr="000C3192">
        <w:rPr>
          <w:rFonts w:eastAsia="Arial" w:cs="Arial"/>
          <w:b/>
          <w:bCs/>
          <w:i/>
          <w:iCs/>
          <w:color w:val="006078"/>
          <w:szCs w:val="22"/>
          <w:lang w:val="es-MX"/>
        </w:rPr>
        <w:t>quorum</w:t>
      </w:r>
      <w:r w:rsidR="00061CB3" w:rsidRPr="000C3192">
        <w:rPr>
          <w:rFonts w:eastAsia="Arial" w:cs="Arial"/>
          <w:b/>
          <w:bCs/>
          <w:color w:val="006078"/>
          <w:szCs w:val="22"/>
          <w:lang w:val="es-MX"/>
        </w:rPr>
        <w:t xml:space="preserve"> y apertura de la sesión</w:t>
      </w:r>
    </w:p>
    <w:p w14:paraId="52E3A5BB" w14:textId="77777777" w:rsidR="00487EF1" w:rsidRPr="000C3192" w:rsidRDefault="00487EF1" w:rsidP="00487EF1">
      <w:pPr>
        <w:rPr>
          <w:rFonts w:eastAsia="Arial" w:cs="Arial"/>
          <w:szCs w:val="22"/>
          <w:lang w:val="es-MX"/>
        </w:rPr>
      </w:pPr>
    </w:p>
    <w:p w14:paraId="164AF10E" w14:textId="22040BFC" w:rsidR="0063292D" w:rsidRPr="000C3192" w:rsidRDefault="0063292D" w:rsidP="00487EF1">
      <w:pPr>
        <w:rPr>
          <w:rFonts w:eastAsia="Arial" w:cs="Arial"/>
          <w:szCs w:val="22"/>
          <w:lang w:val="es-MX"/>
        </w:rPr>
      </w:pPr>
      <w:r w:rsidRPr="000C3192">
        <w:rPr>
          <w:rFonts w:eastAsia="Arial" w:cs="Arial"/>
          <w:szCs w:val="22"/>
          <w:lang w:val="es-MX"/>
        </w:rPr>
        <w:t xml:space="preserve">El Secretario Técnico da la bienvenida a la </w:t>
      </w:r>
      <w:r w:rsidR="00012399" w:rsidRPr="000C3192">
        <w:rPr>
          <w:rFonts w:eastAsia="Arial" w:cs="Arial"/>
          <w:szCs w:val="22"/>
          <w:lang w:val="es-MX"/>
        </w:rPr>
        <w:t>Sexta</w:t>
      </w:r>
      <w:r w:rsidRPr="000C3192">
        <w:rPr>
          <w:rFonts w:eastAsia="Arial" w:cs="Arial"/>
          <w:szCs w:val="22"/>
          <w:lang w:val="es-MX"/>
        </w:rPr>
        <w:t xml:space="preserve"> Sesión Ordinaria de la Comisión Ejecutiva de la Secretaría Ejecutiva del Sistema Estatal Anticorrupción de Jalisco, la cual se celebra </w:t>
      </w:r>
      <w:r w:rsidR="001F251F" w:rsidRPr="000C3192">
        <w:rPr>
          <w:rFonts w:eastAsia="Arial" w:cs="Arial"/>
          <w:szCs w:val="22"/>
          <w:lang w:val="es-MX"/>
        </w:rPr>
        <w:t>de manera virtual</w:t>
      </w:r>
      <w:r w:rsidRPr="000C3192">
        <w:rPr>
          <w:rFonts w:eastAsia="Arial" w:cs="Arial"/>
          <w:szCs w:val="22"/>
          <w:lang w:val="es-MX"/>
        </w:rPr>
        <w:t>, conforme a lo dispuesto por los artículos 22 y 23 del Estatuto Orgánico de la Secretaría Ejecutiva del Sistema Estatal Anticorrupción de Jalisco.</w:t>
      </w:r>
    </w:p>
    <w:p w14:paraId="478DF32E" w14:textId="77777777" w:rsidR="002E5B15" w:rsidRPr="000C3192" w:rsidRDefault="002E5B15" w:rsidP="00487EF1">
      <w:pPr>
        <w:rPr>
          <w:rFonts w:eastAsia="Arial" w:cs="Arial"/>
          <w:szCs w:val="22"/>
          <w:lang w:val="es-MX"/>
        </w:rPr>
      </w:pPr>
    </w:p>
    <w:p w14:paraId="3758DEFF" w14:textId="6E5E2F36" w:rsidR="00B374F6" w:rsidRPr="000C3192" w:rsidRDefault="002E5B15" w:rsidP="00487EF1">
      <w:pPr>
        <w:rPr>
          <w:rFonts w:eastAsia="Arial" w:cs="Arial"/>
          <w:szCs w:val="22"/>
          <w:lang w:val="es-MX"/>
        </w:rPr>
      </w:pPr>
      <w:r w:rsidRPr="000C3192">
        <w:rPr>
          <w:rFonts w:eastAsia="Arial" w:cs="Arial"/>
          <w:szCs w:val="22"/>
          <w:lang w:val="es-MX"/>
        </w:rPr>
        <w:t>El Secretario Técnico da la bienvenida a la nueva integrante del Comité de Participación Social</w:t>
      </w:r>
      <w:r w:rsidR="0038187B" w:rsidRPr="000C3192">
        <w:rPr>
          <w:rFonts w:eastAsia="Arial" w:cs="Arial"/>
          <w:szCs w:val="22"/>
          <w:lang w:val="es-MX"/>
        </w:rPr>
        <w:t xml:space="preserve">, la Lic. </w:t>
      </w:r>
      <w:r w:rsidR="00242A8C" w:rsidRPr="000C3192">
        <w:rPr>
          <w:rFonts w:eastAsia="Arial" w:cs="Arial"/>
          <w:szCs w:val="22"/>
          <w:lang w:val="es-MX"/>
        </w:rPr>
        <w:t>Mónica Lizeth Ruiz Preciado, quién se integró como parte de dicho Comité a partir del 1ro de noviembre</w:t>
      </w:r>
      <w:r w:rsidR="00E21267" w:rsidRPr="000C3192">
        <w:rPr>
          <w:rFonts w:eastAsia="Arial" w:cs="Arial"/>
          <w:szCs w:val="22"/>
          <w:lang w:val="es-MX"/>
        </w:rPr>
        <w:t>, por lo tanto, forma parte de la Comisión Ejecutiva. Reitera la bienvenida</w:t>
      </w:r>
      <w:r w:rsidR="00B374F6" w:rsidRPr="000C3192">
        <w:rPr>
          <w:rFonts w:eastAsia="Arial" w:cs="Arial"/>
          <w:szCs w:val="22"/>
          <w:lang w:val="es-MX"/>
        </w:rPr>
        <w:t xml:space="preserve">. </w:t>
      </w:r>
    </w:p>
    <w:p w14:paraId="494ECFCA" w14:textId="7F726BD6" w:rsidR="0063292D" w:rsidRPr="000C3192" w:rsidRDefault="003D5677" w:rsidP="00487EF1">
      <w:pPr>
        <w:rPr>
          <w:rFonts w:eastAsia="Arial" w:cs="Arial"/>
          <w:szCs w:val="22"/>
          <w:lang w:val="es-MX"/>
        </w:rPr>
      </w:pPr>
      <w:r w:rsidRPr="000C3192">
        <w:rPr>
          <w:rFonts w:eastAsia="Arial" w:cs="Arial"/>
          <w:szCs w:val="22"/>
          <w:lang w:val="es-MX"/>
        </w:rPr>
        <w:lastRenderedPageBreak/>
        <w:t xml:space="preserve">El Secretario Técnico </w:t>
      </w:r>
      <w:r w:rsidR="00A877F8" w:rsidRPr="000C3192">
        <w:rPr>
          <w:rFonts w:eastAsia="Arial" w:cs="Arial"/>
          <w:szCs w:val="22"/>
          <w:lang w:val="es-MX"/>
        </w:rPr>
        <w:t xml:space="preserve">procede a </w:t>
      </w:r>
      <w:r w:rsidRPr="000C3192">
        <w:rPr>
          <w:rFonts w:eastAsia="Arial" w:cs="Arial"/>
          <w:szCs w:val="22"/>
          <w:lang w:val="es-MX"/>
        </w:rPr>
        <w:t>hace</w:t>
      </w:r>
      <w:r w:rsidR="00A877F8" w:rsidRPr="000C3192">
        <w:rPr>
          <w:rFonts w:eastAsia="Arial" w:cs="Arial"/>
          <w:szCs w:val="22"/>
          <w:lang w:val="es-MX"/>
        </w:rPr>
        <w:t>r</w:t>
      </w:r>
      <w:r w:rsidRPr="000C3192">
        <w:rPr>
          <w:rFonts w:eastAsia="Arial" w:cs="Arial"/>
          <w:szCs w:val="22"/>
          <w:lang w:val="es-MX"/>
        </w:rPr>
        <w:t xml:space="preserve"> el registro </w:t>
      </w:r>
      <w:r w:rsidR="00A877F8" w:rsidRPr="000C3192">
        <w:rPr>
          <w:rFonts w:eastAsia="Arial" w:cs="Arial"/>
          <w:szCs w:val="22"/>
          <w:lang w:val="es-MX"/>
        </w:rPr>
        <w:t>de asistencia, para confirmar la presencia en la sesión, por lo cual, solicita abran su cámara y micrófono, para hacer el registro correspondiente</w:t>
      </w:r>
      <w:r w:rsidR="00D50952" w:rsidRPr="000C3192">
        <w:rPr>
          <w:rFonts w:eastAsia="Arial" w:cs="Arial"/>
          <w:szCs w:val="22"/>
          <w:lang w:val="es-MX"/>
        </w:rPr>
        <w:t xml:space="preserve"> y digan “presente”</w:t>
      </w:r>
      <w:r w:rsidR="00790037" w:rsidRPr="000C3192">
        <w:rPr>
          <w:rFonts w:eastAsia="Arial" w:cs="Arial"/>
          <w:szCs w:val="22"/>
          <w:lang w:val="es-MX"/>
        </w:rPr>
        <w:t>:</w:t>
      </w:r>
    </w:p>
    <w:p w14:paraId="487DB03E" w14:textId="48E42DD0" w:rsidR="00790037" w:rsidRPr="000C3192" w:rsidRDefault="00790037" w:rsidP="00CF2C51">
      <w:pPr>
        <w:rPr>
          <w:rFonts w:eastAsia="Arial" w:cs="Arial"/>
          <w:szCs w:val="22"/>
          <w:lang w:val="es-MX" w:eastAsia="es-MX"/>
        </w:rPr>
      </w:pPr>
    </w:p>
    <w:p w14:paraId="29DC1841" w14:textId="54385A53" w:rsidR="00790037" w:rsidRPr="000C3192" w:rsidRDefault="00790037" w:rsidP="00790037">
      <w:pPr>
        <w:pStyle w:val="Prrafodelista"/>
        <w:numPr>
          <w:ilvl w:val="0"/>
          <w:numId w:val="15"/>
        </w:numPr>
        <w:rPr>
          <w:rFonts w:eastAsia="Arial" w:cs="Arial"/>
          <w:szCs w:val="22"/>
          <w:lang w:val="es-MX" w:eastAsia="es-MX"/>
        </w:rPr>
      </w:pPr>
      <w:r w:rsidRPr="000C3192">
        <w:rPr>
          <w:rFonts w:eastAsia="Arial" w:cs="Arial"/>
          <w:szCs w:val="22"/>
          <w:lang w:val="es-MX" w:eastAsia="es-MX"/>
        </w:rPr>
        <w:t>Lic. Neyra Josefa Godoy Rodríguez, presente</w:t>
      </w:r>
    </w:p>
    <w:p w14:paraId="17041DB3" w14:textId="658D8BAA" w:rsidR="00790037" w:rsidRPr="000C3192" w:rsidRDefault="00790037" w:rsidP="00790037">
      <w:pPr>
        <w:pStyle w:val="Prrafodelista"/>
        <w:numPr>
          <w:ilvl w:val="0"/>
          <w:numId w:val="15"/>
        </w:numPr>
        <w:rPr>
          <w:rFonts w:eastAsia="Arial" w:cs="Arial"/>
          <w:szCs w:val="22"/>
          <w:lang w:val="es-MX" w:eastAsia="es-MX"/>
        </w:rPr>
      </w:pPr>
      <w:r w:rsidRPr="000C3192">
        <w:rPr>
          <w:rFonts w:eastAsia="Arial" w:cs="Arial"/>
          <w:szCs w:val="22"/>
          <w:lang w:val="es-MX" w:eastAsia="es-MX"/>
        </w:rPr>
        <w:t>Mtro. Miguel Ángel Hernández Velázquez, presente</w:t>
      </w:r>
    </w:p>
    <w:p w14:paraId="376B047D" w14:textId="77B10FFA" w:rsidR="00CF2C51" w:rsidRPr="000C3192" w:rsidRDefault="00CF2C51" w:rsidP="00790037">
      <w:pPr>
        <w:pStyle w:val="Prrafodelista"/>
        <w:numPr>
          <w:ilvl w:val="0"/>
          <w:numId w:val="15"/>
        </w:numPr>
        <w:rPr>
          <w:rFonts w:eastAsia="Arial" w:cs="Arial"/>
          <w:szCs w:val="22"/>
          <w:lang w:val="es-MX" w:eastAsia="es-MX"/>
        </w:rPr>
      </w:pPr>
      <w:r w:rsidRPr="000C3192">
        <w:rPr>
          <w:rFonts w:eastAsia="Arial" w:cs="Arial"/>
          <w:szCs w:val="22"/>
          <w:lang w:val="es-MX" w:eastAsia="es-MX"/>
        </w:rPr>
        <w:t xml:space="preserve">Lic. </w:t>
      </w:r>
      <w:r w:rsidRPr="000C3192">
        <w:rPr>
          <w:rFonts w:eastAsia="Arial" w:cs="Arial"/>
          <w:szCs w:val="22"/>
          <w:lang w:val="es-MX"/>
        </w:rPr>
        <w:t xml:space="preserve">Mónica Lizeth Ruiz Preciado, presente </w:t>
      </w:r>
    </w:p>
    <w:p w14:paraId="0834106E" w14:textId="2835C52E" w:rsidR="00790037" w:rsidRPr="000C3192" w:rsidRDefault="00790037" w:rsidP="00790037">
      <w:pPr>
        <w:pStyle w:val="Prrafodelista"/>
        <w:numPr>
          <w:ilvl w:val="0"/>
          <w:numId w:val="15"/>
        </w:numPr>
        <w:rPr>
          <w:rFonts w:eastAsia="Arial" w:cs="Arial"/>
          <w:szCs w:val="22"/>
          <w:lang w:val="es-MX"/>
        </w:rPr>
      </w:pPr>
      <w:r w:rsidRPr="000C3192">
        <w:rPr>
          <w:rFonts w:eastAsia="Arial" w:cs="Arial"/>
          <w:szCs w:val="22"/>
          <w:lang w:val="es-MX" w:eastAsia="es-MX"/>
        </w:rPr>
        <w:t>Mtro. Gilberto Tinajero Díaz, presente</w:t>
      </w:r>
    </w:p>
    <w:p w14:paraId="4506866D" w14:textId="77777777" w:rsidR="00487EF1" w:rsidRPr="000C3192" w:rsidRDefault="00487EF1" w:rsidP="00487EF1">
      <w:pPr>
        <w:rPr>
          <w:rFonts w:eastAsia="Arial" w:cs="Arial"/>
          <w:szCs w:val="22"/>
          <w:lang w:val="es-MX"/>
        </w:rPr>
      </w:pPr>
    </w:p>
    <w:p w14:paraId="265FCEC1" w14:textId="612ECCFB" w:rsidR="00487EF1" w:rsidRPr="000C3192" w:rsidRDefault="00790037" w:rsidP="00487EF1">
      <w:pPr>
        <w:rPr>
          <w:rFonts w:eastAsia="Arial" w:cs="Arial"/>
          <w:szCs w:val="22"/>
          <w:lang w:val="es-MX" w:eastAsia="es-MX"/>
        </w:rPr>
      </w:pPr>
      <w:r w:rsidRPr="000C3192">
        <w:rPr>
          <w:rFonts w:eastAsia="Arial" w:cs="Arial"/>
          <w:szCs w:val="22"/>
          <w:lang w:val="es-MX" w:eastAsia="es-MX"/>
        </w:rPr>
        <w:t xml:space="preserve">El Secretario Técnico </w:t>
      </w:r>
      <w:r w:rsidR="009C2FB7" w:rsidRPr="000C3192">
        <w:rPr>
          <w:rFonts w:eastAsia="Arial" w:cs="Arial"/>
          <w:szCs w:val="22"/>
          <w:lang w:val="es-MX" w:eastAsia="es-MX"/>
        </w:rPr>
        <w:t xml:space="preserve">informa que, se cuenta con el </w:t>
      </w:r>
      <w:r w:rsidR="009C2FB7" w:rsidRPr="000C3192">
        <w:rPr>
          <w:rFonts w:eastAsia="Arial" w:cs="Arial"/>
          <w:i/>
          <w:iCs/>
          <w:szCs w:val="22"/>
          <w:lang w:val="es-MX" w:eastAsia="es-MX"/>
        </w:rPr>
        <w:t>quorum</w:t>
      </w:r>
      <w:r w:rsidR="00B04062" w:rsidRPr="000C3192">
        <w:rPr>
          <w:rFonts w:eastAsia="Arial" w:cs="Arial"/>
          <w:szCs w:val="22"/>
          <w:lang w:val="es-MX" w:eastAsia="es-MX"/>
        </w:rPr>
        <w:t xml:space="preserve">, </w:t>
      </w:r>
      <w:r w:rsidR="009C2FB7" w:rsidRPr="000C3192">
        <w:rPr>
          <w:rFonts w:eastAsia="Arial" w:cs="Arial"/>
          <w:szCs w:val="22"/>
          <w:lang w:val="es-MX" w:eastAsia="es-MX"/>
        </w:rPr>
        <w:t xml:space="preserve">por lo cual se puede dar inicio a la </w:t>
      </w:r>
      <w:r w:rsidR="00B04062" w:rsidRPr="000C3192">
        <w:rPr>
          <w:rFonts w:eastAsia="Arial" w:cs="Arial"/>
          <w:szCs w:val="22"/>
          <w:lang w:val="es-MX" w:eastAsia="es-MX"/>
        </w:rPr>
        <w:t>sexta</w:t>
      </w:r>
      <w:r w:rsidR="009C2FB7" w:rsidRPr="000C3192">
        <w:rPr>
          <w:rFonts w:eastAsia="Arial" w:cs="Arial"/>
          <w:szCs w:val="22"/>
          <w:lang w:val="es-MX" w:eastAsia="es-MX"/>
        </w:rPr>
        <w:t xml:space="preserve"> sesión ordinaria de la Comisión Ejecutiva de conformidad con el Artículo 32 de la Ley Anticorrupción del Estado de Jalisco.</w:t>
      </w:r>
      <w:r w:rsidR="00487EF1" w:rsidRPr="000C3192">
        <w:rPr>
          <w:rFonts w:eastAsia="Arial" w:cs="Arial"/>
          <w:szCs w:val="22"/>
          <w:lang w:val="es-MX" w:eastAsia="es-MX"/>
        </w:rPr>
        <w:t xml:space="preserve"> </w:t>
      </w:r>
    </w:p>
    <w:p w14:paraId="6C5BF591" w14:textId="77777777" w:rsidR="00487EF1" w:rsidRPr="000C3192" w:rsidRDefault="00487EF1" w:rsidP="00487EF1">
      <w:pPr>
        <w:rPr>
          <w:rFonts w:eastAsia="Arial" w:cs="Arial"/>
          <w:szCs w:val="22"/>
          <w:lang w:val="es-MX" w:eastAsia="es-MX"/>
        </w:rPr>
      </w:pPr>
    </w:p>
    <w:p w14:paraId="72EEB76A" w14:textId="06CDA079" w:rsidR="002803DF" w:rsidRPr="000C3192" w:rsidRDefault="002803DF" w:rsidP="00EC6B98">
      <w:pPr>
        <w:pStyle w:val="Prrafodelista"/>
        <w:numPr>
          <w:ilvl w:val="0"/>
          <w:numId w:val="1"/>
        </w:numPr>
        <w:rPr>
          <w:rFonts w:eastAsia="Arial" w:cs="Arial"/>
          <w:b/>
          <w:bCs/>
          <w:color w:val="006078"/>
          <w:szCs w:val="22"/>
          <w:lang w:val="es-MX"/>
        </w:rPr>
      </w:pPr>
      <w:r w:rsidRPr="000C3192">
        <w:rPr>
          <w:rFonts w:eastAsia="Arial" w:cs="Arial"/>
          <w:b/>
          <w:bCs/>
          <w:color w:val="006078"/>
          <w:szCs w:val="22"/>
          <w:lang w:val="es-MX"/>
        </w:rPr>
        <w:t>Lectura y, en su caso, aprobación del Orden del día</w:t>
      </w:r>
    </w:p>
    <w:p w14:paraId="03B8D2C4" w14:textId="77777777" w:rsidR="00187922" w:rsidRPr="000C3192" w:rsidRDefault="00187922" w:rsidP="00DC0428">
      <w:pPr>
        <w:jc w:val="center"/>
        <w:rPr>
          <w:rFonts w:eastAsia="Arial" w:cs="Arial"/>
          <w:b/>
          <w:bCs/>
          <w:color w:val="006078"/>
          <w:szCs w:val="22"/>
          <w:lang w:val="es-MX"/>
        </w:rPr>
      </w:pPr>
    </w:p>
    <w:p w14:paraId="7A17BBF4" w14:textId="2164C1C3" w:rsidR="00286E3F" w:rsidRPr="000C3192" w:rsidRDefault="00AE4212" w:rsidP="00C86FA3">
      <w:pPr>
        <w:rPr>
          <w:rFonts w:eastAsia="Arial" w:cs="Arial"/>
          <w:szCs w:val="22"/>
          <w:lang w:val="es-MX" w:eastAsia="es-MX"/>
        </w:rPr>
      </w:pPr>
      <w:r w:rsidRPr="000C3192">
        <w:rPr>
          <w:rFonts w:eastAsia="Arial" w:cs="Arial"/>
          <w:szCs w:val="22"/>
          <w:lang w:val="es-MX" w:eastAsia="es-MX"/>
        </w:rPr>
        <w:t xml:space="preserve">El Secretario Técnico </w:t>
      </w:r>
      <w:r w:rsidR="00451027" w:rsidRPr="000C3192">
        <w:rPr>
          <w:rFonts w:eastAsia="Arial" w:cs="Arial"/>
          <w:szCs w:val="22"/>
          <w:lang w:val="es-MX" w:eastAsia="es-MX"/>
        </w:rPr>
        <w:t xml:space="preserve">con el documento a la vista de las y los presentes procede a hacer la lectura del mismo: </w:t>
      </w:r>
    </w:p>
    <w:p w14:paraId="3E5C11EC" w14:textId="77777777" w:rsidR="00286E3F" w:rsidRPr="000C3192" w:rsidRDefault="00286E3F" w:rsidP="00C86FA3">
      <w:pPr>
        <w:rPr>
          <w:rFonts w:eastAsia="Arial" w:cs="Arial"/>
          <w:szCs w:val="22"/>
          <w:lang w:val="es-MX" w:eastAsia="es-MX"/>
        </w:rPr>
      </w:pPr>
    </w:p>
    <w:p w14:paraId="34199E4E" w14:textId="77777777" w:rsidR="005810B3" w:rsidRPr="000C3192" w:rsidRDefault="005810B3" w:rsidP="005810B3">
      <w:pPr>
        <w:pStyle w:val="Prrafodelista"/>
        <w:numPr>
          <w:ilvl w:val="0"/>
          <w:numId w:val="28"/>
        </w:numPr>
        <w:spacing w:after="160"/>
        <w:ind w:right="1324"/>
        <w:contextualSpacing/>
        <w:jc w:val="both"/>
        <w:rPr>
          <w:rFonts w:eastAsia="Arial" w:cs="Arial"/>
          <w:lang w:val="es-MX"/>
        </w:rPr>
      </w:pPr>
      <w:r w:rsidRPr="000C3192">
        <w:rPr>
          <w:rFonts w:eastAsia="Arial" w:cs="Arial"/>
          <w:lang w:val="es-MX"/>
        </w:rPr>
        <w:t xml:space="preserve">Lista de asistencia, declaratoria de </w:t>
      </w:r>
      <w:r w:rsidRPr="000C3192">
        <w:rPr>
          <w:rFonts w:eastAsia="Arial" w:cs="Arial"/>
          <w:i/>
          <w:iCs/>
          <w:lang w:val="es-MX"/>
        </w:rPr>
        <w:t>quorum</w:t>
      </w:r>
      <w:r w:rsidRPr="000C3192">
        <w:rPr>
          <w:rFonts w:eastAsia="Arial" w:cs="Arial"/>
          <w:lang w:val="es-MX"/>
        </w:rPr>
        <w:t xml:space="preserve"> y apertura de la Sesión</w:t>
      </w:r>
    </w:p>
    <w:p w14:paraId="55DADDD1" w14:textId="77777777" w:rsidR="005810B3" w:rsidRPr="000C3192" w:rsidRDefault="005810B3" w:rsidP="005810B3">
      <w:pPr>
        <w:pStyle w:val="Prrafodelista"/>
        <w:numPr>
          <w:ilvl w:val="0"/>
          <w:numId w:val="28"/>
        </w:numPr>
        <w:spacing w:after="160"/>
        <w:ind w:right="1324"/>
        <w:contextualSpacing/>
        <w:jc w:val="both"/>
        <w:rPr>
          <w:rFonts w:eastAsia="Arial" w:cs="Arial"/>
          <w:lang w:val="es-MX"/>
        </w:rPr>
      </w:pPr>
      <w:r w:rsidRPr="000C3192">
        <w:rPr>
          <w:rFonts w:eastAsia="Arial" w:cs="Arial"/>
          <w:lang w:val="es-MX"/>
        </w:rPr>
        <w:t>Lectura, y en su caso, aprobación del Orden del día</w:t>
      </w:r>
    </w:p>
    <w:p w14:paraId="487C7FB4" w14:textId="77777777" w:rsidR="005810B3" w:rsidRPr="000C3192" w:rsidRDefault="005810B3" w:rsidP="005810B3">
      <w:pPr>
        <w:pStyle w:val="Prrafodelista"/>
        <w:numPr>
          <w:ilvl w:val="0"/>
          <w:numId w:val="28"/>
        </w:numPr>
        <w:spacing w:after="160"/>
        <w:ind w:right="1324"/>
        <w:contextualSpacing/>
        <w:jc w:val="both"/>
        <w:rPr>
          <w:rFonts w:eastAsia="Arial" w:cs="Arial"/>
          <w:lang w:val="es-MX"/>
        </w:rPr>
      </w:pPr>
      <w:r w:rsidRPr="000C3192">
        <w:rPr>
          <w:rFonts w:eastAsia="Arial" w:cs="Arial"/>
          <w:lang w:val="es-MX"/>
        </w:rPr>
        <w:t>Lectura, y en su caso, aprobación y firma del Acta de la sesión celebrada el 19 de octubre de 2023</w:t>
      </w:r>
    </w:p>
    <w:p w14:paraId="6B3C01FE" w14:textId="77777777" w:rsidR="005810B3" w:rsidRPr="000C3192" w:rsidRDefault="005810B3" w:rsidP="005810B3">
      <w:pPr>
        <w:pStyle w:val="Prrafodelista"/>
        <w:numPr>
          <w:ilvl w:val="0"/>
          <w:numId w:val="28"/>
        </w:numPr>
        <w:spacing w:after="160"/>
        <w:ind w:right="1324"/>
        <w:contextualSpacing/>
        <w:jc w:val="both"/>
        <w:rPr>
          <w:rFonts w:eastAsia="Arial" w:cs="Arial"/>
          <w:lang w:val="es-MX"/>
        </w:rPr>
      </w:pPr>
      <w:r w:rsidRPr="000C3192">
        <w:rPr>
          <w:rFonts w:eastAsia="Arial" w:cs="Arial"/>
          <w:lang w:val="es-MX"/>
        </w:rPr>
        <w:t>Presentación del seguimiento de acuerdos</w:t>
      </w:r>
    </w:p>
    <w:p w14:paraId="782552CC" w14:textId="77777777" w:rsidR="005810B3" w:rsidRPr="000C3192" w:rsidRDefault="005810B3" w:rsidP="005810B3">
      <w:pPr>
        <w:pStyle w:val="Prrafodelista"/>
        <w:numPr>
          <w:ilvl w:val="0"/>
          <w:numId w:val="28"/>
        </w:numPr>
        <w:ind w:right="1324"/>
        <w:jc w:val="both"/>
        <w:rPr>
          <w:rFonts w:eastAsia="Arial" w:cs="Arial"/>
          <w:color w:val="000000" w:themeColor="text1"/>
          <w:lang w:val="es-MX"/>
        </w:rPr>
      </w:pPr>
      <w:r w:rsidRPr="000C3192">
        <w:rPr>
          <w:rFonts w:eastAsia="Arial" w:cs="Arial"/>
          <w:color w:val="000000" w:themeColor="text1"/>
          <w:lang w:val="es-MX"/>
        </w:rPr>
        <w:t>Presentación, y en su caso, aprobación del Programa de capacitaciones en aula virtual para personas servidoras públicas municipales</w:t>
      </w:r>
    </w:p>
    <w:p w14:paraId="4AE6611B" w14:textId="77777777" w:rsidR="005810B3" w:rsidRPr="000C3192" w:rsidRDefault="005810B3" w:rsidP="005810B3">
      <w:pPr>
        <w:pStyle w:val="Prrafodelista"/>
        <w:numPr>
          <w:ilvl w:val="0"/>
          <w:numId w:val="28"/>
        </w:numPr>
        <w:spacing w:after="160"/>
        <w:ind w:right="1324"/>
        <w:contextualSpacing/>
        <w:jc w:val="both"/>
        <w:rPr>
          <w:rFonts w:eastAsia="Arial" w:cs="Arial"/>
          <w:lang w:val="es-MX"/>
        </w:rPr>
      </w:pPr>
      <w:r w:rsidRPr="000C3192">
        <w:rPr>
          <w:rFonts w:eastAsia="Arial" w:cs="Arial"/>
          <w:color w:val="000000" w:themeColor="text1"/>
          <w:lang w:val="es-MX"/>
        </w:rPr>
        <w:t>Presentación, y en su caso, aprobación del inventario de certificaciones y normalizaciones anticorrupción para las personas servidoras públicas</w:t>
      </w:r>
    </w:p>
    <w:p w14:paraId="03283289" w14:textId="77777777" w:rsidR="005810B3" w:rsidRPr="000C3192" w:rsidRDefault="005810B3" w:rsidP="005810B3">
      <w:pPr>
        <w:pStyle w:val="Prrafodelista"/>
        <w:numPr>
          <w:ilvl w:val="0"/>
          <w:numId w:val="28"/>
        </w:numPr>
        <w:spacing w:after="160"/>
        <w:ind w:right="1324"/>
        <w:contextualSpacing/>
        <w:jc w:val="both"/>
        <w:rPr>
          <w:rFonts w:eastAsia="Arial" w:cs="Arial"/>
          <w:lang w:val="es-MX"/>
        </w:rPr>
      </w:pPr>
      <w:r w:rsidRPr="000C3192">
        <w:rPr>
          <w:rFonts w:eastAsia="Arial" w:cs="Arial"/>
          <w:lang w:val="es-MX"/>
        </w:rPr>
        <w:t>Presentación, y en su caso, aprobación de la fecha para la celebración de la Primera Sesión Ordinaria de 2024</w:t>
      </w:r>
    </w:p>
    <w:p w14:paraId="3827708F" w14:textId="77777777" w:rsidR="005810B3" w:rsidRPr="000C3192" w:rsidRDefault="005810B3" w:rsidP="005810B3">
      <w:pPr>
        <w:pStyle w:val="Prrafodelista"/>
        <w:numPr>
          <w:ilvl w:val="0"/>
          <w:numId w:val="28"/>
        </w:numPr>
        <w:spacing w:after="160"/>
        <w:ind w:right="1324"/>
        <w:contextualSpacing/>
        <w:jc w:val="both"/>
        <w:rPr>
          <w:rFonts w:eastAsia="Arial" w:cs="Arial"/>
          <w:lang w:val="es-MX"/>
        </w:rPr>
      </w:pPr>
      <w:r w:rsidRPr="000C3192">
        <w:rPr>
          <w:rFonts w:eastAsia="Arial" w:cs="Arial"/>
          <w:lang w:val="es-MX"/>
        </w:rPr>
        <w:t>Asuntos generales</w:t>
      </w:r>
    </w:p>
    <w:p w14:paraId="5C160008" w14:textId="77777777" w:rsidR="005810B3" w:rsidRPr="000C3192" w:rsidRDefault="005810B3" w:rsidP="005810B3">
      <w:pPr>
        <w:pStyle w:val="Prrafodelista"/>
        <w:numPr>
          <w:ilvl w:val="0"/>
          <w:numId w:val="28"/>
        </w:numPr>
        <w:spacing w:after="160"/>
        <w:ind w:right="1324"/>
        <w:contextualSpacing/>
        <w:jc w:val="both"/>
        <w:rPr>
          <w:rFonts w:eastAsia="Arial" w:cs="Arial"/>
          <w:lang w:val="es-MX"/>
        </w:rPr>
      </w:pPr>
      <w:r w:rsidRPr="000C3192">
        <w:rPr>
          <w:rFonts w:eastAsia="Arial" w:cs="Arial"/>
          <w:lang w:val="es-MX"/>
        </w:rPr>
        <w:t>Acuerdos</w:t>
      </w:r>
    </w:p>
    <w:p w14:paraId="26767A99" w14:textId="600ED897" w:rsidR="00286E3F" w:rsidRPr="000C3192" w:rsidRDefault="005810B3" w:rsidP="00C86FA3">
      <w:pPr>
        <w:pStyle w:val="Prrafodelista"/>
        <w:numPr>
          <w:ilvl w:val="0"/>
          <w:numId w:val="28"/>
        </w:numPr>
        <w:spacing w:after="160"/>
        <w:ind w:right="1324"/>
        <w:contextualSpacing/>
        <w:jc w:val="both"/>
        <w:rPr>
          <w:rFonts w:eastAsia="Arial" w:cs="Arial"/>
          <w:lang w:val="es-MX"/>
        </w:rPr>
      </w:pPr>
      <w:r w:rsidRPr="000C3192">
        <w:rPr>
          <w:rFonts w:eastAsia="Arial" w:cs="Arial"/>
          <w:lang w:val="es-MX"/>
        </w:rPr>
        <w:t>Clausura de la sesión</w:t>
      </w:r>
    </w:p>
    <w:p w14:paraId="792E8C85" w14:textId="4FE054B4" w:rsidR="0094406F" w:rsidRPr="000C3192" w:rsidRDefault="0094406F" w:rsidP="00C86FA3">
      <w:pPr>
        <w:rPr>
          <w:rFonts w:eastAsia="Arial" w:cs="Arial"/>
          <w:szCs w:val="22"/>
          <w:lang w:val="es-MX" w:eastAsia="es-MX"/>
        </w:rPr>
      </w:pPr>
      <w:r w:rsidRPr="000C3192">
        <w:rPr>
          <w:rFonts w:eastAsia="Arial" w:cs="Arial"/>
          <w:szCs w:val="22"/>
          <w:lang w:val="es-MX" w:eastAsia="es-MX"/>
        </w:rPr>
        <w:t xml:space="preserve">El Secretario Técnico procede a hacer el registro del sentido del voto: </w:t>
      </w:r>
    </w:p>
    <w:p w14:paraId="65C5846B" w14:textId="77777777" w:rsidR="0094406F" w:rsidRPr="000C3192" w:rsidRDefault="0094406F" w:rsidP="00C86FA3">
      <w:pPr>
        <w:rPr>
          <w:rFonts w:eastAsia="Arial" w:cs="Arial"/>
          <w:szCs w:val="22"/>
          <w:lang w:val="es-MX" w:eastAsia="es-MX"/>
        </w:rPr>
      </w:pPr>
    </w:p>
    <w:p w14:paraId="441A737C" w14:textId="1087B548" w:rsidR="00AB0905" w:rsidRPr="000C3192" w:rsidRDefault="00AB0905" w:rsidP="00AB0905">
      <w:pPr>
        <w:pStyle w:val="Prrafodelista"/>
        <w:numPr>
          <w:ilvl w:val="0"/>
          <w:numId w:val="15"/>
        </w:numPr>
        <w:rPr>
          <w:rFonts w:eastAsia="Arial" w:cs="Arial"/>
          <w:szCs w:val="22"/>
          <w:lang w:val="es-MX" w:eastAsia="es-MX"/>
        </w:rPr>
      </w:pPr>
      <w:r w:rsidRPr="000C3192">
        <w:rPr>
          <w:rFonts w:eastAsia="Arial" w:cs="Arial"/>
          <w:szCs w:val="22"/>
          <w:lang w:val="es-MX" w:eastAsia="es-MX"/>
        </w:rPr>
        <w:t>Lic. Neyra Josefa Godoy Rodríguez, a favor</w:t>
      </w:r>
    </w:p>
    <w:p w14:paraId="45CD38CF" w14:textId="068176C8" w:rsidR="00AB0905" w:rsidRPr="000C3192" w:rsidRDefault="00AB0905" w:rsidP="00AB0905">
      <w:pPr>
        <w:pStyle w:val="Prrafodelista"/>
        <w:numPr>
          <w:ilvl w:val="0"/>
          <w:numId w:val="15"/>
        </w:numPr>
        <w:rPr>
          <w:rFonts w:eastAsia="Arial" w:cs="Arial"/>
          <w:szCs w:val="22"/>
          <w:lang w:val="es-MX" w:eastAsia="es-MX"/>
        </w:rPr>
      </w:pPr>
      <w:r w:rsidRPr="000C3192">
        <w:rPr>
          <w:rFonts w:eastAsia="Arial" w:cs="Arial"/>
          <w:szCs w:val="22"/>
          <w:lang w:val="es-MX" w:eastAsia="es-MX"/>
        </w:rPr>
        <w:t>Mtro. Miguel Ángel Hernández Velázquez, a favor</w:t>
      </w:r>
    </w:p>
    <w:p w14:paraId="6D093217" w14:textId="2774B815" w:rsidR="00AB0905" w:rsidRPr="000C3192" w:rsidRDefault="00AB0905" w:rsidP="00AB0905">
      <w:pPr>
        <w:pStyle w:val="Prrafodelista"/>
        <w:numPr>
          <w:ilvl w:val="0"/>
          <w:numId w:val="15"/>
        </w:numPr>
        <w:rPr>
          <w:rFonts w:eastAsia="Arial" w:cs="Arial"/>
          <w:szCs w:val="22"/>
          <w:lang w:val="es-MX" w:eastAsia="es-MX"/>
        </w:rPr>
      </w:pPr>
      <w:r w:rsidRPr="000C3192">
        <w:rPr>
          <w:rFonts w:eastAsia="Arial" w:cs="Arial"/>
          <w:szCs w:val="22"/>
          <w:lang w:val="es-MX" w:eastAsia="es-MX"/>
        </w:rPr>
        <w:t xml:space="preserve">Lic. </w:t>
      </w:r>
      <w:r w:rsidRPr="000C3192">
        <w:rPr>
          <w:rFonts w:eastAsia="Arial" w:cs="Arial"/>
          <w:szCs w:val="22"/>
          <w:lang w:val="es-MX"/>
        </w:rPr>
        <w:t>Mónica Lizeth Ruiz Preciado, a favor</w:t>
      </w:r>
    </w:p>
    <w:p w14:paraId="14D394D8" w14:textId="68B7B258" w:rsidR="00AB0905" w:rsidRPr="000C3192" w:rsidRDefault="00AB0905" w:rsidP="00AB0905">
      <w:pPr>
        <w:pStyle w:val="Prrafodelista"/>
        <w:numPr>
          <w:ilvl w:val="0"/>
          <w:numId w:val="15"/>
        </w:numPr>
        <w:rPr>
          <w:rFonts w:eastAsia="Arial" w:cs="Arial"/>
          <w:szCs w:val="22"/>
          <w:lang w:val="es-MX"/>
        </w:rPr>
      </w:pPr>
      <w:r w:rsidRPr="000C3192">
        <w:rPr>
          <w:rFonts w:eastAsia="Arial" w:cs="Arial"/>
          <w:szCs w:val="22"/>
          <w:lang w:val="es-MX" w:eastAsia="es-MX"/>
        </w:rPr>
        <w:t>Mtro. Gilberto Tinajero Díaz, a favor</w:t>
      </w:r>
    </w:p>
    <w:p w14:paraId="1413FCD6" w14:textId="77777777" w:rsidR="0094406F" w:rsidRPr="000C3192" w:rsidRDefault="0094406F" w:rsidP="00C86FA3">
      <w:pPr>
        <w:rPr>
          <w:rFonts w:eastAsia="Arial" w:cs="Arial"/>
          <w:szCs w:val="22"/>
          <w:lang w:val="es-MX" w:eastAsia="es-MX"/>
        </w:rPr>
      </w:pPr>
    </w:p>
    <w:p w14:paraId="6B4F333E" w14:textId="028E6A7E" w:rsidR="00A31C8F" w:rsidRPr="000C3192" w:rsidRDefault="00EC5844" w:rsidP="00C86FA3">
      <w:pPr>
        <w:rPr>
          <w:rFonts w:eastAsia="Arial" w:cs="Arial"/>
          <w:szCs w:val="22"/>
          <w:lang w:val="es-MX" w:eastAsia="es-MX"/>
        </w:rPr>
      </w:pPr>
      <w:r w:rsidRPr="000C3192">
        <w:rPr>
          <w:rFonts w:eastAsia="Arial" w:cs="Arial"/>
          <w:szCs w:val="22"/>
          <w:lang w:val="es-MX" w:eastAsia="es-MX"/>
        </w:rPr>
        <w:t xml:space="preserve">Al estar todos de acuerdo </w:t>
      </w:r>
      <w:r w:rsidR="00F65C35" w:rsidRPr="000C3192">
        <w:rPr>
          <w:rFonts w:eastAsia="Arial" w:cs="Arial"/>
          <w:szCs w:val="22"/>
          <w:lang w:val="es-MX" w:eastAsia="es-MX"/>
        </w:rPr>
        <w:t>con el orden del</w:t>
      </w:r>
      <w:r w:rsidR="00880823" w:rsidRPr="000C3192">
        <w:rPr>
          <w:rFonts w:eastAsia="Arial" w:cs="Arial"/>
          <w:szCs w:val="22"/>
          <w:lang w:val="es-MX" w:eastAsia="es-MX"/>
        </w:rPr>
        <w:t xml:space="preserve"> </w:t>
      </w:r>
      <w:r w:rsidR="00F65C35" w:rsidRPr="000C3192">
        <w:rPr>
          <w:rFonts w:eastAsia="Arial" w:cs="Arial"/>
          <w:szCs w:val="22"/>
          <w:lang w:val="es-MX" w:eastAsia="es-MX"/>
        </w:rPr>
        <w:t>día</w:t>
      </w:r>
      <w:r w:rsidR="00374C97" w:rsidRPr="000C3192">
        <w:rPr>
          <w:rFonts w:eastAsia="Arial" w:cs="Arial"/>
          <w:szCs w:val="22"/>
          <w:lang w:val="es-MX" w:eastAsia="es-MX"/>
        </w:rPr>
        <w:t>,</w:t>
      </w:r>
      <w:r w:rsidRPr="000C3192">
        <w:rPr>
          <w:rFonts w:eastAsia="Arial" w:cs="Arial"/>
          <w:szCs w:val="22"/>
          <w:lang w:val="es-MX" w:eastAsia="es-MX"/>
        </w:rPr>
        <w:t xml:space="preserve"> </w:t>
      </w:r>
      <w:r w:rsidR="00AE4212" w:rsidRPr="000C3192">
        <w:rPr>
          <w:rFonts w:eastAsia="Arial" w:cs="Arial"/>
          <w:szCs w:val="22"/>
          <w:lang w:val="es-MX" w:eastAsia="es-MX"/>
        </w:rPr>
        <w:t>fue aprobad</w:t>
      </w:r>
      <w:r w:rsidR="00F65C35" w:rsidRPr="000C3192">
        <w:rPr>
          <w:rFonts w:eastAsia="Arial" w:cs="Arial"/>
          <w:szCs w:val="22"/>
          <w:lang w:val="es-MX" w:eastAsia="es-MX"/>
        </w:rPr>
        <w:t>a</w:t>
      </w:r>
      <w:r w:rsidR="00AB0905" w:rsidRPr="000C3192">
        <w:rPr>
          <w:rFonts w:eastAsia="Arial" w:cs="Arial"/>
          <w:szCs w:val="22"/>
          <w:lang w:val="es-MX" w:eastAsia="es-MX"/>
        </w:rPr>
        <w:t>.</w:t>
      </w:r>
    </w:p>
    <w:p w14:paraId="372C4BB1" w14:textId="77777777" w:rsidR="00A31C8F" w:rsidRPr="000C3192" w:rsidRDefault="00A31C8F" w:rsidP="00C86FA3">
      <w:pPr>
        <w:rPr>
          <w:rFonts w:eastAsia="Arial" w:cs="Arial"/>
          <w:szCs w:val="22"/>
          <w:lang w:val="es-MX" w:eastAsia="es-MX"/>
        </w:rPr>
      </w:pPr>
    </w:p>
    <w:p w14:paraId="524A9DF1" w14:textId="599B3974" w:rsidR="00A23BF5" w:rsidRPr="000C3192" w:rsidRDefault="005E1F57" w:rsidP="00A23BF5">
      <w:pPr>
        <w:pStyle w:val="Prrafodelista"/>
        <w:numPr>
          <w:ilvl w:val="0"/>
          <w:numId w:val="1"/>
        </w:numPr>
        <w:rPr>
          <w:rFonts w:eastAsia="Arial" w:cs="Arial"/>
          <w:b/>
          <w:bCs/>
          <w:color w:val="006078"/>
          <w:szCs w:val="22"/>
          <w:lang w:val="es-MX"/>
        </w:rPr>
      </w:pPr>
      <w:r w:rsidRPr="000C3192">
        <w:rPr>
          <w:rFonts w:eastAsia="Arial" w:cs="Arial"/>
          <w:b/>
          <w:bCs/>
          <w:color w:val="006078"/>
          <w:szCs w:val="22"/>
          <w:lang w:val="es-MX"/>
        </w:rPr>
        <w:t xml:space="preserve">Lectura, </w:t>
      </w:r>
      <w:r w:rsidR="000D2265" w:rsidRPr="000C3192">
        <w:rPr>
          <w:rFonts w:eastAsia="Arial" w:cs="Arial"/>
          <w:b/>
          <w:bCs/>
          <w:color w:val="006078"/>
          <w:szCs w:val="22"/>
          <w:lang w:val="es-MX"/>
        </w:rPr>
        <w:t xml:space="preserve">y en su caso, aprobación y firma del Acta de la </w:t>
      </w:r>
      <w:r w:rsidR="00CE58F8" w:rsidRPr="000C3192">
        <w:rPr>
          <w:rFonts w:eastAsia="Arial" w:cs="Arial"/>
          <w:b/>
          <w:bCs/>
          <w:color w:val="006078"/>
          <w:szCs w:val="22"/>
          <w:lang w:val="es-MX"/>
        </w:rPr>
        <w:t>s</w:t>
      </w:r>
      <w:r w:rsidR="000D2265" w:rsidRPr="000C3192">
        <w:rPr>
          <w:rFonts w:eastAsia="Arial" w:cs="Arial"/>
          <w:b/>
          <w:bCs/>
          <w:color w:val="006078"/>
          <w:szCs w:val="22"/>
          <w:lang w:val="es-MX"/>
        </w:rPr>
        <w:t>esión celebrada el 19 de octubre de 2023</w:t>
      </w:r>
    </w:p>
    <w:p w14:paraId="51175A5A" w14:textId="5FFF7339" w:rsidR="00A23BF5" w:rsidRPr="000C3192" w:rsidRDefault="003D1ACE" w:rsidP="00A23BF5">
      <w:pPr>
        <w:rPr>
          <w:rFonts w:eastAsia="Arial" w:cs="Arial"/>
          <w:szCs w:val="22"/>
          <w:lang w:val="es-MX" w:eastAsia="es-MX"/>
        </w:rPr>
      </w:pPr>
      <w:r w:rsidRPr="000C3192">
        <w:rPr>
          <w:rFonts w:eastAsia="Arial" w:cs="Arial"/>
          <w:szCs w:val="22"/>
          <w:lang w:val="es-MX" w:eastAsia="es-MX"/>
        </w:rPr>
        <w:t xml:space="preserve">El Secretario Técnico menciona que el acta de referencia fue enviada con anterioridad para su revisión, </w:t>
      </w:r>
      <w:r w:rsidR="00590A9D" w:rsidRPr="000C3192">
        <w:rPr>
          <w:rFonts w:eastAsia="Arial" w:cs="Arial"/>
          <w:szCs w:val="22"/>
          <w:lang w:val="es-MX" w:eastAsia="es-MX"/>
        </w:rPr>
        <w:t>y las observaciones recibidas fueron atendidas, por lo que, solicita obviar su lectura</w:t>
      </w:r>
      <w:r w:rsidR="00177BC4" w:rsidRPr="000C3192">
        <w:rPr>
          <w:rFonts w:eastAsia="Arial" w:cs="Arial"/>
          <w:szCs w:val="22"/>
          <w:lang w:val="es-MX" w:eastAsia="es-MX"/>
        </w:rPr>
        <w:t xml:space="preserve"> y </w:t>
      </w:r>
      <w:r w:rsidR="00590A9D" w:rsidRPr="000C3192">
        <w:rPr>
          <w:rFonts w:eastAsia="Arial" w:cs="Arial"/>
          <w:szCs w:val="22"/>
          <w:lang w:val="es-MX" w:eastAsia="es-MX"/>
        </w:rPr>
        <w:t xml:space="preserve">someterla a aprobación y recabar la firma correspondiente: </w:t>
      </w:r>
    </w:p>
    <w:p w14:paraId="3389D94E" w14:textId="77777777" w:rsidR="00590A9D" w:rsidRPr="000C3192" w:rsidRDefault="00590A9D" w:rsidP="00A23BF5">
      <w:pPr>
        <w:rPr>
          <w:rFonts w:eastAsia="Arial" w:cs="Arial"/>
          <w:szCs w:val="22"/>
          <w:lang w:val="es-MX" w:eastAsia="es-MX"/>
        </w:rPr>
      </w:pPr>
    </w:p>
    <w:p w14:paraId="39016A8F" w14:textId="77777777" w:rsidR="002B3E05" w:rsidRPr="000C3192" w:rsidRDefault="002B3E05" w:rsidP="002B3E05">
      <w:pPr>
        <w:pStyle w:val="Prrafodelista"/>
        <w:numPr>
          <w:ilvl w:val="0"/>
          <w:numId w:val="15"/>
        </w:numPr>
        <w:rPr>
          <w:rFonts w:eastAsia="Arial" w:cs="Arial"/>
          <w:szCs w:val="22"/>
          <w:lang w:val="es-MX" w:eastAsia="es-MX"/>
        </w:rPr>
      </w:pPr>
      <w:r w:rsidRPr="000C3192">
        <w:rPr>
          <w:rFonts w:eastAsia="Arial" w:cs="Arial"/>
          <w:szCs w:val="22"/>
          <w:lang w:val="es-MX" w:eastAsia="es-MX"/>
        </w:rPr>
        <w:t>Lic. Neyra Josefa Godoy Rodríguez, a favor</w:t>
      </w:r>
    </w:p>
    <w:p w14:paraId="0661D1A9" w14:textId="77777777" w:rsidR="002B3E05" w:rsidRPr="000C3192" w:rsidRDefault="002B3E05" w:rsidP="002B3E05">
      <w:pPr>
        <w:pStyle w:val="Prrafodelista"/>
        <w:numPr>
          <w:ilvl w:val="0"/>
          <w:numId w:val="15"/>
        </w:numPr>
        <w:rPr>
          <w:rFonts w:eastAsia="Arial" w:cs="Arial"/>
          <w:szCs w:val="22"/>
          <w:lang w:val="es-MX" w:eastAsia="es-MX"/>
        </w:rPr>
      </w:pPr>
      <w:r w:rsidRPr="000C3192">
        <w:rPr>
          <w:rFonts w:eastAsia="Arial" w:cs="Arial"/>
          <w:szCs w:val="22"/>
          <w:lang w:val="es-MX" w:eastAsia="es-MX"/>
        </w:rPr>
        <w:t>Mtro. Miguel Ángel Hernández Velázquez, a favor</w:t>
      </w:r>
    </w:p>
    <w:p w14:paraId="71B4EE79" w14:textId="77777777" w:rsidR="002B3E05" w:rsidRPr="000C3192" w:rsidRDefault="002B3E05" w:rsidP="002B3E05">
      <w:pPr>
        <w:pStyle w:val="Prrafodelista"/>
        <w:numPr>
          <w:ilvl w:val="0"/>
          <w:numId w:val="15"/>
        </w:numPr>
        <w:rPr>
          <w:rFonts w:eastAsia="Arial" w:cs="Arial"/>
          <w:szCs w:val="22"/>
          <w:lang w:val="es-MX" w:eastAsia="es-MX"/>
        </w:rPr>
      </w:pPr>
      <w:r w:rsidRPr="000C3192">
        <w:rPr>
          <w:rFonts w:eastAsia="Arial" w:cs="Arial"/>
          <w:szCs w:val="22"/>
          <w:lang w:val="es-MX" w:eastAsia="es-MX"/>
        </w:rPr>
        <w:t xml:space="preserve">Lic. </w:t>
      </w:r>
      <w:r w:rsidRPr="000C3192">
        <w:rPr>
          <w:rFonts w:eastAsia="Arial" w:cs="Arial"/>
          <w:szCs w:val="22"/>
          <w:lang w:val="es-MX"/>
        </w:rPr>
        <w:t>Mónica Lizeth Ruiz Preciado, a favor</w:t>
      </w:r>
    </w:p>
    <w:p w14:paraId="452D8CFF" w14:textId="77777777" w:rsidR="002B3E05" w:rsidRPr="000C3192" w:rsidRDefault="002B3E05" w:rsidP="002B3E05">
      <w:pPr>
        <w:pStyle w:val="Prrafodelista"/>
        <w:numPr>
          <w:ilvl w:val="0"/>
          <w:numId w:val="15"/>
        </w:numPr>
        <w:rPr>
          <w:rFonts w:eastAsia="Arial" w:cs="Arial"/>
          <w:szCs w:val="22"/>
          <w:lang w:val="es-MX"/>
        </w:rPr>
      </w:pPr>
      <w:r w:rsidRPr="000C3192">
        <w:rPr>
          <w:rFonts w:eastAsia="Arial" w:cs="Arial"/>
          <w:szCs w:val="22"/>
          <w:lang w:val="es-MX" w:eastAsia="es-MX"/>
        </w:rPr>
        <w:t>Mtro. Gilberto Tinajero Díaz, a favor</w:t>
      </w:r>
    </w:p>
    <w:p w14:paraId="378BB9D1" w14:textId="77777777" w:rsidR="00590A9D" w:rsidRPr="000C3192" w:rsidRDefault="00590A9D" w:rsidP="00A23BF5">
      <w:pPr>
        <w:rPr>
          <w:rFonts w:eastAsia="Arial" w:cs="Arial"/>
          <w:szCs w:val="22"/>
          <w:lang w:val="es-MX" w:eastAsia="es-MX"/>
        </w:rPr>
      </w:pPr>
    </w:p>
    <w:p w14:paraId="696767FC" w14:textId="654573DD" w:rsidR="004D2FFD" w:rsidRPr="000C3192" w:rsidRDefault="004D2FFD" w:rsidP="00A23BF5">
      <w:pPr>
        <w:rPr>
          <w:rFonts w:eastAsia="Arial" w:cs="Arial"/>
          <w:szCs w:val="22"/>
          <w:lang w:val="es-MX" w:eastAsia="es-MX"/>
        </w:rPr>
      </w:pPr>
      <w:r w:rsidRPr="000C3192">
        <w:rPr>
          <w:rFonts w:eastAsia="Arial" w:cs="Arial"/>
          <w:szCs w:val="22"/>
          <w:lang w:val="es-MX" w:eastAsia="es-MX"/>
        </w:rPr>
        <w:t xml:space="preserve">El Secretario Técnico da cuenta </w:t>
      </w:r>
      <w:r w:rsidR="00463F39" w:rsidRPr="000C3192">
        <w:rPr>
          <w:rFonts w:eastAsia="Arial" w:cs="Arial"/>
          <w:szCs w:val="22"/>
          <w:lang w:val="es-MX" w:eastAsia="es-MX"/>
        </w:rPr>
        <w:t xml:space="preserve">de que el acta de la sesión del </w:t>
      </w:r>
      <w:r w:rsidR="002B3E05" w:rsidRPr="000C3192">
        <w:rPr>
          <w:rFonts w:eastAsia="Arial" w:cs="Arial"/>
          <w:szCs w:val="22"/>
          <w:lang w:val="es-MX" w:eastAsia="es-MX"/>
        </w:rPr>
        <w:t xml:space="preserve">19 </w:t>
      </w:r>
      <w:r w:rsidR="00463F39" w:rsidRPr="000C3192">
        <w:rPr>
          <w:rFonts w:eastAsia="Arial" w:cs="Arial"/>
          <w:szCs w:val="22"/>
          <w:lang w:val="es-MX" w:eastAsia="es-MX"/>
        </w:rPr>
        <w:t xml:space="preserve">de </w:t>
      </w:r>
      <w:r w:rsidR="00177BC4" w:rsidRPr="000C3192">
        <w:rPr>
          <w:rFonts w:eastAsia="Arial" w:cs="Arial"/>
          <w:szCs w:val="22"/>
          <w:lang w:val="es-MX" w:eastAsia="es-MX"/>
        </w:rPr>
        <w:t>octubre</w:t>
      </w:r>
      <w:r w:rsidR="00463F39" w:rsidRPr="000C3192">
        <w:rPr>
          <w:rFonts w:eastAsia="Arial" w:cs="Arial"/>
          <w:szCs w:val="22"/>
          <w:lang w:val="es-MX" w:eastAsia="es-MX"/>
        </w:rPr>
        <w:t xml:space="preserve"> es aprobada por unanimidad. </w:t>
      </w:r>
    </w:p>
    <w:p w14:paraId="09E50EFC" w14:textId="77777777" w:rsidR="0045515D" w:rsidRPr="000C3192" w:rsidRDefault="0045515D" w:rsidP="00A23BF5">
      <w:pPr>
        <w:rPr>
          <w:rFonts w:eastAsia="Arial" w:cs="Arial"/>
          <w:b/>
          <w:bCs/>
          <w:color w:val="006078"/>
          <w:szCs w:val="22"/>
          <w:lang w:val="es-MX"/>
        </w:rPr>
      </w:pPr>
    </w:p>
    <w:p w14:paraId="166E1BC8" w14:textId="262FC9E6" w:rsidR="00FE5F0D" w:rsidRPr="000C3192" w:rsidRDefault="00A23BF5" w:rsidP="00FE5F0D">
      <w:pPr>
        <w:pStyle w:val="Prrafodelista"/>
        <w:numPr>
          <w:ilvl w:val="0"/>
          <w:numId w:val="1"/>
        </w:numPr>
        <w:rPr>
          <w:rFonts w:eastAsia="Arial" w:cs="Arial"/>
          <w:b/>
          <w:bCs/>
          <w:color w:val="006078"/>
          <w:szCs w:val="22"/>
          <w:lang w:val="es-MX"/>
        </w:rPr>
      </w:pPr>
      <w:r w:rsidRPr="000C3192">
        <w:rPr>
          <w:rFonts w:eastAsia="Arial" w:cs="Arial"/>
          <w:b/>
          <w:bCs/>
          <w:color w:val="006078"/>
          <w:szCs w:val="22"/>
          <w:lang w:val="es-MX"/>
        </w:rPr>
        <w:t xml:space="preserve">Presentación del seguimiento de </w:t>
      </w:r>
      <w:r w:rsidR="00347A7F" w:rsidRPr="000C3192">
        <w:rPr>
          <w:rFonts w:eastAsia="Arial" w:cs="Arial"/>
          <w:b/>
          <w:bCs/>
          <w:color w:val="006078"/>
          <w:szCs w:val="22"/>
          <w:lang w:val="es-MX"/>
        </w:rPr>
        <w:t>a</w:t>
      </w:r>
      <w:r w:rsidRPr="000C3192">
        <w:rPr>
          <w:rFonts w:eastAsia="Arial" w:cs="Arial"/>
          <w:b/>
          <w:bCs/>
          <w:color w:val="006078"/>
          <w:szCs w:val="22"/>
          <w:lang w:val="es-MX"/>
        </w:rPr>
        <w:t>cuerdos</w:t>
      </w:r>
    </w:p>
    <w:p w14:paraId="5ED03D37" w14:textId="77777777" w:rsidR="0003088E" w:rsidRPr="000C3192" w:rsidRDefault="0003088E" w:rsidP="00C86FA3">
      <w:pPr>
        <w:rPr>
          <w:rFonts w:cs="Arial"/>
          <w:szCs w:val="22"/>
          <w:lang w:val="es-MX"/>
        </w:rPr>
      </w:pPr>
    </w:p>
    <w:p w14:paraId="3A37362E" w14:textId="3DF4AE32" w:rsidR="00055E84" w:rsidRPr="000C3192" w:rsidRDefault="00343738" w:rsidP="00055E84">
      <w:pPr>
        <w:contextualSpacing/>
        <w:rPr>
          <w:rFonts w:cs="Arial"/>
          <w:szCs w:val="22"/>
          <w:lang w:val="es-MX"/>
        </w:rPr>
      </w:pPr>
      <w:r w:rsidRPr="000C3192">
        <w:rPr>
          <w:rFonts w:cs="Arial"/>
          <w:szCs w:val="22"/>
          <w:lang w:val="es-MX"/>
        </w:rPr>
        <w:t>Respecto al cuarto punto del orden del día el Secretario Técnico proyectó el estado que guardan los acuerdos de la Comisión Ejecutiva:</w:t>
      </w:r>
    </w:p>
    <w:p w14:paraId="12BA468A" w14:textId="77777777" w:rsidR="00343738" w:rsidRPr="000C3192" w:rsidRDefault="00343738" w:rsidP="00055E84">
      <w:pPr>
        <w:contextualSpacing/>
        <w:rPr>
          <w:szCs w:val="22"/>
          <w:lang w:val="es-MX"/>
        </w:rPr>
      </w:pPr>
    </w:p>
    <w:tbl>
      <w:tblPr>
        <w:tblStyle w:val="TableGrid"/>
        <w:tblW w:w="5000" w:type="pct"/>
        <w:tblInd w:w="0" w:type="dxa"/>
        <w:tblCellMar>
          <w:top w:w="6" w:type="dxa"/>
          <w:left w:w="104" w:type="dxa"/>
          <w:right w:w="15" w:type="dxa"/>
        </w:tblCellMar>
        <w:tblLook w:val="04A0" w:firstRow="1" w:lastRow="0" w:firstColumn="1" w:lastColumn="0" w:noHBand="0" w:noVBand="1"/>
      </w:tblPr>
      <w:tblGrid>
        <w:gridCol w:w="609"/>
        <w:gridCol w:w="1550"/>
        <w:gridCol w:w="3109"/>
        <w:gridCol w:w="3560"/>
      </w:tblGrid>
      <w:tr w:rsidR="00025597" w:rsidRPr="000C3192" w14:paraId="791F1750" w14:textId="77777777" w:rsidTr="004F7CF5">
        <w:trPr>
          <w:trHeight w:val="262"/>
          <w:tblHeader/>
        </w:trPr>
        <w:tc>
          <w:tcPr>
            <w:tcW w:w="252" w:type="pct"/>
            <w:tcBorders>
              <w:top w:val="single" w:sz="4" w:space="0" w:color="000000"/>
              <w:left w:val="single" w:sz="4" w:space="0" w:color="000000"/>
              <w:bottom w:val="single" w:sz="4" w:space="0" w:color="000000"/>
              <w:right w:val="single" w:sz="4" w:space="0" w:color="000000"/>
            </w:tcBorders>
            <w:shd w:val="clear" w:color="auto" w:fill="1F3864" w:themeFill="accent5" w:themeFillShade="80"/>
          </w:tcPr>
          <w:p w14:paraId="5B2487DC" w14:textId="77777777" w:rsidR="00025597" w:rsidRPr="000C3192" w:rsidRDefault="00025597" w:rsidP="00F12813">
            <w:pPr>
              <w:ind w:left="34"/>
              <w:rPr>
                <w:color w:val="FFFFFF" w:themeColor="background1"/>
              </w:rPr>
            </w:pPr>
            <w:r w:rsidRPr="000C3192">
              <w:rPr>
                <w:rFonts w:eastAsia="Arial" w:cs="Arial"/>
                <w:b/>
                <w:color w:val="FFFFFF" w:themeColor="background1"/>
              </w:rPr>
              <w:t xml:space="preserve">Año  </w:t>
            </w:r>
          </w:p>
        </w:tc>
        <w:tc>
          <w:tcPr>
            <w:tcW w:w="613" w:type="pct"/>
            <w:tcBorders>
              <w:top w:val="single" w:sz="4" w:space="0" w:color="000000"/>
              <w:left w:val="single" w:sz="4" w:space="0" w:color="000000"/>
              <w:bottom w:val="single" w:sz="4" w:space="0" w:color="000000"/>
              <w:right w:val="single" w:sz="4" w:space="0" w:color="000000"/>
            </w:tcBorders>
            <w:shd w:val="clear" w:color="auto" w:fill="1F3864" w:themeFill="accent5" w:themeFillShade="80"/>
          </w:tcPr>
          <w:p w14:paraId="237CEFF2" w14:textId="77777777" w:rsidR="00025597" w:rsidRPr="000C3192" w:rsidRDefault="00025597" w:rsidP="00F12813">
            <w:pPr>
              <w:ind w:left="35"/>
              <w:rPr>
                <w:color w:val="FFFFFF" w:themeColor="background1"/>
              </w:rPr>
            </w:pPr>
            <w:r w:rsidRPr="000C3192">
              <w:rPr>
                <w:rFonts w:eastAsia="Arial" w:cs="Arial"/>
                <w:b/>
                <w:color w:val="FFFFFF" w:themeColor="background1"/>
              </w:rPr>
              <w:t xml:space="preserve">Número y fecha </w:t>
            </w:r>
          </w:p>
        </w:tc>
        <w:tc>
          <w:tcPr>
            <w:tcW w:w="1940" w:type="pct"/>
            <w:tcBorders>
              <w:top w:val="single" w:sz="4" w:space="0" w:color="000000"/>
              <w:left w:val="single" w:sz="4" w:space="0" w:color="000000"/>
              <w:bottom w:val="single" w:sz="4" w:space="0" w:color="000000"/>
              <w:right w:val="single" w:sz="4" w:space="0" w:color="000000"/>
            </w:tcBorders>
            <w:shd w:val="clear" w:color="auto" w:fill="1F3864" w:themeFill="accent5" w:themeFillShade="80"/>
          </w:tcPr>
          <w:p w14:paraId="0B0DD568" w14:textId="77777777" w:rsidR="00025597" w:rsidRPr="000C3192" w:rsidRDefault="00025597" w:rsidP="00F12813">
            <w:pPr>
              <w:ind w:right="91"/>
              <w:jc w:val="center"/>
              <w:rPr>
                <w:color w:val="FFFFFF" w:themeColor="background1"/>
              </w:rPr>
            </w:pPr>
            <w:r w:rsidRPr="000C3192">
              <w:rPr>
                <w:rFonts w:eastAsia="Arial" w:cs="Arial"/>
                <w:b/>
                <w:color w:val="FFFFFF" w:themeColor="background1"/>
              </w:rPr>
              <w:t xml:space="preserve">Asunto </w:t>
            </w:r>
          </w:p>
        </w:tc>
        <w:tc>
          <w:tcPr>
            <w:tcW w:w="2195" w:type="pct"/>
            <w:tcBorders>
              <w:top w:val="single" w:sz="4" w:space="0" w:color="000000"/>
              <w:left w:val="single" w:sz="4" w:space="0" w:color="000000"/>
              <w:bottom w:val="single" w:sz="4" w:space="0" w:color="000000"/>
              <w:right w:val="single" w:sz="4" w:space="0" w:color="000000"/>
            </w:tcBorders>
            <w:shd w:val="clear" w:color="auto" w:fill="1F3864" w:themeFill="accent5" w:themeFillShade="80"/>
          </w:tcPr>
          <w:p w14:paraId="2CC0BCFE" w14:textId="77777777" w:rsidR="00025597" w:rsidRPr="000C3192" w:rsidRDefault="00025597" w:rsidP="00F12813">
            <w:pPr>
              <w:ind w:right="53"/>
              <w:jc w:val="center"/>
              <w:rPr>
                <w:color w:val="FFFFFF" w:themeColor="background1"/>
              </w:rPr>
            </w:pPr>
            <w:r w:rsidRPr="000C3192">
              <w:rPr>
                <w:rFonts w:eastAsia="Arial" w:cs="Arial"/>
                <w:b/>
                <w:color w:val="FFFFFF" w:themeColor="background1"/>
              </w:rPr>
              <w:t xml:space="preserve">Estado </w:t>
            </w:r>
          </w:p>
        </w:tc>
      </w:tr>
      <w:tr w:rsidR="00025597" w:rsidRPr="000C3192" w14:paraId="05D48D42" w14:textId="77777777" w:rsidTr="00025597">
        <w:trPr>
          <w:trHeight w:val="848"/>
        </w:trPr>
        <w:tc>
          <w:tcPr>
            <w:tcW w:w="252" w:type="pct"/>
            <w:vMerge w:val="restart"/>
            <w:tcBorders>
              <w:left w:val="single" w:sz="4" w:space="0" w:color="000000"/>
              <w:right w:val="single" w:sz="4" w:space="0" w:color="000000"/>
            </w:tcBorders>
          </w:tcPr>
          <w:p w14:paraId="38CE5D5C" w14:textId="77777777" w:rsidR="00025597" w:rsidRPr="000C3192" w:rsidRDefault="00025597" w:rsidP="00F12813">
            <w:pPr>
              <w:rPr>
                <w:rFonts w:eastAsia="Arial" w:cs="Arial"/>
                <w:b/>
              </w:rPr>
            </w:pPr>
          </w:p>
          <w:p w14:paraId="5FE071A7" w14:textId="77777777" w:rsidR="00025597" w:rsidRPr="000C3192" w:rsidRDefault="00025597" w:rsidP="00F12813">
            <w:pPr>
              <w:rPr>
                <w:rFonts w:eastAsia="Arial" w:cs="Arial"/>
                <w:b/>
              </w:rPr>
            </w:pPr>
          </w:p>
          <w:p w14:paraId="40750EB3" w14:textId="77777777" w:rsidR="00025597" w:rsidRPr="000C3192" w:rsidRDefault="00025597" w:rsidP="00F12813">
            <w:pPr>
              <w:rPr>
                <w:rFonts w:eastAsia="Arial" w:cs="Arial"/>
                <w:b/>
              </w:rPr>
            </w:pPr>
          </w:p>
          <w:p w14:paraId="65C1CC9B" w14:textId="77777777" w:rsidR="00025597" w:rsidRPr="000C3192" w:rsidRDefault="00025597" w:rsidP="00F12813">
            <w:pPr>
              <w:rPr>
                <w:rFonts w:eastAsia="Arial" w:cs="Arial"/>
                <w:b/>
              </w:rPr>
            </w:pPr>
          </w:p>
          <w:p w14:paraId="56D33F82" w14:textId="77777777" w:rsidR="00025597" w:rsidRPr="000C3192" w:rsidRDefault="00025597" w:rsidP="00F12813">
            <w:pPr>
              <w:rPr>
                <w:rFonts w:eastAsia="Arial" w:cs="Arial"/>
                <w:b/>
              </w:rPr>
            </w:pPr>
          </w:p>
          <w:p w14:paraId="013838F8" w14:textId="77777777" w:rsidR="00025597" w:rsidRPr="000C3192" w:rsidRDefault="00025597" w:rsidP="00F12813">
            <w:pPr>
              <w:rPr>
                <w:rFonts w:eastAsia="Arial" w:cs="Arial"/>
                <w:b/>
              </w:rPr>
            </w:pPr>
          </w:p>
          <w:p w14:paraId="64EE344B" w14:textId="77777777" w:rsidR="00025597" w:rsidRPr="000C3192" w:rsidRDefault="00025597" w:rsidP="00F12813">
            <w:pPr>
              <w:rPr>
                <w:rFonts w:eastAsia="Arial" w:cs="Arial"/>
                <w:b/>
              </w:rPr>
            </w:pPr>
          </w:p>
          <w:p w14:paraId="215915EA" w14:textId="77777777" w:rsidR="00025597" w:rsidRPr="000C3192" w:rsidRDefault="00025597" w:rsidP="00F12813">
            <w:pPr>
              <w:rPr>
                <w:rFonts w:eastAsia="Arial" w:cs="Arial"/>
                <w:b/>
              </w:rPr>
            </w:pPr>
          </w:p>
          <w:p w14:paraId="71AA69D4" w14:textId="77777777" w:rsidR="00025597" w:rsidRPr="000C3192" w:rsidRDefault="00025597" w:rsidP="00F12813">
            <w:pPr>
              <w:rPr>
                <w:rFonts w:eastAsia="Arial" w:cs="Arial"/>
                <w:b/>
              </w:rPr>
            </w:pPr>
          </w:p>
          <w:p w14:paraId="31AAD038" w14:textId="77777777" w:rsidR="00025597" w:rsidRPr="000C3192" w:rsidRDefault="00025597" w:rsidP="00F12813">
            <w:pPr>
              <w:rPr>
                <w:rFonts w:eastAsia="Arial" w:cs="Arial"/>
                <w:b/>
              </w:rPr>
            </w:pPr>
          </w:p>
          <w:p w14:paraId="0102C4E5" w14:textId="77777777" w:rsidR="00025597" w:rsidRPr="000C3192" w:rsidRDefault="00025597" w:rsidP="00F12813">
            <w:pPr>
              <w:rPr>
                <w:rFonts w:eastAsia="Arial" w:cs="Arial"/>
                <w:b/>
              </w:rPr>
            </w:pPr>
          </w:p>
          <w:p w14:paraId="624842C8" w14:textId="77777777" w:rsidR="00025597" w:rsidRPr="000C3192" w:rsidRDefault="00025597" w:rsidP="00F12813">
            <w:pPr>
              <w:rPr>
                <w:rFonts w:eastAsia="Arial" w:cs="Arial"/>
                <w:b/>
              </w:rPr>
            </w:pPr>
          </w:p>
          <w:p w14:paraId="0936D857" w14:textId="77777777" w:rsidR="00025597" w:rsidRPr="000C3192" w:rsidRDefault="00025597" w:rsidP="00F12813">
            <w:pPr>
              <w:rPr>
                <w:rFonts w:eastAsia="Arial" w:cs="Arial"/>
                <w:b/>
              </w:rPr>
            </w:pPr>
            <w:r w:rsidRPr="000C3192">
              <w:rPr>
                <w:rFonts w:eastAsia="Arial" w:cs="Arial"/>
                <w:b/>
              </w:rPr>
              <w:t>2023</w:t>
            </w:r>
          </w:p>
        </w:tc>
        <w:tc>
          <w:tcPr>
            <w:tcW w:w="613" w:type="pct"/>
            <w:tcBorders>
              <w:top w:val="single" w:sz="4" w:space="0" w:color="000000"/>
              <w:left w:val="single" w:sz="4" w:space="0" w:color="000000"/>
              <w:bottom w:val="single" w:sz="4" w:space="0" w:color="000000"/>
              <w:right w:val="single" w:sz="4" w:space="0" w:color="000000"/>
            </w:tcBorders>
          </w:tcPr>
          <w:p w14:paraId="18162CD8" w14:textId="77777777" w:rsidR="00025597" w:rsidRPr="000C3192" w:rsidRDefault="00025597" w:rsidP="00F12813">
            <w:pPr>
              <w:rPr>
                <w:rFonts w:eastAsia="Arial" w:cs="Arial"/>
              </w:rPr>
            </w:pPr>
            <w:r w:rsidRPr="000C3192">
              <w:rPr>
                <w:rFonts w:eastAsia="Arial" w:cs="Arial"/>
              </w:rPr>
              <w:t>A.CE.2023.14, de 27.07.2023</w:t>
            </w:r>
          </w:p>
        </w:tc>
        <w:tc>
          <w:tcPr>
            <w:tcW w:w="1940" w:type="pct"/>
            <w:tcBorders>
              <w:top w:val="single" w:sz="4" w:space="0" w:color="000000"/>
              <w:left w:val="single" w:sz="4" w:space="0" w:color="000000"/>
              <w:bottom w:val="single" w:sz="4" w:space="0" w:color="000000"/>
              <w:right w:val="single" w:sz="4" w:space="0" w:color="000000"/>
            </w:tcBorders>
          </w:tcPr>
          <w:p w14:paraId="25C30687" w14:textId="77777777" w:rsidR="00025597" w:rsidRPr="000C3192" w:rsidRDefault="00025597" w:rsidP="00F12813">
            <w:pPr>
              <w:ind w:right="124"/>
              <w:rPr>
                <w:rFonts w:eastAsia="Arial" w:cs="Arial"/>
              </w:rPr>
            </w:pPr>
            <w:r w:rsidRPr="000C3192">
              <w:rPr>
                <w:rFonts w:eastAsia="Arial" w:cs="Arial"/>
              </w:rPr>
              <w:t>Se aprueba la propuesta ejecutiva del Grupo Especializado de Municipios en Materia Anticorrupción (GEMMA), que presenta el Secretario Técnico para que inicien las actividades correspondientes a generar análisis y propuesta de políticas públicas en el ámbito municipal de conformidad a lo establecido en el artículo 31, fracción XIII de la Ley del Sistema Anticorrupción del Estado de Jalisco, así como los principios transversales de Gobierno Abierto y participación social de la PEAJAL</w:t>
            </w:r>
          </w:p>
        </w:tc>
        <w:tc>
          <w:tcPr>
            <w:tcW w:w="2195" w:type="pct"/>
            <w:tcBorders>
              <w:top w:val="single" w:sz="4" w:space="0" w:color="000000"/>
              <w:left w:val="single" w:sz="4" w:space="0" w:color="000000"/>
              <w:bottom w:val="single" w:sz="4" w:space="0" w:color="000000"/>
              <w:right w:val="single" w:sz="4" w:space="0" w:color="000000"/>
            </w:tcBorders>
          </w:tcPr>
          <w:p w14:paraId="45DE3B64" w14:textId="77777777" w:rsidR="00025597" w:rsidRPr="000C3192" w:rsidRDefault="00025597" w:rsidP="00F12813">
            <w:pPr>
              <w:ind w:right="266"/>
              <w:rPr>
                <w:rFonts w:cs="Arial"/>
              </w:rPr>
            </w:pPr>
            <w:r w:rsidRPr="000C3192">
              <w:rPr>
                <w:rFonts w:cs="Arial"/>
              </w:rPr>
              <w:t>En proceso</w:t>
            </w:r>
          </w:p>
          <w:p w14:paraId="799936B4" w14:textId="77777777" w:rsidR="00025597" w:rsidRPr="000C3192" w:rsidRDefault="00025597" w:rsidP="00025597">
            <w:pPr>
              <w:pStyle w:val="Prrafodelista"/>
              <w:numPr>
                <w:ilvl w:val="0"/>
                <w:numId w:val="21"/>
              </w:numPr>
              <w:ind w:left="466" w:right="266" w:hanging="283"/>
              <w:contextualSpacing/>
              <w:jc w:val="both"/>
              <w:rPr>
                <w:rFonts w:cs="Arial"/>
                <w:lang w:val="es-MX"/>
              </w:rPr>
            </w:pPr>
            <w:r w:rsidRPr="000C3192">
              <w:rPr>
                <w:rFonts w:cs="Arial"/>
                <w:lang w:val="es-MX"/>
              </w:rPr>
              <w:t xml:space="preserve">En reunión de trabajo programada para el mes de noviembre  se presentará la propuesta de agenda temática de GEMMA para 2024, para la valoración correspondiente. </w:t>
            </w:r>
          </w:p>
        </w:tc>
      </w:tr>
      <w:tr w:rsidR="00025597" w:rsidRPr="000C3192" w14:paraId="035392E1" w14:textId="77777777" w:rsidTr="00025597">
        <w:trPr>
          <w:trHeight w:val="848"/>
        </w:trPr>
        <w:tc>
          <w:tcPr>
            <w:tcW w:w="252" w:type="pct"/>
            <w:vMerge/>
            <w:tcBorders>
              <w:left w:val="single" w:sz="4" w:space="0" w:color="000000"/>
              <w:right w:val="single" w:sz="4" w:space="0" w:color="000000"/>
            </w:tcBorders>
          </w:tcPr>
          <w:p w14:paraId="463BC5D0" w14:textId="77777777" w:rsidR="00025597" w:rsidRPr="000C3192" w:rsidRDefault="00025597" w:rsidP="00F12813">
            <w:pPr>
              <w:rPr>
                <w:rFonts w:eastAsia="Arial" w:cs="Arial"/>
                <w:b/>
              </w:rPr>
            </w:pPr>
          </w:p>
        </w:tc>
        <w:tc>
          <w:tcPr>
            <w:tcW w:w="613" w:type="pct"/>
            <w:tcBorders>
              <w:top w:val="single" w:sz="4" w:space="0" w:color="000000"/>
              <w:left w:val="single" w:sz="4" w:space="0" w:color="000000"/>
              <w:bottom w:val="single" w:sz="4" w:space="0" w:color="000000"/>
              <w:right w:val="single" w:sz="4" w:space="0" w:color="000000"/>
            </w:tcBorders>
          </w:tcPr>
          <w:p w14:paraId="7E20962C" w14:textId="77777777" w:rsidR="00025597" w:rsidRPr="000C3192" w:rsidRDefault="00025597" w:rsidP="00F12813">
            <w:pPr>
              <w:rPr>
                <w:rFonts w:eastAsia="Arial" w:cs="Arial"/>
              </w:rPr>
            </w:pPr>
            <w:r w:rsidRPr="000C3192">
              <w:rPr>
                <w:rFonts w:eastAsia="Arial" w:cs="Arial"/>
              </w:rPr>
              <w:t>A.CE.2023.18, de 19.10.2023</w:t>
            </w:r>
          </w:p>
        </w:tc>
        <w:tc>
          <w:tcPr>
            <w:tcW w:w="1940" w:type="pct"/>
            <w:tcBorders>
              <w:top w:val="single" w:sz="4" w:space="0" w:color="000000"/>
              <w:left w:val="single" w:sz="4" w:space="0" w:color="000000"/>
              <w:bottom w:val="single" w:sz="4" w:space="0" w:color="000000"/>
              <w:right w:val="single" w:sz="4" w:space="0" w:color="000000"/>
            </w:tcBorders>
          </w:tcPr>
          <w:p w14:paraId="432E1F7A" w14:textId="77777777" w:rsidR="00025597" w:rsidRPr="000C3192" w:rsidRDefault="00025597" w:rsidP="00F12813">
            <w:pPr>
              <w:ind w:right="124"/>
              <w:rPr>
                <w:rFonts w:eastAsia="Arial" w:cs="Arial"/>
              </w:rPr>
            </w:pPr>
            <w:r w:rsidRPr="000C3192">
              <w:rPr>
                <w:rFonts w:eastAsia="Arial" w:cs="Arial"/>
              </w:rPr>
              <w:t xml:space="preserve">Se aprueba el orden del </w:t>
            </w:r>
            <w:proofErr w:type="spellStart"/>
            <w:r w:rsidRPr="000C3192">
              <w:rPr>
                <w:rFonts w:eastAsia="Arial" w:cs="Arial"/>
              </w:rPr>
              <w:t>día</w:t>
            </w:r>
            <w:proofErr w:type="spellEnd"/>
            <w:r w:rsidRPr="000C3192">
              <w:rPr>
                <w:rFonts w:eastAsia="Arial" w:cs="Arial"/>
              </w:rPr>
              <w:t xml:space="preserve"> de la Quinta </w:t>
            </w:r>
            <w:proofErr w:type="spellStart"/>
            <w:r w:rsidRPr="000C3192">
              <w:rPr>
                <w:rFonts w:eastAsia="Arial" w:cs="Arial"/>
              </w:rPr>
              <w:t>Sesión</w:t>
            </w:r>
            <w:proofErr w:type="spellEnd"/>
            <w:r w:rsidRPr="000C3192">
              <w:rPr>
                <w:rFonts w:eastAsia="Arial" w:cs="Arial"/>
              </w:rPr>
              <w:t xml:space="preserve"> Ordinaria de la </w:t>
            </w:r>
            <w:proofErr w:type="spellStart"/>
            <w:r w:rsidRPr="000C3192">
              <w:rPr>
                <w:rFonts w:eastAsia="Arial" w:cs="Arial"/>
              </w:rPr>
              <w:t>Comisión</w:t>
            </w:r>
            <w:proofErr w:type="spellEnd"/>
            <w:r w:rsidRPr="000C3192">
              <w:rPr>
                <w:rFonts w:eastAsia="Arial" w:cs="Arial"/>
              </w:rPr>
              <w:t xml:space="preserve"> Ejecutiva de la Secretaría Ejecutiva.</w:t>
            </w:r>
          </w:p>
        </w:tc>
        <w:tc>
          <w:tcPr>
            <w:tcW w:w="2195" w:type="pct"/>
            <w:tcBorders>
              <w:top w:val="single" w:sz="4" w:space="0" w:color="000000"/>
              <w:left w:val="single" w:sz="4" w:space="0" w:color="000000"/>
              <w:bottom w:val="single" w:sz="4" w:space="0" w:color="000000"/>
              <w:right w:val="single" w:sz="4" w:space="0" w:color="000000"/>
            </w:tcBorders>
          </w:tcPr>
          <w:p w14:paraId="5B7A7126" w14:textId="77777777" w:rsidR="00025597" w:rsidRPr="000C3192" w:rsidRDefault="00025597" w:rsidP="00F12813">
            <w:pPr>
              <w:ind w:right="266"/>
              <w:rPr>
                <w:rFonts w:cs="Arial"/>
              </w:rPr>
            </w:pPr>
            <w:r w:rsidRPr="000C3192">
              <w:rPr>
                <w:rFonts w:cs="Arial"/>
              </w:rPr>
              <w:t>Concluido</w:t>
            </w:r>
          </w:p>
        </w:tc>
      </w:tr>
      <w:tr w:rsidR="00025597" w:rsidRPr="000C3192" w14:paraId="0A91E139" w14:textId="77777777" w:rsidTr="00025597">
        <w:trPr>
          <w:trHeight w:val="848"/>
        </w:trPr>
        <w:tc>
          <w:tcPr>
            <w:tcW w:w="252" w:type="pct"/>
            <w:vMerge/>
            <w:tcBorders>
              <w:left w:val="single" w:sz="4" w:space="0" w:color="000000"/>
              <w:right w:val="single" w:sz="4" w:space="0" w:color="000000"/>
            </w:tcBorders>
          </w:tcPr>
          <w:p w14:paraId="38366D92" w14:textId="77777777" w:rsidR="00025597" w:rsidRPr="000C3192" w:rsidRDefault="00025597" w:rsidP="00F12813">
            <w:pPr>
              <w:rPr>
                <w:rFonts w:eastAsia="Arial" w:cs="Arial"/>
                <w:b/>
              </w:rPr>
            </w:pPr>
          </w:p>
        </w:tc>
        <w:tc>
          <w:tcPr>
            <w:tcW w:w="613" w:type="pct"/>
            <w:tcBorders>
              <w:top w:val="single" w:sz="4" w:space="0" w:color="000000"/>
              <w:left w:val="single" w:sz="4" w:space="0" w:color="000000"/>
              <w:bottom w:val="single" w:sz="4" w:space="0" w:color="000000"/>
              <w:right w:val="single" w:sz="4" w:space="0" w:color="000000"/>
            </w:tcBorders>
          </w:tcPr>
          <w:p w14:paraId="1B165DD9" w14:textId="77777777" w:rsidR="00025597" w:rsidRPr="000C3192" w:rsidRDefault="00025597" w:rsidP="00F12813">
            <w:pPr>
              <w:rPr>
                <w:rFonts w:eastAsia="Arial" w:cs="Arial"/>
              </w:rPr>
            </w:pPr>
            <w:r w:rsidRPr="000C3192">
              <w:rPr>
                <w:rFonts w:eastAsia="Arial" w:cs="Arial"/>
              </w:rPr>
              <w:t>A.CE.2023.19, de 19.10.2023</w:t>
            </w:r>
          </w:p>
        </w:tc>
        <w:tc>
          <w:tcPr>
            <w:tcW w:w="1940" w:type="pct"/>
            <w:tcBorders>
              <w:top w:val="single" w:sz="4" w:space="0" w:color="000000"/>
              <w:left w:val="single" w:sz="4" w:space="0" w:color="000000"/>
              <w:bottom w:val="single" w:sz="4" w:space="0" w:color="000000"/>
              <w:right w:val="single" w:sz="4" w:space="0" w:color="000000"/>
            </w:tcBorders>
          </w:tcPr>
          <w:p w14:paraId="441B1636" w14:textId="77777777" w:rsidR="00025597" w:rsidRPr="000C3192" w:rsidRDefault="00025597" w:rsidP="00F12813">
            <w:pPr>
              <w:ind w:right="124"/>
              <w:rPr>
                <w:rFonts w:eastAsia="Arial" w:cs="Arial"/>
              </w:rPr>
            </w:pPr>
            <w:r w:rsidRPr="000C3192">
              <w:rPr>
                <w:rFonts w:eastAsia="Arial" w:cs="Arial"/>
              </w:rPr>
              <w:t>Se aprueba el acta de la sesión celebrada el 31 de agosto de 2023.</w:t>
            </w:r>
          </w:p>
        </w:tc>
        <w:tc>
          <w:tcPr>
            <w:tcW w:w="2195" w:type="pct"/>
            <w:tcBorders>
              <w:top w:val="single" w:sz="4" w:space="0" w:color="000000"/>
              <w:left w:val="single" w:sz="4" w:space="0" w:color="000000"/>
              <w:bottom w:val="single" w:sz="4" w:space="0" w:color="000000"/>
              <w:right w:val="single" w:sz="4" w:space="0" w:color="000000"/>
            </w:tcBorders>
          </w:tcPr>
          <w:p w14:paraId="5E30014A" w14:textId="77777777" w:rsidR="00025597" w:rsidRPr="000C3192" w:rsidRDefault="00025597" w:rsidP="00F12813">
            <w:pPr>
              <w:ind w:right="266"/>
              <w:rPr>
                <w:rFonts w:cs="Arial"/>
              </w:rPr>
            </w:pPr>
            <w:r w:rsidRPr="000C3192">
              <w:rPr>
                <w:rFonts w:cs="Arial"/>
              </w:rPr>
              <w:t>Concluido</w:t>
            </w:r>
          </w:p>
          <w:p w14:paraId="72AE4E65" w14:textId="77777777" w:rsidR="00025597" w:rsidRPr="000C3192" w:rsidRDefault="00025597" w:rsidP="00025597">
            <w:pPr>
              <w:pStyle w:val="Prrafodelista"/>
              <w:numPr>
                <w:ilvl w:val="0"/>
                <w:numId w:val="20"/>
              </w:numPr>
              <w:ind w:right="266"/>
              <w:contextualSpacing/>
              <w:jc w:val="both"/>
              <w:rPr>
                <w:rFonts w:cs="Arial"/>
                <w:lang w:val="es-MX"/>
              </w:rPr>
            </w:pPr>
            <w:r w:rsidRPr="000C3192">
              <w:rPr>
                <w:rFonts w:cs="Arial"/>
                <w:lang w:val="es-MX"/>
              </w:rPr>
              <w:t xml:space="preserve">Acta publicada y disponible en: </w:t>
            </w:r>
          </w:p>
          <w:p w14:paraId="240262B8" w14:textId="77777777" w:rsidR="00025597" w:rsidRPr="000C3192" w:rsidRDefault="00000000" w:rsidP="00F12813">
            <w:pPr>
              <w:ind w:right="266"/>
              <w:rPr>
                <w:rFonts w:cs="Arial"/>
              </w:rPr>
            </w:pPr>
            <w:hyperlink r:id="rId12" w:history="1">
              <w:r w:rsidR="00025597" w:rsidRPr="000C3192">
                <w:rPr>
                  <w:rStyle w:val="Hipervnculo"/>
                  <w:rFonts w:cs="Arial"/>
                </w:rPr>
                <w:t>https://www.seajal.org/comision-ejecutiva/sesiones/</w:t>
              </w:r>
            </w:hyperlink>
            <w:r w:rsidR="00025597" w:rsidRPr="000C3192">
              <w:rPr>
                <w:rFonts w:cs="Arial"/>
              </w:rPr>
              <w:t xml:space="preserve"> </w:t>
            </w:r>
          </w:p>
        </w:tc>
      </w:tr>
      <w:tr w:rsidR="00025597" w:rsidRPr="000C3192" w14:paraId="75ABFBCB" w14:textId="77777777" w:rsidTr="00025597">
        <w:trPr>
          <w:trHeight w:val="460"/>
        </w:trPr>
        <w:tc>
          <w:tcPr>
            <w:tcW w:w="252" w:type="pct"/>
            <w:vMerge/>
            <w:tcBorders>
              <w:left w:val="single" w:sz="4" w:space="0" w:color="000000"/>
              <w:bottom w:val="single" w:sz="4" w:space="0" w:color="auto"/>
              <w:right w:val="single" w:sz="4" w:space="0" w:color="000000"/>
            </w:tcBorders>
          </w:tcPr>
          <w:p w14:paraId="1979F9E9" w14:textId="77777777" w:rsidR="00025597" w:rsidRPr="000C3192" w:rsidRDefault="00025597" w:rsidP="00F12813">
            <w:pPr>
              <w:rPr>
                <w:rFonts w:eastAsia="Arial" w:cs="Arial"/>
                <w:b/>
              </w:rPr>
            </w:pPr>
          </w:p>
        </w:tc>
        <w:tc>
          <w:tcPr>
            <w:tcW w:w="613" w:type="pct"/>
            <w:tcBorders>
              <w:top w:val="single" w:sz="4" w:space="0" w:color="000000"/>
              <w:left w:val="single" w:sz="4" w:space="0" w:color="000000"/>
              <w:bottom w:val="single" w:sz="4" w:space="0" w:color="auto"/>
              <w:right w:val="single" w:sz="4" w:space="0" w:color="000000"/>
            </w:tcBorders>
          </w:tcPr>
          <w:p w14:paraId="77752DF1" w14:textId="77777777" w:rsidR="00025597" w:rsidRPr="000C3192" w:rsidRDefault="00025597" w:rsidP="00F12813">
            <w:pPr>
              <w:rPr>
                <w:rFonts w:eastAsia="Arial" w:cs="Arial"/>
              </w:rPr>
            </w:pPr>
            <w:r w:rsidRPr="000C3192">
              <w:rPr>
                <w:rFonts w:eastAsia="Arial" w:cs="Arial"/>
              </w:rPr>
              <w:t>A.CE.2023.20, de 19.10.2023</w:t>
            </w:r>
          </w:p>
        </w:tc>
        <w:tc>
          <w:tcPr>
            <w:tcW w:w="1940" w:type="pct"/>
            <w:tcBorders>
              <w:top w:val="single" w:sz="4" w:space="0" w:color="000000"/>
              <w:left w:val="single" w:sz="4" w:space="0" w:color="000000"/>
              <w:bottom w:val="single" w:sz="4" w:space="0" w:color="auto"/>
              <w:right w:val="single" w:sz="4" w:space="0" w:color="000000"/>
            </w:tcBorders>
          </w:tcPr>
          <w:p w14:paraId="65706FA2" w14:textId="77777777" w:rsidR="00025597" w:rsidRPr="000C3192" w:rsidRDefault="00025597" w:rsidP="00F12813">
            <w:pPr>
              <w:ind w:right="124"/>
              <w:rPr>
                <w:rFonts w:eastAsia="Arial" w:cs="Arial"/>
              </w:rPr>
            </w:pPr>
            <w:r w:rsidRPr="000C3192">
              <w:rPr>
                <w:rFonts w:eastAsia="Arial" w:cs="Arial"/>
              </w:rPr>
              <w:t>Se aprueba la modificación del calendario para la celebración de las sesiones ordinarias de la Comisión Ejecutiva para el 2023, únicamente en lo que ve a la sexta sesión programada para el 16 de noviembre, misma que se llevará a cabo el martes 7 de noviembre.</w:t>
            </w:r>
          </w:p>
        </w:tc>
        <w:tc>
          <w:tcPr>
            <w:tcW w:w="2195" w:type="pct"/>
            <w:tcBorders>
              <w:top w:val="single" w:sz="4" w:space="0" w:color="000000"/>
              <w:left w:val="single" w:sz="4" w:space="0" w:color="000000"/>
              <w:bottom w:val="single" w:sz="4" w:space="0" w:color="auto"/>
              <w:right w:val="single" w:sz="4" w:space="0" w:color="000000"/>
            </w:tcBorders>
          </w:tcPr>
          <w:p w14:paraId="25778813" w14:textId="77777777" w:rsidR="00025597" w:rsidRPr="000C3192" w:rsidRDefault="00025597" w:rsidP="00F12813">
            <w:pPr>
              <w:ind w:right="266"/>
              <w:rPr>
                <w:rFonts w:cs="Arial"/>
              </w:rPr>
            </w:pPr>
            <w:r w:rsidRPr="000C3192">
              <w:rPr>
                <w:rFonts w:cs="Arial"/>
              </w:rPr>
              <w:t>Concluido</w:t>
            </w:r>
          </w:p>
        </w:tc>
      </w:tr>
    </w:tbl>
    <w:p w14:paraId="42396B94" w14:textId="77777777" w:rsidR="00C86FA3" w:rsidRPr="000C3192" w:rsidRDefault="00C86FA3" w:rsidP="00C86FA3">
      <w:pPr>
        <w:rPr>
          <w:rFonts w:eastAsia="Arial" w:cs="Arial"/>
          <w:b/>
          <w:bCs/>
          <w:color w:val="006078"/>
          <w:szCs w:val="22"/>
          <w:lang w:val="es-MX"/>
        </w:rPr>
      </w:pPr>
    </w:p>
    <w:p w14:paraId="7A5CD29E" w14:textId="77777777" w:rsidR="00C33ACD" w:rsidRPr="000C3192" w:rsidRDefault="00C33ACD" w:rsidP="00C86FA3">
      <w:pPr>
        <w:rPr>
          <w:rFonts w:eastAsia="Arial" w:cs="Arial"/>
          <w:b/>
          <w:bCs/>
          <w:color w:val="006078"/>
          <w:szCs w:val="22"/>
          <w:lang w:val="es-MX"/>
        </w:rPr>
      </w:pPr>
    </w:p>
    <w:p w14:paraId="599FC4EA" w14:textId="1325E50C" w:rsidR="00F55CBE" w:rsidRPr="000C3192" w:rsidRDefault="00CB1F87" w:rsidP="00B428C2">
      <w:pPr>
        <w:rPr>
          <w:rFonts w:eastAsia="Arial" w:cs="Arial"/>
          <w:bCs/>
          <w:szCs w:val="22"/>
          <w:lang w:val="es-MX" w:eastAsia="es-MX"/>
        </w:rPr>
      </w:pPr>
      <w:r w:rsidRPr="000C3192">
        <w:rPr>
          <w:rFonts w:eastAsia="Arial" w:cs="Arial"/>
          <w:bCs/>
          <w:szCs w:val="22"/>
          <w:lang w:val="es-MX" w:eastAsia="es-MX"/>
        </w:rPr>
        <w:t xml:space="preserve">El Secretario Técnico </w:t>
      </w:r>
      <w:r w:rsidR="00D73E6F" w:rsidRPr="000C3192">
        <w:rPr>
          <w:rFonts w:eastAsia="Arial" w:cs="Arial"/>
          <w:bCs/>
          <w:szCs w:val="22"/>
          <w:lang w:val="es-MX" w:eastAsia="es-MX"/>
        </w:rPr>
        <w:t xml:space="preserve">puntualiza que el cuadro correspondiente al seguimiento de </w:t>
      </w:r>
      <w:r w:rsidR="00F5545E" w:rsidRPr="000C3192">
        <w:rPr>
          <w:rFonts w:eastAsia="Arial" w:cs="Arial"/>
          <w:bCs/>
          <w:szCs w:val="22"/>
          <w:lang w:val="es-MX" w:eastAsia="es-MX"/>
        </w:rPr>
        <w:t>acuerdos</w:t>
      </w:r>
      <w:r w:rsidR="00D73E6F" w:rsidRPr="000C3192">
        <w:rPr>
          <w:rFonts w:eastAsia="Arial" w:cs="Arial"/>
          <w:bCs/>
          <w:szCs w:val="22"/>
          <w:lang w:val="es-MX" w:eastAsia="es-MX"/>
        </w:rPr>
        <w:t xml:space="preserve"> fue enviado con anterioridad como parte del material de apoyo, por lo que consulta si tienen alguna pregunta o comentario al respecto.</w:t>
      </w:r>
    </w:p>
    <w:p w14:paraId="0A6D94CD" w14:textId="77777777" w:rsidR="009D5EF0" w:rsidRPr="000C3192" w:rsidRDefault="009D5EF0" w:rsidP="00B428C2">
      <w:pPr>
        <w:rPr>
          <w:rFonts w:eastAsia="Arial" w:cs="Arial"/>
          <w:bCs/>
          <w:szCs w:val="22"/>
          <w:lang w:val="es-MX" w:eastAsia="es-MX"/>
        </w:rPr>
      </w:pPr>
    </w:p>
    <w:p w14:paraId="7A588EC6" w14:textId="7A5C9C79" w:rsidR="009D5EF0" w:rsidRPr="000C3192" w:rsidRDefault="009D5EF0" w:rsidP="00B428C2">
      <w:pPr>
        <w:rPr>
          <w:rFonts w:eastAsia="Arial" w:cs="Arial"/>
          <w:bCs/>
          <w:szCs w:val="22"/>
          <w:lang w:val="es-MX" w:eastAsia="es-MX"/>
        </w:rPr>
      </w:pPr>
      <w:r w:rsidRPr="000C3192">
        <w:rPr>
          <w:rFonts w:eastAsia="Arial" w:cs="Arial"/>
          <w:bCs/>
          <w:szCs w:val="22"/>
          <w:lang w:val="es-MX" w:eastAsia="es-MX"/>
        </w:rPr>
        <w:t xml:space="preserve">El Secretario Técnico menciona que, </w:t>
      </w:r>
      <w:r w:rsidR="00D6173E" w:rsidRPr="000C3192">
        <w:rPr>
          <w:rFonts w:eastAsia="Arial" w:cs="Arial"/>
          <w:bCs/>
          <w:szCs w:val="22"/>
          <w:lang w:val="es-MX" w:eastAsia="es-MX"/>
        </w:rPr>
        <w:t xml:space="preserve">uno de los temas en seguimiento y acuerdo, se </w:t>
      </w:r>
      <w:r w:rsidR="00EA0E24" w:rsidRPr="000C3192">
        <w:rPr>
          <w:rFonts w:eastAsia="Arial" w:cs="Arial"/>
          <w:bCs/>
          <w:szCs w:val="22"/>
          <w:lang w:val="es-MX" w:eastAsia="es-MX"/>
        </w:rPr>
        <w:t>encuentra</w:t>
      </w:r>
      <w:r w:rsidR="0032532E" w:rsidRPr="000C3192">
        <w:rPr>
          <w:rFonts w:eastAsia="Arial" w:cs="Arial"/>
          <w:bCs/>
          <w:szCs w:val="22"/>
          <w:lang w:val="es-MX" w:eastAsia="es-MX"/>
        </w:rPr>
        <w:t xml:space="preserve"> el</w:t>
      </w:r>
      <w:r w:rsidR="00D6173E" w:rsidRPr="000C3192">
        <w:rPr>
          <w:rFonts w:eastAsia="Arial" w:cs="Arial"/>
          <w:bCs/>
          <w:szCs w:val="22"/>
          <w:lang w:val="es-MX" w:eastAsia="es-MX"/>
        </w:rPr>
        <w:t xml:space="preserve"> GEMMA, grupo especializado municipal anticorrupción y particularmente </w:t>
      </w:r>
      <w:r w:rsidR="007D4446" w:rsidRPr="000C3192">
        <w:rPr>
          <w:rFonts w:eastAsia="Arial" w:cs="Arial"/>
          <w:bCs/>
          <w:szCs w:val="22"/>
          <w:lang w:val="es-MX" w:eastAsia="es-MX"/>
        </w:rPr>
        <w:t>se visualizan</w:t>
      </w:r>
      <w:r w:rsidR="00D6173E" w:rsidRPr="000C3192">
        <w:rPr>
          <w:rFonts w:eastAsia="Arial" w:cs="Arial"/>
          <w:bCs/>
          <w:szCs w:val="22"/>
          <w:lang w:val="es-MX" w:eastAsia="es-MX"/>
        </w:rPr>
        <w:t xml:space="preserve"> algunas tareas que </w:t>
      </w:r>
      <w:r w:rsidR="007D4446" w:rsidRPr="000C3192">
        <w:rPr>
          <w:rFonts w:eastAsia="Arial" w:cs="Arial"/>
          <w:bCs/>
          <w:szCs w:val="22"/>
          <w:lang w:val="es-MX" w:eastAsia="es-MX"/>
        </w:rPr>
        <w:t xml:space="preserve">se estarán </w:t>
      </w:r>
      <w:r w:rsidR="00D6173E" w:rsidRPr="000C3192">
        <w:rPr>
          <w:rFonts w:eastAsia="Arial" w:cs="Arial"/>
          <w:bCs/>
          <w:szCs w:val="22"/>
          <w:lang w:val="es-MX" w:eastAsia="es-MX"/>
        </w:rPr>
        <w:t xml:space="preserve">realizando y de ser necesario </w:t>
      </w:r>
      <w:r w:rsidR="007D4446" w:rsidRPr="000C3192">
        <w:rPr>
          <w:rFonts w:eastAsia="Arial" w:cs="Arial"/>
          <w:bCs/>
          <w:szCs w:val="22"/>
          <w:lang w:val="es-MX" w:eastAsia="es-MX"/>
        </w:rPr>
        <w:t>se convocará</w:t>
      </w:r>
      <w:r w:rsidR="00D6173E" w:rsidRPr="000C3192">
        <w:rPr>
          <w:rFonts w:eastAsia="Arial" w:cs="Arial"/>
          <w:bCs/>
          <w:szCs w:val="22"/>
          <w:lang w:val="es-MX" w:eastAsia="es-MX"/>
        </w:rPr>
        <w:t xml:space="preserve"> a una reunión extraordinaria de </w:t>
      </w:r>
      <w:r w:rsidR="007D4446" w:rsidRPr="000C3192">
        <w:rPr>
          <w:rFonts w:eastAsia="Arial" w:cs="Arial"/>
          <w:bCs/>
          <w:szCs w:val="22"/>
          <w:lang w:val="es-MX" w:eastAsia="es-MX"/>
        </w:rPr>
        <w:t>la</w:t>
      </w:r>
      <w:r w:rsidR="00D6173E" w:rsidRPr="000C3192">
        <w:rPr>
          <w:rFonts w:eastAsia="Arial" w:cs="Arial"/>
          <w:bCs/>
          <w:szCs w:val="22"/>
          <w:lang w:val="es-MX" w:eastAsia="es-MX"/>
        </w:rPr>
        <w:t xml:space="preserve"> Comisión Ejecutiva, antes de que concluya el presente año fiscal dar una moción o un avance sustantivo.</w:t>
      </w:r>
    </w:p>
    <w:p w14:paraId="442DF15C" w14:textId="77777777" w:rsidR="007D4446" w:rsidRPr="000C3192" w:rsidRDefault="007D4446" w:rsidP="00B428C2">
      <w:pPr>
        <w:rPr>
          <w:rFonts w:eastAsia="Arial" w:cs="Arial"/>
          <w:bCs/>
          <w:szCs w:val="22"/>
          <w:lang w:val="es-MX" w:eastAsia="es-MX"/>
        </w:rPr>
      </w:pPr>
    </w:p>
    <w:p w14:paraId="2B87B9E8" w14:textId="4AF997C0" w:rsidR="007D4446" w:rsidRPr="000C3192" w:rsidRDefault="00C04289" w:rsidP="00B428C2">
      <w:pPr>
        <w:rPr>
          <w:rFonts w:eastAsia="Arial" w:cs="Arial"/>
          <w:bCs/>
          <w:szCs w:val="22"/>
          <w:lang w:val="es-MX" w:eastAsia="es-MX"/>
        </w:rPr>
      </w:pPr>
      <w:r w:rsidRPr="000C3192">
        <w:rPr>
          <w:rFonts w:eastAsia="Arial" w:cs="Arial"/>
          <w:bCs/>
          <w:szCs w:val="22"/>
          <w:lang w:val="es-MX" w:eastAsia="es-MX"/>
        </w:rPr>
        <w:t xml:space="preserve">Continua el Secretario Técnico, </w:t>
      </w:r>
      <w:r w:rsidR="00883730" w:rsidRPr="000C3192">
        <w:rPr>
          <w:rFonts w:eastAsia="Arial" w:cs="Arial"/>
          <w:bCs/>
          <w:szCs w:val="22"/>
          <w:lang w:val="es-MX" w:eastAsia="es-MX"/>
        </w:rPr>
        <w:t>considera que se tiene mayor convicción, no solo en Jalisco sino a nivel nacional, la Secretaría Ejecutiva del Sistema Nacional Anticorrupción pone un mayor énfasis en el trabajo municipal, coordinado con otras entidades federativas, da muestra de la importancia de fortalecer capacidades institucionales.</w:t>
      </w:r>
    </w:p>
    <w:p w14:paraId="1A5403FD" w14:textId="77777777" w:rsidR="003D5275" w:rsidRPr="000C3192" w:rsidRDefault="003D5275" w:rsidP="00B428C2">
      <w:pPr>
        <w:rPr>
          <w:rFonts w:eastAsia="Arial" w:cs="Arial"/>
          <w:bCs/>
          <w:szCs w:val="22"/>
          <w:lang w:val="es-MX" w:eastAsia="es-MX"/>
        </w:rPr>
      </w:pPr>
    </w:p>
    <w:p w14:paraId="0EB4472F" w14:textId="77777777" w:rsidR="00F27D68" w:rsidRPr="000C3192" w:rsidRDefault="003D5275" w:rsidP="00B428C2">
      <w:pPr>
        <w:rPr>
          <w:rFonts w:eastAsia="Arial" w:cs="Arial"/>
          <w:bCs/>
          <w:szCs w:val="22"/>
          <w:lang w:val="es-MX" w:eastAsia="es-MX"/>
        </w:rPr>
      </w:pPr>
      <w:r w:rsidRPr="000C3192">
        <w:rPr>
          <w:rFonts w:eastAsia="Arial" w:cs="Arial"/>
          <w:bCs/>
          <w:szCs w:val="22"/>
          <w:lang w:val="es-MX" w:eastAsia="es-MX"/>
        </w:rPr>
        <w:t xml:space="preserve">Godoy Rodríguez menciona que en torno a </w:t>
      </w:r>
      <w:r w:rsidR="00E41D17" w:rsidRPr="000C3192">
        <w:rPr>
          <w:rFonts w:eastAsia="Arial" w:cs="Arial"/>
          <w:bCs/>
          <w:szCs w:val="22"/>
          <w:lang w:val="es-MX" w:eastAsia="es-MX"/>
        </w:rPr>
        <w:t>la gama de trabajos que tiene en puerta la Secretaría Ejecutiva, a propósito de los acuerdos de Comité Coordinador</w:t>
      </w:r>
      <w:r w:rsidR="006D1187" w:rsidRPr="000C3192">
        <w:rPr>
          <w:rFonts w:eastAsia="Arial" w:cs="Arial"/>
          <w:bCs/>
          <w:szCs w:val="22"/>
          <w:lang w:val="es-MX" w:eastAsia="es-MX"/>
        </w:rPr>
        <w:t>,</w:t>
      </w:r>
      <w:r w:rsidR="00E41D17" w:rsidRPr="000C3192">
        <w:rPr>
          <w:rFonts w:eastAsia="Arial" w:cs="Arial"/>
          <w:bCs/>
          <w:szCs w:val="22"/>
          <w:lang w:val="es-MX" w:eastAsia="es-MX"/>
        </w:rPr>
        <w:t xml:space="preserve"> en específico el estatus que guarda la agenda temática de GEMMA, reitera</w:t>
      </w:r>
      <w:r w:rsidR="00550E4E" w:rsidRPr="000C3192">
        <w:rPr>
          <w:rFonts w:eastAsia="Arial" w:cs="Arial"/>
          <w:bCs/>
          <w:szCs w:val="22"/>
          <w:lang w:val="es-MX" w:eastAsia="es-MX"/>
        </w:rPr>
        <w:t xml:space="preserve"> </w:t>
      </w:r>
      <w:r w:rsidR="00E41D17" w:rsidRPr="000C3192">
        <w:rPr>
          <w:rFonts w:eastAsia="Arial" w:cs="Arial"/>
          <w:bCs/>
          <w:szCs w:val="22"/>
          <w:lang w:val="es-MX" w:eastAsia="es-MX"/>
        </w:rPr>
        <w:t>el interés de sumar</w:t>
      </w:r>
      <w:r w:rsidR="00550E4E" w:rsidRPr="000C3192">
        <w:rPr>
          <w:rFonts w:eastAsia="Arial" w:cs="Arial"/>
          <w:bCs/>
          <w:szCs w:val="22"/>
          <w:lang w:val="es-MX" w:eastAsia="es-MX"/>
        </w:rPr>
        <w:t>s</w:t>
      </w:r>
      <w:r w:rsidR="00E41D17" w:rsidRPr="000C3192">
        <w:rPr>
          <w:rFonts w:eastAsia="Arial" w:cs="Arial"/>
          <w:bCs/>
          <w:szCs w:val="22"/>
          <w:lang w:val="es-MX" w:eastAsia="es-MX"/>
        </w:rPr>
        <w:t>e a los trabajos que vayan p</w:t>
      </w:r>
      <w:r w:rsidR="00550E4E" w:rsidRPr="000C3192">
        <w:rPr>
          <w:rFonts w:eastAsia="Arial" w:cs="Arial"/>
          <w:bCs/>
          <w:szCs w:val="22"/>
          <w:lang w:val="es-MX" w:eastAsia="es-MX"/>
        </w:rPr>
        <w:t>lanteado</w:t>
      </w:r>
      <w:r w:rsidR="00E41D17" w:rsidRPr="000C3192">
        <w:rPr>
          <w:rFonts w:eastAsia="Arial" w:cs="Arial"/>
          <w:bCs/>
          <w:szCs w:val="22"/>
          <w:lang w:val="es-MX" w:eastAsia="es-MX"/>
        </w:rPr>
        <w:t xml:space="preserve">, </w:t>
      </w:r>
      <w:r w:rsidR="00F27D68" w:rsidRPr="000C3192">
        <w:rPr>
          <w:rFonts w:eastAsia="Arial" w:cs="Arial"/>
          <w:bCs/>
          <w:szCs w:val="22"/>
          <w:lang w:val="es-MX" w:eastAsia="es-MX"/>
        </w:rPr>
        <w:t>y</w:t>
      </w:r>
      <w:r w:rsidR="00E41D17" w:rsidRPr="000C3192">
        <w:rPr>
          <w:rFonts w:eastAsia="Arial" w:cs="Arial"/>
          <w:bCs/>
          <w:szCs w:val="22"/>
          <w:lang w:val="es-MX" w:eastAsia="es-MX"/>
        </w:rPr>
        <w:t xml:space="preserve"> en atención si se considera una sesión extraordinaria y previo a</w:t>
      </w:r>
      <w:r w:rsidR="00F27D68" w:rsidRPr="000C3192">
        <w:rPr>
          <w:rFonts w:eastAsia="Arial" w:cs="Arial"/>
          <w:bCs/>
          <w:szCs w:val="22"/>
          <w:lang w:val="es-MX" w:eastAsia="es-MX"/>
        </w:rPr>
        <w:t xml:space="preserve"> dicha</w:t>
      </w:r>
      <w:r w:rsidR="00E41D17" w:rsidRPr="000C3192">
        <w:rPr>
          <w:rFonts w:eastAsia="Arial" w:cs="Arial"/>
          <w:bCs/>
          <w:szCs w:val="22"/>
          <w:lang w:val="es-MX" w:eastAsia="es-MX"/>
        </w:rPr>
        <w:t xml:space="preserve"> sesión</w:t>
      </w:r>
      <w:r w:rsidR="00F27D68" w:rsidRPr="000C3192">
        <w:rPr>
          <w:rFonts w:eastAsia="Arial" w:cs="Arial"/>
          <w:bCs/>
          <w:szCs w:val="22"/>
          <w:lang w:val="es-MX" w:eastAsia="es-MX"/>
        </w:rPr>
        <w:t>,</w:t>
      </w:r>
      <w:r w:rsidR="00E41D17" w:rsidRPr="000C3192">
        <w:rPr>
          <w:rFonts w:eastAsia="Arial" w:cs="Arial"/>
          <w:bCs/>
          <w:szCs w:val="22"/>
          <w:lang w:val="es-MX" w:eastAsia="es-MX"/>
        </w:rPr>
        <w:t xml:space="preserve"> levant</w:t>
      </w:r>
      <w:r w:rsidR="00F27D68" w:rsidRPr="000C3192">
        <w:rPr>
          <w:rFonts w:eastAsia="Arial" w:cs="Arial"/>
          <w:bCs/>
          <w:szCs w:val="22"/>
          <w:lang w:val="es-MX" w:eastAsia="es-MX"/>
        </w:rPr>
        <w:t>a</w:t>
      </w:r>
      <w:r w:rsidR="00E41D17" w:rsidRPr="000C3192">
        <w:rPr>
          <w:rFonts w:eastAsia="Arial" w:cs="Arial"/>
          <w:bCs/>
          <w:szCs w:val="22"/>
          <w:lang w:val="es-MX" w:eastAsia="es-MX"/>
        </w:rPr>
        <w:t xml:space="preserve"> la </w:t>
      </w:r>
      <w:r w:rsidR="00F27D68" w:rsidRPr="000C3192">
        <w:rPr>
          <w:rFonts w:eastAsia="Arial" w:cs="Arial"/>
          <w:bCs/>
          <w:szCs w:val="22"/>
          <w:lang w:val="es-MX" w:eastAsia="es-MX"/>
        </w:rPr>
        <w:t>mano</w:t>
      </w:r>
      <w:r w:rsidR="00E41D17" w:rsidRPr="000C3192">
        <w:rPr>
          <w:rFonts w:eastAsia="Arial" w:cs="Arial"/>
          <w:bCs/>
          <w:szCs w:val="22"/>
          <w:lang w:val="es-MX" w:eastAsia="es-MX"/>
        </w:rPr>
        <w:t xml:space="preserve"> para </w:t>
      </w:r>
      <w:r w:rsidR="00F27D68" w:rsidRPr="000C3192">
        <w:rPr>
          <w:rFonts w:eastAsia="Arial" w:cs="Arial"/>
          <w:bCs/>
          <w:szCs w:val="22"/>
          <w:lang w:val="es-MX" w:eastAsia="es-MX"/>
        </w:rPr>
        <w:t>el</w:t>
      </w:r>
      <w:r w:rsidR="00E41D17" w:rsidRPr="000C3192">
        <w:rPr>
          <w:rFonts w:eastAsia="Arial" w:cs="Arial"/>
          <w:bCs/>
          <w:szCs w:val="22"/>
          <w:lang w:val="es-MX" w:eastAsia="es-MX"/>
        </w:rPr>
        <w:t xml:space="preserve"> ejercicio de construcción colaborativa,</w:t>
      </w:r>
      <w:r w:rsidR="00F27D68" w:rsidRPr="000C3192">
        <w:rPr>
          <w:rFonts w:eastAsia="Arial" w:cs="Arial"/>
          <w:bCs/>
          <w:szCs w:val="22"/>
          <w:lang w:val="es-MX" w:eastAsia="es-MX"/>
        </w:rPr>
        <w:t xml:space="preserve"> </w:t>
      </w:r>
      <w:r w:rsidR="00E41D17" w:rsidRPr="000C3192">
        <w:rPr>
          <w:rFonts w:eastAsia="Arial" w:cs="Arial"/>
          <w:bCs/>
          <w:szCs w:val="22"/>
          <w:lang w:val="es-MX" w:eastAsia="es-MX"/>
        </w:rPr>
        <w:t>de visoria</w:t>
      </w:r>
      <w:r w:rsidR="00F27D68" w:rsidRPr="000C3192">
        <w:rPr>
          <w:rFonts w:eastAsia="Arial" w:cs="Arial"/>
          <w:bCs/>
          <w:szCs w:val="22"/>
          <w:lang w:val="es-MX" w:eastAsia="es-MX"/>
        </w:rPr>
        <w:t xml:space="preserve">. </w:t>
      </w:r>
    </w:p>
    <w:p w14:paraId="7F4FF72C" w14:textId="77777777" w:rsidR="00F27D68" w:rsidRPr="000C3192" w:rsidRDefault="00F27D68" w:rsidP="00B428C2">
      <w:pPr>
        <w:rPr>
          <w:rFonts w:eastAsia="Arial" w:cs="Arial"/>
          <w:bCs/>
          <w:szCs w:val="22"/>
          <w:lang w:val="es-MX" w:eastAsia="es-MX"/>
        </w:rPr>
      </w:pPr>
    </w:p>
    <w:p w14:paraId="52DE9E8C" w14:textId="179B2EC2" w:rsidR="003D5275" w:rsidRPr="000C3192" w:rsidRDefault="00F27D68" w:rsidP="00B428C2">
      <w:pPr>
        <w:rPr>
          <w:rFonts w:eastAsia="Arial" w:cs="Arial"/>
          <w:bCs/>
          <w:szCs w:val="22"/>
          <w:lang w:val="es-MX" w:eastAsia="es-MX"/>
        </w:rPr>
      </w:pPr>
      <w:r w:rsidRPr="000C3192">
        <w:rPr>
          <w:rFonts w:eastAsia="Arial" w:cs="Arial"/>
          <w:bCs/>
          <w:szCs w:val="22"/>
          <w:lang w:val="es-MX" w:eastAsia="es-MX"/>
        </w:rPr>
        <w:t xml:space="preserve">Godoy Rodríguez </w:t>
      </w:r>
      <w:r w:rsidR="00E41D17" w:rsidRPr="000C3192">
        <w:rPr>
          <w:rFonts w:eastAsia="Arial" w:cs="Arial"/>
          <w:bCs/>
          <w:szCs w:val="22"/>
          <w:lang w:val="es-MX" w:eastAsia="es-MX"/>
        </w:rPr>
        <w:t>ent</w:t>
      </w:r>
      <w:r w:rsidR="006F31DC" w:rsidRPr="000C3192">
        <w:rPr>
          <w:rFonts w:eastAsia="Arial" w:cs="Arial"/>
          <w:bCs/>
          <w:szCs w:val="22"/>
          <w:lang w:val="es-MX" w:eastAsia="es-MX"/>
        </w:rPr>
        <w:t xml:space="preserve">iende </w:t>
      </w:r>
      <w:r w:rsidR="00E41D17" w:rsidRPr="000C3192">
        <w:rPr>
          <w:rFonts w:eastAsia="Arial" w:cs="Arial"/>
          <w:bCs/>
          <w:szCs w:val="22"/>
          <w:lang w:val="es-MX" w:eastAsia="es-MX"/>
        </w:rPr>
        <w:t>que hay temas de gran calado</w:t>
      </w:r>
      <w:r w:rsidR="006F31DC" w:rsidRPr="000C3192">
        <w:rPr>
          <w:rFonts w:eastAsia="Arial" w:cs="Arial"/>
          <w:bCs/>
          <w:szCs w:val="22"/>
          <w:lang w:val="es-MX" w:eastAsia="es-MX"/>
        </w:rPr>
        <w:t>,</w:t>
      </w:r>
      <w:r w:rsidR="00E41D17" w:rsidRPr="000C3192">
        <w:rPr>
          <w:rFonts w:eastAsia="Arial" w:cs="Arial"/>
          <w:bCs/>
          <w:szCs w:val="22"/>
          <w:lang w:val="es-MX" w:eastAsia="es-MX"/>
        </w:rPr>
        <w:t xml:space="preserve"> que hay que seguir avanzando en abono y en atención a los programas de trabajo anual y si destaca par</w:t>
      </w:r>
      <w:r w:rsidR="006F31DC" w:rsidRPr="000C3192">
        <w:rPr>
          <w:rFonts w:eastAsia="Arial" w:cs="Arial"/>
          <w:bCs/>
          <w:szCs w:val="22"/>
          <w:lang w:val="es-MX" w:eastAsia="es-MX"/>
        </w:rPr>
        <w:t xml:space="preserve">a </w:t>
      </w:r>
      <w:r w:rsidR="00A9347D" w:rsidRPr="000C3192">
        <w:rPr>
          <w:rFonts w:eastAsia="Arial" w:cs="Arial"/>
          <w:bCs/>
          <w:szCs w:val="22"/>
          <w:lang w:val="es-MX" w:eastAsia="es-MX"/>
        </w:rPr>
        <w:t>Ruiz Preciado</w:t>
      </w:r>
      <w:r w:rsidR="00E41D17" w:rsidRPr="000C3192">
        <w:rPr>
          <w:rFonts w:eastAsia="Arial" w:cs="Arial"/>
          <w:bCs/>
          <w:szCs w:val="22"/>
          <w:lang w:val="es-MX" w:eastAsia="es-MX"/>
        </w:rPr>
        <w:t xml:space="preserve"> que es la primera sesión en Comisión Ejecutiva, de</w:t>
      </w:r>
      <w:r w:rsidR="00A9347D" w:rsidRPr="000C3192">
        <w:rPr>
          <w:rFonts w:eastAsia="Arial" w:cs="Arial"/>
          <w:bCs/>
          <w:szCs w:val="22"/>
          <w:lang w:val="es-MX" w:eastAsia="es-MX"/>
        </w:rPr>
        <w:t xml:space="preserve">staca </w:t>
      </w:r>
      <w:r w:rsidR="00E41D17" w:rsidRPr="000C3192">
        <w:rPr>
          <w:rFonts w:eastAsia="Arial" w:cs="Arial"/>
          <w:bCs/>
          <w:szCs w:val="22"/>
          <w:lang w:val="es-MX" w:eastAsia="es-MX"/>
        </w:rPr>
        <w:t xml:space="preserve">que lo que está haciendo Jalisco para la atención de la agenda municipal </w:t>
      </w:r>
      <w:r w:rsidR="00A9347D" w:rsidRPr="000C3192">
        <w:rPr>
          <w:rFonts w:eastAsia="Arial" w:cs="Arial"/>
          <w:bCs/>
          <w:szCs w:val="22"/>
          <w:lang w:val="es-MX" w:eastAsia="es-MX"/>
        </w:rPr>
        <w:t xml:space="preserve">llama </w:t>
      </w:r>
      <w:r w:rsidR="00E41D17" w:rsidRPr="000C3192">
        <w:rPr>
          <w:rFonts w:eastAsia="Arial" w:cs="Arial"/>
          <w:bCs/>
          <w:szCs w:val="22"/>
          <w:lang w:val="es-MX" w:eastAsia="es-MX"/>
        </w:rPr>
        <w:t xml:space="preserve">la atención a nivel nacional. </w:t>
      </w:r>
      <w:r w:rsidR="00A9347D" w:rsidRPr="000C3192">
        <w:rPr>
          <w:rFonts w:eastAsia="Arial" w:cs="Arial"/>
          <w:bCs/>
          <w:szCs w:val="22"/>
          <w:lang w:val="es-MX" w:eastAsia="es-MX"/>
        </w:rPr>
        <w:t>Reitera el co</w:t>
      </w:r>
      <w:r w:rsidR="00C7279A" w:rsidRPr="000C3192">
        <w:rPr>
          <w:rFonts w:eastAsia="Arial" w:cs="Arial"/>
          <w:bCs/>
          <w:szCs w:val="22"/>
          <w:lang w:val="es-MX" w:eastAsia="es-MX"/>
        </w:rPr>
        <w:t xml:space="preserve">mpromiso. </w:t>
      </w:r>
    </w:p>
    <w:p w14:paraId="1B2671C2" w14:textId="77777777" w:rsidR="00C7279A" w:rsidRPr="000C3192" w:rsidRDefault="00C7279A" w:rsidP="00B428C2">
      <w:pPr>
        <w:rPr>
          <w:rFonts w:eastAsia="Arial" w:cs="Arial"/>
          <w:bCs/>
          <w:szCs w:val="22"/>
          <w:lang w:val="es-MX" w:eastAsia="es-MX"/>
        </w:rPr>
      </w:pPr>
    </w:p>
    <w:p w14:paraId="3EC4A25A" w14:textId="690B118B" w:rsidR="005D6424" w:rsidRPr="000C3192" w:rsidRDefault="00B31FB0" w:rsidP="00B428C2">
      <w:pPr>
        <w:rPr>
          <w:rFonts w:eastAsia="Arial" w:cs="Arial"/>
          <w:bCs/>
          <w:szCs w:val="22"/>
          <w:lang w:val="es-MX" w:eastAsia="es-MX"/>
        </w:rPr>
      </w:pPr>
      <w:r w:rsidRPr="000C3192">
        <w:rPr>
          <w:rFonts w:eastAsia="Arial" w:cs="Arial"/>
          <w:bCs/>
          <w:szCs w:val="22"/>
          <w:lang w:val="es-MX" w:eastAsia="es-MX"/>
        </w:rPr>
        <w:t xml:space="preserve">El Secretario Técnico </w:t>
      </w:r>
      <w:r w:rsidR="009E69B7" w:rsidRPr="000C3192">
        <w:rPr>
          <w:rFonts w:eastAsia="Arial" w:cs="Arial"/>
          <w:bCs/>
          <w:szCs w:val="22"/>
          <w:lang w:val="es-MX" w:eastAsia="es-MX"/>
        </w:rPr>
        <w:t xml:space="preserve">le agradece y menciona que, </w:t>
      </w:r>
      <w:r w:rsidR="00BC446C" w:rsidRPr="000C3192">
        <w:rPr>
          <w:rFonts w:eastAsia="Arial" w:cs="Arial"/>
          <w:bCs/>
          <w:szCs w:val="22"/>
          <w:lang w:val="es-MX" w:eastAsia="es-MX"/>
        </w:rPr>
        <w:t xml:space="preserve">los trabajos preparativos y que de acuerdo al documento de GEMMA, el documento del proyecto que fue presentado y aprobado en esta Comisión Ejecutiva, se contempla la integración de una persona representante del Comité de Participación Social, en los próximo días </w:t>
      </w:r>
      <w:r w:rsidR="00554815" w:rsidRPr="000C3192">
        <w:rPr>
          <w:rFonts w:eastAsia="Arial" w:cs="Arial"/>
          <w:bCs/>
          <w:szCs w:val="22"/>
          <w:lang w:val="es-MX" w:eastAsia="es-MX"/>
        </w:rPr>
        <w:t xml:space="preserve">enviará </w:t>
      </w:r>
      <w:r w:rsidR="00BC446C" w:rsidRPr="000C3192">
        <w:rPr>
          <w:rFonts w:eastAsia="Arial" w:cs="Arial"/>
          <w:bCs/>
          <w:szCs w:val="22"/>
          <w:lang w:val="es-MX" w:eastAsia="es-MX"/>
        </w:rPr>
        <w:t xml:space="preserve">un correo electrónico a quienes integran la Comisión Ejecutiva por parte del Comité de Participación Social para que designen una persona que forme de </w:t>
      </w:r>
      <w:r w:rsidR="00554815" w:rsidRPr="000C3192">
        <w:rPr>
          <w:rFonts w:eastAsia="Arial" w:cs="Arial"/>
          <w:bCs/>
          <w:szCs w:val="22"/>
          <w:lang w:val="es-MX" w:eastAsia="es-MX"/>
        </w:rPr>
        <w:t xml:space="preserve">los </w:t>
      </w:r>
      <w:r w:rsidR="00BC446C" w:rsidRPr="000C3192">
        <w:rPr>
          <w:rFonts w:eastAsia="Arial" w:cs="Arial"/>
          <w:bCs/>
          <w:szCs w:val="22"/>
          <w:lang w:val="es-MX" w:eastAsia="es-MX"/>
        </w:rPr>
        <w:t>trabajos preparativos, infier</w:t>
      </w:r>
      <w:r w:rsidR="00554815" w:rsidRPr="000C3192">
        <w:rPr>
          <w:rFonts w:eastAsia="Arial" w:cs="Arial"/>
          <w:bCs/>
          <w:szCs w:val="22"/>
          <w:lang w:val="es-MX" w:eastAsia="es-MX"/>
        </w:rPr>
        <w:t>e</w:t>
      </w:r>
      <w:r w:rsidR="00BC446C" w:rsidRPr="000C3192">
        <w:rPr>
          <w:rFonts w:eastAsia="Arial" w:cs="Arial"/>
          <w:bCs/>
          <w:szCs w:val="22"/>
          <w:lang w:val="es-MX" w:eastAsia="es-MX"/>
        </w:rPr>
        <w:t xml:space="preserve"> que puede ser </w:t>
      </w:r>
      <w:r w:rsidR="00554815" w:rsidRPr="000C3192">
        <w:rPr>
          <w:rFonts w:eastAsia="Arial" w:cs="Arial"/>
          <w:bCs/>
          <w:szCs w:val="22"/>
          <w:lang w:val="es-MX" w:eastAsia="es-MX"/>
        </w:rPr>
        <w:t>Godoy Ramírez</w:t>
      </w:r>
      <w:r w:rsidR="00BC446C" w:rsidRPr="000C3192">
        <w:rPr>
          <w:rFonts w:eastAsia="Arial" w:cs="Arial"/>
          <w:bCs/>
          <w:szCs w:val="22"/>
          <w:lang w:val="es-MX" w:eastAsia="es-MX"/>
        </w:rPr>
        <w:t xml:space="preserve"> quien acompañe en ese trabajo</w:t>
      </w:r>
      <w:r w:rsidR="00554815" w:rsidRPr="000C3192">
        <w:rPr>
          <w:rFonts w:eastAsia="Arial" w:cs="Arial"/>
          <w:bCs/>
          <w:szCs w:val="22"/>
          <w:lang w:val="es-MX" w:eastAsia="es-MX"/>
        </w:rPr>
        <w:t>, sin embargo se correrá</w:t>
      </w:r>
      <w:r w:rsidR="00BC446C" w:rsidRPr="000C3192">
        <w:rPr>
          <w:rFonts w:eastAsia="Arial" w:cs="Arial"/>
          <w:bCs/>
          <w:szCs w:val="22"/>
          <w:lang w:val="es-MX" w:eastAsia="es-MX"/>
        </w:rPr>
        <w:t xml:space="preserve"> </w:t>
      </w:r>
      <w:r w:rsidR="00554815" w:rsidRPr="000C3192">
        <w:rPr>
          <w:rFonts w:eastAsia="Arial" w:cs="Arial"/>
          <w:bCs/>
          <w:szCs w:val="22"/>
          <w:lang w:val="es-MX" w:eastAsia="es-MX"/>
        </w:rPr>
        <w:t>con la</w:t>
      </w:r>
      <w:r w:rsidR="00BC446C" w:rsidRPr="000C3192">
        <w:rPr>
          <w:rFonts w:eastAsia="Arial" w:cs="Arial"/>
          <w:bCs/>
          <w:szCs w:val="22"/>
          <w:lang w:val="es-MX" w:eastAsia="es-MX"/>
        </w:rPr>
        <w:t xml:space="preserve"> formalidad.</w:t>
      </w:r>
    </w:p>
    <w:p w14:paraId="30B8563A" w14:textId="77777777" w:rsidR="00C5701B" w:rsidRPr="000C3192" w:rsidRDefault="00C5701B" w:rsidP="00B428C2">
      <w:pPr>
        <w:rPr>
          <w:rFonts w:eastAsia="Arial" w:cs="Arial"/>
          <w:bCs/>
          <w:szCs w:val="22"/>
          <w:lang w:val="es-MX" w:eastAsia="es-MX"/>
        </w:rPr>
      </w:pPr>
    </w:p>
    <w:p w14:paraId="224BD746" w14:textId="731F6FAA" w:rsidR="00C5701B" w:rsidRPr="000C3192" w:rsidRDefault="00C5701B" w:rsidP="00B428C2">
      <w:pPr>
        <w:rPr>
          <w:rFonts w:eastAsia="Arial" w:cs="Arial"/>
          <w:bCs/>
          <w:szCs w:val="22"/>
          <w:lang w:val="es-MX" w:eastAsia="es-MX"/>
        </w:rPr>
      </w:pPr>
      <w:r w:rsidRPr="000C3192">
        <w:rPr>
          <w:rFonts w:eastAsia="Arial" w:cs="Arial"/>
          <w:bCs/>
          <w:szCs w:val="22"/>
          <w:lang w:val="es-MX" w:eastAsia="es-MX"/>
        </w:rPr>
        <w:t xml:space="preserve">Al no haber más intervenciones se prosigue con el siguiente punto del orden del día. </w:t>
      </w:r>
    </w:p>
    <w:p w14:paraId="2764F3A2" w14:textId="77777777" w:rsidR="00BC446C" w:rsidRPr="000C3192" w:rsidRDefault="00BC446C" w:rsidP="00B428C2">
      <w:pPr>
        <w:rPr>
          <w:rFonts w:eastAsia="Arial" w:cs="Arial"/>
          <w:bCs/>
          <w:szCs w:val="22"/>
          <w:lang w:val="es-MX" w:eastAsia="es-MX"/>
        </w:rPr>
      </w:pPr>
    </w:p>
    <w:p w14:paraId="7A551B58" w14:textId="45CADC89" w:rsidR="005E1F57" w:rsidRPr="000C3192" w:rsidRDefault="002B0FE5" w:rsidP="002B0FE5">
      <w:pPr>
        <w:pStyle w:val="Prrafodelista"/>
        <w:numPr>
          <w:ilvl w:val="0"/>
          <w:numId w:val="1"/>
        </w:numPr>
        <w:rPr>
          <w:rFonts w:eastAsia="Arial" w:cs="Arial"/>
          <w:b/>
          <w:bCs/>
          <w:color w:val="006078"/>
          <w:szCs w:val="22"/>
          <w:lang w:val="es-MX"/>
        </w:rPr>
      </w:pPr>
      <w:r w:rsidRPr="000C3192">
        <w:rPr>
          <w:rFonts w:eastAsia="Arial" w:cs="Arial"/>
          <w:b/>
          <w:bCs/>
          <w:color w:val="006078"/>
          <w:szCs w:val="22"/>
          <w:lang w:val="es-MX"/>
        </w:rPr>
        <w:t>Presentación, y en su caso, aprobación del Programa de capacitaciones en aula virtual para personas servidoras públicas municipales</w:t>
      </w:r>
    </w:p>
    <w:p w14:paraId="63DF9851" w14:textId="77777777" w:rsidR="00B275B1" w:rsidRPr="000C3192" w:rsidRDefault="00B275B1" w:rsidP="00B275B1">
      <w:pPr>
        <w:rPr>
          <w:rFonts w:eastAsia="Arial" w:cs="Arial"/>
          <w:szCs w:val="22"/>
          <w:lang w:val="es-MX"/>
        </w:rPr>
      </w:pPr>
    </w:p>
    <w:p w14:paraId="34827D9D" w14:textId="54D21D2C" w:rsidR="00EE79BA" w:rsidRPr="000C3192" w:rsidRDefault="00495F03" w:rsidP="006E17E9">
      <w:pPr>
        <w:rPr>
          <w:rFonts w:eastAsia="Arial" w:cs="Arial"/>
          <w:szCs w:val="22"/>
          <w:lang w:val="es-MX" w:eastAsia="es-MX"/>
        </w:rPr>
      </w:pPr>
      <w:r w:rsidRPr="000C3192">
        <w:rPr>
          <w:rFonts w:eastAsia="Arial" w:cs="Arial"/>
          <w:szCs w:val="22"/>
          <w:lang w:val="es-MX" w:eastAsia="es-MX"/>
        </w:rPr>
        <w:t xml:space="preserve">El Secretario Técnico </w:t>
      </w:r>
      <w:r w:rsidR="00FA45E4" w:rsidRPr="000C3192">
        <w:rPr>
          <w:rFonts w:eastAsia="Arial" w:cs="Arial"/>
          <w:szCs w:val="22"/>
          <w:lang w:val="es-MX" w:eastAsia="es-MX"/>
        </w:rPr>
        <w:t xml:space="preserve">menciona que, </w:t>
      </w:r>
      <w:r w:rsidR="00EE79BA" w:rsidRPr="000C3192">
        <w:rPr>
          <w:rFonts w:eastAsia="Arial" w:cs="Arial"/>
          <w:szCs w:val="22"/>
          <w:lang w:val="es-MX" w:eastAsia="es-MX"/>
        </w:rPr>
        <w:t xml:space="preserve">derivado del Programa de Trabajo Anual del Comité Coordinador aprobado en </w:t>
      </w:r>
      <w:r w:rsidR="0004613F" w:rsidRPr="000C3192">
        <w:rPr>
          <w:rFonts w:eastAsia="Arial" w:cs="Arial"/>
          <w:szCs w:val="22"/>
          <w:lang w:val="es-MX" w:eastAsia="es-MX"/>
        </w:rPr>
        <w:t>m</w:t>
      </w:r>
      <w:r w:rsidR="00EE79BA" w:rsidRPr="000C3192">
        <w:rPr>
          <w:rFonts w:eastAsia="Arial" w:cs="Arial"/>
          <w:szCs w:val="22"/>
          <w:lang w:val="es-MX" w:eastAsia="es-MX"/>
        </w:rPr>
        <w:t xml:space="preserve">arzo de 2023, se presenta la propuesta del Proyecto de Aula Virtual Anticorrupción, como programa modelo de capacitaciones en materia anticorrupción. </w:t>
      </w:r>
    </w:p>
    <w:p w14:paraId="3211C029" w14:textId="77777777" w:rsidR="00EE79BA" w:rsidRPr="000C3192" w:rsidRDefault="00EE79BA" w:rsidP="006E17E9">
      <w:pPr>
        <w:rPr>
          <w:rFonts w:eastAsia="Arial" w:cs="Arial"/>
          <w:szCs w:val="22"/>
          <w:lang w:val="es-MX" w:eastAsia="es-MX"/>
        </w:rPr>
      </w:pPr>
    </w:p>
    <w:p w14:paraId="46484353" w14:textId="3BF1A0E3" w:rsidR="00B87370" w:rsidRPr="000C3192" w:rsidRDefault="00EE79BA" w:rsidP="006E17E9">
      <w:pPr>
        <w:rPr>
          <w:rFonts w:eastAsia="Arial" w:cs="Arial"/>
          <w:szCs w:val="22"/>
          <w:lang w:val="es-MX" w:eastAsia="es-MX"/>
        </w:rPr>
      </w:pPr>
      <w:r w:rsidRPr="000C3192">
        <w:rPr>
          <w:rFonts w:eastAsia="Arial" w:cs="Arial"/>
          <w:szCs w:val="22"/>
          <w:lang w:val="es-MX" w:eastAsia="es-MX"/>
        </w:rPr>
        <w:t xml:space="preserve">Aclara que hay dos denominaciones, por un lado en el orden del día, se presenta como título un programa de capacitaciones que es el punto concreto de una oferta formativa especifica pero que esa obra cobra sentido en un proyecto de mayor envergadura en un programa modelo de capacitaciones en materia anticorrupción y concretamente a través del uso de las tecnologías la información y la comunicación lo que </w:t>
      </w:r>
      <w:r w:rsidR="005E0885" w:rsidRPr="000C3192">
        <w:rPr>
          <w:rFonts w:eastAsia="Arial" w:cs="Arial"/>
          <w:szCs w:val="22"/>
          <w:lang w:val="es-MX" w:eastAsia="es-MX"/>
        </w:rPr>
        <w:t>se denominó</w:t>
      </w:r>
      <w:r w:rsidRPr="000C3192">
        <w:rPr>
          <w:rFonts w:eastAsia="Arial" w:cs="Arial"/>
          <w:szCs w:val="22"/>
          <w:lang w:val="es-MX" w:eastAsia="es-MX"/>
        </w:rPr>
        <w:t xml:space="preserve"> el “AVA” (Aula Virtual Anticorrupción),  para el desarrollo de</w:t>
      </w:r>
      <w:r w:rsidR="005E0885" w:rsidRPr="000C3192">
        <w:rPr>
          <w:rFonts w:eastAsia="Arial" w:cs="Arial"/>
          <w:szCs w:val="22"/>
          <w:lang w:val="es-MX" w:eastAsia="es-MX"/>
        </w:rPr>
        <w:t>l</w:t>
      </w:r>
      <w:r w:rsidRPr="000C3192">
        <w:rPr>
          <w:rFonts w:eastAsia="Arial" w:cs="Arial"/>
          <w:szCs w:val="22"/>
          <w:lang w:val="es-MX" w:eastAsia="es-MX"/>
        </w:rPr>
        <w:t xml:space="preserve"> proyecto cede el uso de la palabra a la Mtra. Fátima Hernández</w:t>
      </w:r>
      <w:r w:rsidR="00DA6C89" w:rsidRPr="000C3192">
        <w:rPr>
          <w:rFonts w:eastAsia="Arial" w:cs="Arial"/>
          <w:szCs w:val="22"/>
          <w:lang w:val="es-MX" w:eastAsia="es-MX"/>
        </w:rPr>
        <w:t xml:space="preserve"> Morales</w:t>
      </w:r>
      <w:r w:rsidRPr="000C3192">
        <w:rPr>
          <w:rFonts w:eastAsia="Arial" w:cs="Arial"/>
          <w:szCs w:val="22"/>
          <w:lang w:val="es-MX" w:eastAsia="es-MX"/>
        </w:rPr>
        <w:t>, Subdirectora de Diseño Curricular para que presente a detalle la propuesta.</w:t>
      </w:r>
    </w:p>
    <w:p w14:paraId="5DCAA9A8" w14:textId="77777777" w:rsidR="005E0885" w:rsidRPr="000C3192" w:rsidRDefault="005E0885" w:rsidP="006E17E9">
      <w:pPr>
        <w:rPr>
          <w:rFonts w:eastAsia="Arial" w:cs="Arial"/>
          <w:szCs w:val="22"/>
          <w:lang w:val="es-MX" w:eastAsia="es-MX"/>
        </w:rPr>
      </w:pPr>
    </w:p>
    <w:p w14:paraId="6B539058" w14:textId="57A928D5" w:rsidR="00DC0B35" w:rsidRPr="000C3192" w:rsidRDefault="00DA6C89" w:rsidP="006E17E9">
      <w:pPr>
        <w:rPr>
          <w:rFonts w:eastAsia="Arial" w:cs="Arial"/>
          <w:szCs w:val="22"/>
          <w:lang w:val="es-MX" w:eastAsia="es-MX"/>
        </w:rPr>
      </w:pPr>
      <w:r w:rsidRPr="000C3192">
        <w:rPr>
          <w:rFonts w:eastAsia="Arial" w:cs="Arial"/>
          <w:szCs w:val="22"/>
          <w:lang w:val="es-MX" w:eastAsia="es-MX"/>
        </w:rPr>
        <w:t xml:space="preserve">Hernández Morales </w:t>
      </w:r>
      <w:r w:rsidR="00CA35CB" w:rsidRPr="000C3192">
        <w:rPr>
          <w:rFonts w:eastAsia="Arial" w:cs="Arial"/>
          <w:szCs w:val="22"/>
          <w:lang w:val="es-MX" w:eastAsia="es-MX"/>
        </w:rPr>
        <w:t xml:space="preserve">agradece y saluda a las y los presentes, </w:t>
      </w:r>
      <w:r w:rsidR="00B956E2" w:rsidRPr="000C3192">
        <w:rPr>
          <w:rFonts w:eastAsia="Arial" w:cs="Arial"/>
          <w:szCs w:val="22"/>
          <w:lang w:val="es-MX" w:eastAsia="es-MX"/>
        </w:rPr>
        <w:t xml:space="preserve">menciona que el programa de capacitaciones se había propuesto orientado a servidores públicos municipales y era solamente un programa de capacitación como se habían estado manejando en anteriores años en la Secretaría, sin embargo, con la ruta la implementación </w:t>
      </w:r>
      <w:r w:rsidR="00DC0B35" w:rsidRPr="000C3192">
        <w:rPr>
          <w:rFonts w:eastAsia="Arial" w:cs="Arial"/>
          <w:szCs w:val="22"/>
          <w:lang w:val="es-MX" w:eastAsia="es-MX"/>
        </w:rPr>
        <w:t>se consideró que el</w:t>
      </w:r>
      <w:r w:rsidR="00B956E2" w:rsidRPr="000C3192">
        <w:rPr>
          <w:rFonts w:eastAsia="Arial" w:cs="Arial"/>
          <w:szCs w:val="22"/>
          <w:lang w:val="es-MX" w:eastAsia="es-MX"/>
        </w:rPr>
        <w:t xml:space="preserve"> programa p</w:t>
      </w:r>
      <w:r w:rsidR="00DC0B35" w:rsidRPr="000C3192">
        <w:rPr>
          <w:rFonts w:eastAsia="Arial" w:cs="Arial"/>
          <w:szCs w:val="22"/>
          <w:lang w:val="es-MX" w:eastAsia="es-MX"/>
        </w:rPr>
        <w:t>odría</w:t>
      </w:r>
      <w:r w:rsidR="00B956E2" w:rsidRPr="000C3192">
        <w:rPr>
          <w:rFonts w:eastAsia="Arial" w:cs="Arial"/>
          <w:szCs w:val="22"/>
          <w:lang w:val="es-MX" w:eastAsia="es-MX"/>
        </w:rPr>
        <w:t xml:space="preserve"> escalar a nivel de proyecto previa aprobación del Comité Coordinador</w:t>
      </w:r>
      <w:r w:rsidR="00DC0B35" w:rsidRPr="000C3192">
        <w:rPr>
          <w:rFonts w:eastAsia="Arial" w:cs="Arial"/>
          <w:szCs w:val="22"/>
          <w:lang w:val="es-MX" w:eastAsia="es-MX"/>
        </w:rPr>
        <w:t>,</w:t>
      </w:r>
      <w:r w:rsidR="00B956E2" w:rsidRPr="000C3192">
        <w:rPr>
          <w:rFonts w:eastAsia="Arial" w:cs="Arial"/>
          <w:szCs w:val="22"/>
          <w:lang w:val="es-MX" w:eastAsia="es-MX"/>
        </w:rPr>
        <w:t xml:space="preserve"> hacia un modelo de capacitaciones en materia anticorrupción</w:t>
      </w:r>
      <w:r w:rsidR="00DC0B35" w:rsidRPr="000C3192">
        <w:rPr>
          <w:rFonts w:eastAsia="Arial" w:cs="Arial"/>
          <w:szCs w:val="22"/>
          <w:lang w:val="es-MX" w:eastAsia="es-MX"/>
        </w:rPr>
        <w:t>,</w:t>
      </w:r>
      <w:r w:rsidR="00B956E2" w:rsidRPr="000C3192">
        <w:rPr>
          <w:rFonts w:eastAsia="Arial" w:cs="Arial"/>
          <w:szCs w:val="22"/>
          <w:lang w:val="es-MX" w:eastAsia="es-MX"/>
        </w:rPr>
        <w:t xml:space="preserve"> que impacte de manera directa a </w:t>
      </w:r>
      <w:r w:rsidR="00DC0B35" w:rsidRPr="000C3192">
        <w:rPr>
          <w:rFonts w:eastAsia="Arial" w:cs="Arial"/>
          <w:szCs w:val="22"/>
          <w:lang w:val="es-MX" w:eastAsia="es-MX"/>
        </w:rPr>
        <w:t>la</w:t>
      </w:r>
      <w:r w:rsidR="00B956E2" w:rsidRPr="000C3192">
        <w:rPr>
          <w:rFonts w:eastAsia="Arial" w:cs="Arial"/>
          <w:szCs w:val="22"/>
          <w:lang w:val="es-MX" w:eastAsia="es-MX"/>
        </w:rPr>
        <w:t xml:space="preserve"> estrategia del eje </w:t>
      </w:r>
      <w:r w:rsidR="0050425B" w:rsidRPr="000C3192">
        <w:rPr>
          <w:rFonts w:eastAsia="Arial" w:cs="Arial"/>
          <w:szCs w:val="22"/>
          <w:lang w:val="es-MX" w:eastAsia="es-MX"/>
        </w:rPr>
        <w:t>uno</w:t>
      </w:r>
      <w:r w:rsidR="00B956E2" w:rsidRPr="000C3192">
        <w:rPr>
          <w:rFonts w:eastAsia="Arial" w:cs="Arial"/>
          <w:szCs w:val="22"/>
          <w:lang w:val="es-MX" w:eastAsia="es-MX"/>
        </w:rPr>
        <w:t xml:space="preserve"> de </w:t>
      </w:r>
      <w:r w:rsidR="00DC0B35" w:rsidRPr="000C3192">
        <w:rPr>
          <w:rFonts w:eastAsia="Arial" w:cs="Arial"/>
          <w:szCs w:val="22"/>
          <w:lang w:val="es-MX" w:eastAsia="es-MX"/>
        </w:rPr>
        <w:t>“</w:t>
      </w:r>
      <w:r w:rsidR="00B956E2" w:rsidRPr="000C3192">
        <w:rPr>
          <w:rFonts w:eastAsia="Arial" w:cs="Arial"/>
          <w:szCs w:val="22"/>
          <w:lang w:val="es-MX" w:eastAsia="es-MX"/>
        </w:rPr>
        <w:t>prevención</w:t>
      </w:r>
      <w:r w:rsidR="00DC0B35" w:rsidRPr="000C3192">
        <w:rPr>
          <w:rFonts w:eastAsia="Arial" w:cs="Arial"/>
          <w:szCs w:val="22"/>
          <w:lang w:val="es-MX" w:eastAsia="es-MX"/>
        </w:rPr>
        <w:t>”,</w:t>
      </w:r>
      <w:r w:rsidR="00B956E2" w:rsidRPr="000C3192">
        <w:rPr>
          <w:rFonts w:eastAsia="Arial" w:cs="Arial"/>
          <w:szCs w:val="22"/>
          <w:lang w:val="es-MX" w:eastAsia="es-MX"/>
        </w:rPr>
        <w:t xml:space="preserve"> que tiene que ver con el desarrollo de capacidades de los servidores públicos. </w:t>
      </w:r>
    </w:p>
    <w:p w14:paraId="3B8096DE" w14:textId="77777777" w:rsidR="00DC0B35" w:rsidRPr="000C3192" w:rsidRDefault="00DC0B35" w:rsidP="006E17E9">
      <w:pPr>
        <w:rPr>
          <w:rFonts w:eastAsia="Arial" w:cs="Arial"/>
          <w:szCs w:val="22"/>
          <w:lang w:val="es-MX" w:eastAsia="es-MX"/>
        </w:rPr>
      </w:pPr>
    </w:p>
    <w:p w14:paraId="45EC50DC" w14:textId="5B5ECE4B" w:rsidR="00DA6C89" w:rsidRPr="000C3192" w:rsidRDefault="00E96CED" w:rsidP="006E17E9">
      <w:pPr>
        <w:rPr>
          <w:rFonts w:eastAsia="Arial" w:cs="Arial"/>
          <w:szCs w:val="22"/>
          <w:lang w:val="es-MX" w:eastAsia="es-MX"/>
        </w:rPr>
      </w:pPr>
      <w:r w:rsidRPr="000C3192">
        <w:rPr>
          <w:rFonts w:eastAsia="Arial" w:cs="Arial"/>
          <w:szCs w:val="22"/>
          <w:lang w:val="es-MX" w:eastAsia="es-MX"/>
        </w:rPr>
        <w:t>E</w:t>
      </w:r>
      <w:r w:rsidR="00B956E2" w:rsidRPr="000C3192">
        <w:rPr>
          <w:rFonts w:eastAsia="Arial" w:cs="Arial"/>
          <w:szCs w:val="22"/>
          <w:lang w:val="es-MX" w:eastAsia="es-MX"/>
        </w:rPr>
        <w:t>n este sentido</w:t>
      </w:r>
      <w:r w:rsidR="00DC0B35" w:rsidRPr="000C3192">
        <w:rPr>
          <w:rFonts w:eastAsia="Arial" w:cs="Arial"/>
          <w:szCs w:val="22"/>
          <w:lang w:val="es-MX" w:eastAsia="es-MX"/>
        </w:rPr>
        <w:t>,</w:t>
      </w:r>
      <w:r w:rsidR="00B956E2" w:rsidRPr="000C3192">
        <w:rPr>
          <w:rFonts w:eastAsia="Arial" w:cs="Arial"/>
          <w:szCs w:val="22"/>
          <w:lang w:val="es-MX" w:eastAsia="es-MX"/>
        </w:rPr>
        <w:t xml:space="preserve"> se pretende presentar el proyecto de capacitaciones modelo en materia anticorrupción y </w:t>
      </w:r>
      <w:r w:rsidR="00DC0B35" w:rsidRPr="000C3192">
        <w:rPr>
          <w:rFonts w:eastAsia="Arial" w:cs="Arial"/>
          <w:szCs w:val="22"/>
          <w:lang w:val="es-MX" w:eastAsia="es-MX"/>
        </w:rPr>
        <w:t>a</w:t>
      </w:r>
      <w:r w:rsidR="00B956E2" w:rsidRPr="000C3192">
        <w:rPr>
          <w:rFonts w:eastAsia="Arial" w:cs="Arial"/>
          <w:szCs w:val="22"/>
          <w:lang w:val="es-MX" w:eastAsia="es-MX"/>
        </w:rPr>
        <w:t xml:space="preserve"> todos servidores públicos del Estado, no solamente a los servidores públicos municipales, debido</w:t>
      </w:r>
      <w:r w:rsidR="0015380A" w:rsidRPr="000C3192">
        <w:rPr>
          <w:rFonts w:eastAsia="Arial" w:cs="Arial"/>
          <w:szCs w:val="22"/>
          <w:lang w:val="es-MX" w:eastAsia="es-MX"/>
        </w:rPr>
        <w:t>,</w:t>
      </w:r>
      <w:r w:rsidR="00B956E2" w:rsidRPr="000C3192">
        <w:rPr>
          <w:rFonts w:eastAsia="Arial" w:cs="Arial"/>
          <w:szCs w:val="22"/>
          <w:lang w:val="es-MX" w:eastAsia="es-MX"/>
        </w:rPr>
        <w:t xml:space="preserve"> principalmente a que cobra relevancia el Programa Institucional Anticorrupción, las actividades anticorrupción que componen los PIAS, tienen que impactar a las líneas de acción y con e</w:t>
      </w:r>
      <w:r w:rsidR="0015380A" w:rsidRPr="000C3192">
        <w:rPr>
          <w:rFonts w:eastAsia="Arial" w:cs="Arial"/>
          <w:szCs w:val="22"/>
          <w:lang w:val="es-MX" w:eastAsia="es-MX"/>
        </w:rPr>
        <w:t xml:space="preserve">l </w:t>
      </w:r>
      <w:r w:rsidR="00B956E2" w:rsidRPr="000C3192">
        <w:rPr>
          <w:rFonts w:eastAsia="Arial" w:cs="Arial"/>
          <w:szCs w:val="22"/>
          <w:lang w:val="es-MX" w:eastAsia="es-MX"/>
        </w:rPr>
        <w:t xml:space="preserve">programa estaría impactando a </w:t>
      </w:r>
      <w:r w:rsidR="001B581C" w:rsidRPr="000C3192">
        <w:rPr>
          <w:rFonts w:eastAsia="Arial" w:cs="Arial"/>
          <w:szCs w:val="22"/>
          <w:lang w:val="es-MX" w:eastAsia="es-MX"/>
        </w:rPr>
        <w:t>seis</w:t>
      </w:r>
      <w:r w:rsidR="00B956E2" w:rsidRPr="000C3192">
        <w:rPr>
          <w:rFonts w:eastAsia="Arial" w:cs="Arial"/>
          <w:szCs w:val="22"/>
          <w:lang w:val="es-MX" w:eastAsia="es-MX"/>
        </w:rPr>
        <w:t xml:space="preserve"> líneas de acción de manera directa, </w:t>
      </w:r>
      <w:r w:rsidR="0015380A" w:rsidRPr="000C3192">
        <w:rPr>
          <w:rFonts w:eastAsia="Arial" w:cs="Arial"/>
          <w:szCs w:val="22"/>
          <w:lang w:val="es-MX" w:eastAsia="es-MX"/>
        </w:rPr>
        <w:t>por lo que, considera que</w:t>
      </w:r>
      <w:r w:rsidR="00B956E2" w:rsidRPr="000C3192">
        <w:rPr>
          <w:rFonts w:eastAsia="Arial" w:cs="Arial"/>
          <w:szCs w:val="22"/>
          <w:lang w:val="es-MX" w:eastAsia="es-MX"/>
        </w:rPr>
        <w:t xml:space="preserve"> es importante que se ofrezca hacia los 445 entes públicos del Estado.</w:t>
      </w:r>
    </w:p>
    <w:p w14:paraId="2E3D5DA9" w14:textId="77777777" w:rsidR="0015380A" w:rsidRPr="000C3192" w:rsidRDefault="0015380A" w:rsidP="006E17E9">
      <w:pPr>
        <w:rPr>
          <w:rFonts w:eastAsia="Arial" w:cs="Arial"/>
          <w:szCs w:val="22"/>
          <w:lang w:val="es-MX" w:eastAsia="es-MX"/>
        </w:rPr>
      </w:pPr>
    </w:p>
    <w:p w14:paraId="615EB012" w14:textId="7779162C" w:rsidR="002769E4" w:rsidRPr="000C3192" w:rsidRDefault="0044539F" w:rsidP="006E17E9">
      <w:pPr>
        <w:rPr>
          <w:rFonts w:eastAsia="Arial" w:cs="Arial"/>
          <w:szCs w:val="22"/>
          <w:lang w:val="es-MX" w:eastAsia="es-MX"/>
        </w:rPr>
      </w:pPr>
      <w:r w:rsidRPr="000C3192">
        <w:rPr>
          <w:rFonts w:eastAsia="Arial" w:cs="Arial"/>
          <w:szCs w:val="22"/>
          <w:lang w:val="es-MX" w:eastAsia="es-MX"/>
        </w:rPr>
        <w:t>Continúa</w:t>
      </w:r>
      <w:r w:rsidR="002769E4" w:rsidRPr="000C3192">
        <w:rPr>
          <w:rFonts w:eastAsia="Arial" w:cs="Arial"/>
          <w:szCs w:val="22"/>
          <w:lang w:val="es-MX" w:eastAsia="es-MX"/>
        </w:rPr>
        <w:t xml:space="preserve"> </w:t>
      </w:r>
      <w:r w:rsidRPr="000C3192">
        <w:rPr>
          <w:rFonts w:eastAsia="Arial" w:cs="Arial"/>
          <w:szCs w:val="22"/>
          <w:lang w:val="es-MX" w:eastAsia="es-MX"/>
        </w:rPr>
        <w:t>mencionando</w:t>
      </w:r>
      <w:r w:rsidR="002769E4" w:rsidRPr="000C3192">
        <w:rPr>
          <w:rFonts w:eastAsia="Arial" w:cs="Arial"/>
          <w:szCs w:val="22"/>
          <w:lang w:val="es-MX" w:eastAsia="es-MX"/>
        </w:rPr>
        <w:t xml:space="preserve"> que iniciará de manera general</w:t>
      </w:r>
      <w:r w:rsidR="004F7CF5" w:rsidRPr="000C3192">
        <w:rPr>
          <w:rFonts w:eastAsia="Arial" w:cs="Arial"/>
          <w:szCs w:val="22"/>
          <w:lang w:val="es-MX" w:eastAsia="es-MX"/>
        </w:rPr>
        <w:t xml:space="preserve">. </w:t>
      </w:r>
      <w:r w:rsidR="002769E4" w:rsidRPr="000C3192">
        <w:rPr>
          <w:rFonts w:eastAsia="Arial" w:cs="Arial"/>
          <w:szCs w:val="22"/>
          <w:lang w:val="es-MX" w:eastAsia="es-MX"/>
        </w:rPr>
        <w:t xml:space="preserve">Da lectura al contenido: </w:t>
      </w:r>
    </w:p>
    <w:p w14:paraId="66B8ADCA" w14:textId="77777777" w:rsidR="0044539F" w:rsidRPr="000C3192" w:rsidRDefault="0044539F" w:rsidP="006E17E9">
      <w:pPr>
        <w:rPr>
          <w:rFonts w:eastAsia="Arial" w:cs="Arial"/>
          <w:szCs w:val="22"/>
          <w:lang w:val="es-MX" w:eastAsia="es-MX"/>
        </w:rPr>
      </w:pPr>
    </w:p>
    <w:p w14:paraId="389D425B" w14:textId="77777777" w:rsidR="002769E4" w:rsidRPr="000C3192" w:rsidRDefault="002769E4" w:rsidP="00C6528E">
      <w:pPr>
        <w:pStyle w:val="Prrafodelista"/>
        <w:numPr>
          <w:ilvl w:val="0"/>
          <w:numId w:val="29"/>
        </w:numPr>
        <w:rPr>
          <w:rFonts w:eastAsia="Arial" w:cs="Arial"/>
          <w:szCs w:val="22"/>
          <w:lang w:val="es-MX" w:eastAsia="es-MX"/>
        </w:rPr>
      </w:pPr>
      <w:r w:rsidRPr="000C3192">
        <w:rPr>
          <w:rFonts w:eastAsia="Arial" w:cs="Arial"/>
          <w:szCs w:val="22"/>
          <w:lang w:val="es-MX" w:eastAsia="es-MX"/>
        </w:rPr>
        <w:t>Fundamento jurídico</w:t>
      </w:r>
    </w:p>
    <w:p w14:paraId="3857A384" w14:textId="77777777" w:rsidR="002769E4" w:rsidRPr="000C3192" w:rsidRDefault="002769E4" w:rsidP="00C6528E">
      <w:pPr>
        <w:pStyle w:val="Prrafodelista"/>
        <w:numPr>
          <w:ilvl w:val="0"/>
          <w:numId w:val="29"/>
        </w:numPr>
        <w:rPr>
          <w:rFonts w:eastAsia="Arial" w:cs="Arial"/>
          <w:szCs w:val="22"/>
          <w:lang w:val="es-MX" w:eastAsia="es-MX"/>
        </w:rPr>
      </w:pPr>
      <w:r w:rsidRPr="000C3192">
        <w:rPr>
          <w:rFonts w:eastAsia="Arial" w:cs="Arial"/>
          <w:szCs w:val="22"/>
          <w:lang w:val="es-MX" w:eastAsia="es-MX"/>
        </w:rPr>
        <w:t>Antecedentes</w:t>
      </w:r>
    </w:p>
    <w:p w14:paraId="6069982C" w14:textId="77777777" w:rsidR="002769E4" w:rsidRPr="000C3192" w:rsidRDefault="002769E4" w:rsidP="00C6528E">
      <w:pPr>
        <w:pStyle w:val="Prrafodelista"/>
        <w:numPr>
          <w:ilvl w:val="0"/>
          <w:numId w:val="29"/>
        </w:numPr>
        <w:rPr>
          <w:rFonts w:eastAsia="Arial" w:cs="Arial"/>
          <w:szCs w:val="22"/>
          <w:lang w:val="es-MX" w:eastAsia="es-MX"/>
        </w:rPr>
      </w:pPr>
      <w:r w:rsidRPr="000C3192">
        <w:rPr>
          <w:rFonts w:eastAsia="Arial" w:cs="Arial"/>
          <w:szCs w:val="22"/>
          <w:lang w:val="es-MX" w:eastAsia="es-MX"/>
        </w:rPr>
        <w:t>Alineación con los Programas Marco de Implementación</w:t>
      </w:r>
    </w:p>
    <w:p w14:paraId="73274E64" w14:textId="3B9F3174" w:rsidR="0044539F" w:rsidRPr="000C3192" w:rsidRDefault="002769E4" w:rsidP="00C6528E">
      <w:pPr>
        <w:pStyle w:val="Prrafodelista"/>
        <w:numPr>
          <w:ilvl w:val="0"/>
          <w:numId w:val="29"/>
        </w:numPr>
        <w:rPr>
          <w:rFonts w:eastAsia="Arial" w:cs="Arial"/>
          <w:szCs w:val="22"/>
          <w:lang w:val="es-MX" w:eastAsia="es-MX"/>
        </w:rPr>
      </w:pPr>
      <w:r w:rsidRPr="000C3192">
        <w:rPr>
          <w:rFonts w:eastAsia="Arial" w:cs="Arial"/>
          <w:szCs w:val="22"/>
          <w:lang w:val="es-MX" w:eastAsia="es-MX"/>
        </w:rPr>
        <w:t>Pilares sobre los que cae el Programa Modelo de Capacitaciones en Materia Anticorrupción</w:t>
      </w:r>
    </w:p>
    <w:p w14:paraId="30F94197" w14:textId="7B547C09" w:rsidR="002769E4" w:rsidRPr="000C3192" w:rsidRDefault="002769E4" w:rsidP="00C6528E">
      <w:pPr>
        <w:pStyle w:val="Prrafodelista"/>
        <w:numPr>
          <w:ilvl w:val="0"/>
          <w:numId w:val="29"/>
        </w:numPr>
        <w:rPr>
          <w:rFonts w:eastAsia="Arial" w:cs="Arial"/>
          <w:szCs w:val="22"/>
          <w:lang w:val="es-MX" w:eastAsia="es-MX"/>
        </w:rPr>
      </w:pPr>
      <w:r w:rsidRPr="000C3192">
        <w:rPr>
          <w:rFonts w:eastAsia="Arial" w:cs="Arial"/>
          <w:szCs w:val="22"/>
          <w:lang w:val="es-MX" w:eastAsia="es-MX"/>
        </w:rPr>
        <w:t>Objetivos</w:t>
      </w:r>
    </w:p>
    <w:p w14:paraId="7FF513F8" w14:textId="77777777" w:rsidR="002769E4" w:rsidRPr="000C3192" w:rsidRDefault="002769E4" w:rsidP="00C6528E">
      <w:pPr>
        <w:pStyle w:val="Prrafodelista"/>
        <w:numPr>
          <w:ilvl w:val="0"/>
          <w:numId w:val="29"/>
        </w:numPr>
        <w:rPr>
          <w:rFonts w:eastAsia="Arial" w:cs="Arial"/>
          <w:szCs w:val="22"/>
          <w:lang w:val="es-MX" w:eastAsia="es-MX"/>
        </w:rPr>
      </w:pPr>
      <w:r w:rsidRPr="000C3192">
        <w:rPr>
          <w:rFonts w:eastAsia="Arial" w:cs="Arial"/>
          <w:szCs w:val="22"/>
          <w:lang w:val="es-MX" w:eastAsia="es-MX"/>
        </w:rPr>
        <w:t>Programa Modelo de Capacitaciones en Materia Anticorrupción</w:t>
      </w:r>
    </w:p>
    <w:p w14:paraId="1CAAA504" w14:textId="2343ED58" w:rsidR="002769E4" w:rsidRPr="000C3192" w:rsidRDefault="002769E4" w:rsidP="00C6528E">
      <w:pPr>
        <w:pStyle w:val="Prrafodelista"/>
        <w:numPr>
          <w:ilvl w:val="0"/>
          <w:numId w:val="29"/>
        </w:numPr>
        <w:rPr>
          <w:rFonts w:eastAsia="Arial" w:cs="Arial"/>
          <w:szCs w:val="22"/>
          <w:lang w:val="es-MX" w:eastAsia="es-MX"/>
        </w:rPr>
      </w:pPr>
      <w:r w:rsidRPr="000C3192">
        <w:rPr>
          <w:rFonts w:eastAsia="Arial" w:cs="Arial"/>
          <w:szCs w:val="22"/>
          <w:lang w:val="es-MX" w:eastAsia="es-MX"/>
        </w:rPr>
        <w:t>Oferta de capacitaciones en materia anticorrupción 2024</w:t>
      </w:r>
    </w:p>
    <w:p w14:paraId="2504F023" w14:textId="77777777" w:rsidR="002769E4" w:rsidRPr="000C3192" w:rsidRDefault="002769E4" w:rsidP="00C6528E">
      <w:pPr>
        <w:pStyle w:val="Prrafodelista"/>
        <w:numPr>
          <w:ilvl w:val="0"/>
          <w:numId w:val="29"/>
        </w:numPr>
        <w:rPr>
          <w:rFonts w:eastAsia="Arial" w:cs="Arial"/>
          <w:szCs w:val="22"/>
          <w:lang w:val="es-MX" w:eastAsia="es-MX"/>
        </w:rPr>
      </w:pPr>
      <w:r w:rsidRPr="000C3192">
        <w:rPr>
          <w:rFonts w:eastAsia="Arial" w:cs="Arial"/>
          <w:szCs w:val="22"/>
          <w:lang w:val="es-MX" w:eastAsia="es-MX"/>
        </w:rPr>
        <w:t>Alineación de cada uno de los cursos que componen el Programas Marco de Implementación</w:t>
      </w:r>
    </w:p>
    <w:p w14:paraId="026DCFD7" w14:textId="77777777" w:rsidR="002769E4" w:rsidRPr="000C3192" w:rsidRDefault="002769E4" w:rsidP="00C6528E">
      <w:pPr>
        <w:pStyle w:val="Prrafodelista"/>
        <w:numPr>
          <w:ilvl w:val="0"/>
          <w:numId w:val="29"/>
        </w:numPr>
        <w:rPr>
          <w:rFonts w:eastAsia="Arial" w:cs="Arial"/>
          <w:szCs w:val="22"/>
          <w:lang w:val="es-MX" w:eastAsia="es-MX"/>
        </w:rPr>
      </w:pPr>
      <w:r w:rsidRPr="000C3192">
        <w:rPr>
          <w:rFonts w:eastAsia="Arial" w:cs="Arial"/>
          <w:szCs w:val="22"/>
          <w:lang w:val="es-MX" w:eastAsia="es-MX"/>
        </w:rPr>
        <w:t>Metodología “Aprendizaje basado en problemas”</w:t>
      </w:r>
    </w:p>
    <w:p w14:paraId="74A4D443" w14:textId="77777777" w:rsidR="0013638B" w:rsidRPr="000C3192" w:rsidRDefault="002769E4" w:rsidP="00C6528E">
      <w:pPr>
        <w:pStyle w:val="Prrafodelista"/>
        <w:numPr>
          <w:ilvl w:val="0"/>
          <w:numId w:val="29"/>
        </w:numPr>
        <w:rPr>
          <w:rFonts w:eastAsia="Arial" w:cs="Arial"/>
          <w:szCs w:val="22"/>
          <w:lang w:val="es-MX" w:eastAsia="es-MX"/>
        </w:rPr>
      </w:pPr>
      <w:r w:rsidRPr="000C3192">
        <w:rPr>
          <w:rFonts w:eastAsia="Arial" w:cs="Arial"/>
          <w:szCs w:val="22"/>
          <w:lang w:val="es-MX" w:eastAsia="es-MX"/>
        </w:rPr>
        <w:t xml:space="preserve">Ruta crítica para activación de cursos en AVA y </w:t>
      </w:r>
    </w:p>
    <w:p w14:paraId="1D8B1ABC" w14:textId="726FFC68" w:rsidR="0015380A" w:rsidRPr="000C3192" w:rsidRDefault="002769E4" w:rsidP="00C6528E">
      <w:pPr>
        <w:pStyle w:val="Prrafodelista"/>
        <w:numPr>
          <w:ilvl w:val="0"/>
          <w:numId w:val="29"/>
        </w:numPr>
        <w:rPr>
          <w:rFonts w:eastAsia="Arial" w:cs="Arial"/>
          <w:szCs w:val="22"/>
          <w:lang w:val="es-MX" w:eastAsia="es-MX"/>
        </w:rPr>
      </w:pPr>
      <w:r w:rsidRPr="000C3192">
        <w:rPr>
          <w:rFonts w:eastAsia="Arial" w:cs="Arial"/>
          <w:szCs w:val="22"/>
          <w:lang w:val="es-MX" w:eastAsia="es-MX"/>
        </w:rPr>
        <w:t>Impacto que tendría en la PEAJAL en sus Programas Marco y los alcances de valor público.</w:t>
      </w:r>
    </w:p>
    <w:p w14:paraId="384FCA8C" w14:textId="77777777" w:rsidR="00B87370" w:rsidRPr="000C3192" w:rsidRDefault="00B87370" w:rsidP="00AC42C2">
      <w:pPr>
        <w:rPr>
          <w:rFonts w:cs="Arial"/>
          <w:szCs w:val="22"/>
          <w:lang w:val="es-MX"/>
        </w:rPr>
      </w:pPr>
    </w:p>
    <w:p w14:paraId="1FD64BE2" w14:textId="77777777" w:rsidR="00350494" w:rsidRPr="000C3192" w:rsidRDefault="00620EFD" w:rsidP="00AC42C2">
      <w:pPr>
        <w:rPr>
          <w:rFonts w:cs="Arial"/>
          <w:szCs w:val="22"/>
          <w:lang w:val="es-MX"/>
        </w:rPr>
      </w:pPr>
      <w:r w:rsidRPr="000C3192">
        <w:rPr>
          <w:rFonts w:cs="Arial"/>
          <w:szCs w:val="22"/>
          <w:lang w:val="es-MX"/>
        </w:rPr>
        <w:t xml:space="preserve">Hernández Morales </w:t>
      </w:r>
      <w:r w:rsidR="005428AD" w:rsidRPr="000C3192">
        <w:rPr>
          <w:rFonts w:cs="Arial"/>
          <w:szCs w:val="22"/>
          <w:lang w:val="es-MX"/>
        </w:rPr>
        <w:t xml:space="preserve">da lectura al fundamento jurídico, </w:t>
      </w:r>
      <w:r w:rsidR="00606322" w:rsidRPr="000C3192">
        <w:rPr>
          <w:rFonts w:cs="Arial"/>
          <w:szCs w:val="22"/>
          <w:lang w:val="es-MX"/>
        </w:rPr>
        <w:t xml:space="preserve">considera que son </w:t>
      </w:r>
      <w:r w:rsidR="005428AD" w:rsidRPr="000C3192">
        <w:rPr>
          <w:rFonts w:cs="Arial"/>
          <w:szCs w:val="22"/>
          <w:lang w:val="es-MX"/>
        </w:rPr>
        <w:t xml:space="preserve">una cascada de atribuciones que van desde </w:t>
      </w:r>
      <w:r w:rsidR="00606322" w:rsidRPr="000C3192">
        <w:rPr>
          <w:rFonts w:cs="Arial"/>
          <w:szCs w:val="22"/>
          <w:lang w:val="es-MX"/>
        </w:rPr>
        <w:t>la Ley del Sistema</w:t>
      </w:r>
      <w:r w:rsidR="005428AD" w:rsidRPr="000C3192">
        <w:rPr>
          <w:rFonts w:cs="Arial"/>
          <w:szCs w:val="22"/>
          <w:lang w:val="es-MX"/>
        </w:rPr>
        <w:t xml:space="preserve"> hasta </w:t>
      </w:r>
      <w:r w:rsidR="00606322" w:rsidRPr="000C3192">
        <w:rPr>
          <w:rFonts w:cs="Arial"/>
          <w:szCs w:val="22"/>
          <w:lang w:val="es-MX"/>
        </w:rPr>
        <w:t>el</w:t>
      </w:r>
      <w:r w:rsidR="005428AD" w:rsidRPr="000C3192">
        <w:rPr>
          <w:rFonts w:cs="Arial"/>
          <w:szCs w:val="22"/>
          <w:lang w:val="es-MX"/>
        </w:rPr>
        <w:t xml:space="preserve"> </w:t>
      </w:r>
      <w:r w:rsidR="00606322" w:rsidRPr="000C3192">
        <w:rPr>
          <w:rFonts w:cs="Arial"/>
          <w:szCs w:val="22"/>
          <w:lang w:val="es-MX"/>
        </w:rPr>
        <w:t>E</w:t>
      </w:r>
      <w:r w:rsidR="005428AD" w:rsidRPr="000C3192">
        <w:rPr>
          <w:rFonts w:cs="Arial"/>
          <w:szCs w:val="22"/>
          <w:lang w:val="es-MX"/>
        </w:rPr>
        <w:t xml:space="preserve">statuto </w:t>
      </w:r>
      <w:r w:rsidR="00606322" w:rsidRPr="000C3192">
        <w:rPr>
          <w:rFonts w:cs="Arial"/>
          <w:szCs w:val="22"/>
          <w:lang w:val="es-MX"/>
        </w:rPr>
        <w:t>O</w:t>
      </w:r>
      <w:r w:rsidR="005428AD" w:rsidRPr="000C3192">
        <w:rPr>
          <w:rFonts w:cs="Arial"/>
          <w:szCs w:val="22"/>
          <w:lang w:val="es-MX"/>
        </w:rPr>
        <w:t xml:space="preserve">rgánico en donde el Comité Coordinador es la instancia responsable de establecer mecanismos de coordinación entre los integrantes del Sistema Estatal y hacia el Sistema Nacional. </w:t>
      </w:r>
      <w:r w:rsidR="00606322" w:rsidRPr="000C3192">
        <w:rPr>
          <w:rFonts w:cs="Arial"/>
          <w:szCs w:val="22"/>
          <w:lang w:val="es-MX"/>
        </w:rPr>
        <w:t>El</w:t>
      </w:r>
      <w:r w:rsidR="005428AD" w:rsidRPr="000C3192">
        <w:rPr>
          <w:rFonts w:cs="Arial"/>
          <w:szCs w:val="22"/>
          <w:lang w:val="es-MX"/>
        </w:rPr>
        <w:t xml:space="preserve"> </w:t>
      </w:r>
      <w:r w:rsidR="00606322" w:rsidRPr="000C3192">
        <w:rPr>
          <w:rFonts w:cs="Arial"/>
          <w:szCs w:val="22"/>
          <w:lang w:val="es-MX"/>
        </w:rPr>
        <w:t>artículo</w:t>
      </w:r>
      <w:r w:rsidR="005428AD" w:rsidRPr="000C3192">
        <w:rPr>
          <w:rFonts w:cs="Arial"/>
          <w:szCs w:val="22"/>
          <w:lang w:val="es-MX"/>
        </w:rPr>
        <w:t xml:space="preserve"> 25, fracción 1, dota a la Secretaría Ejecutiva de fungir como órgano de apoyo técnico del Comité Coordinador y de proveerle la asistencia técnica así como los insumos necesarios para el desempeño de sus atribuciones</w:t>
      </w:r>
      <w:r w:rsidR="00350494" w:rsidRPr="000C3192">
        <w:rPr>
          <w:rFonts w:cs="Arial"/>
          <w:szCs w:val="22"/>
          <w:lang w:val="es-MX"/>
        </w:rPr>
        <w:t xml:space="preserve">. </w:t>
      </w:r>
    </w:p>
    <w:p w14:paraId="0EDD27D0" w14:textId="77777777" w:rsidR="00350494" w:rsidRPr="000C3192" w:rsidRDefault="00350494" w:rsidP="00AC42C2">
      <w:pPr>
        <w:rPr>
          <w:rFonts w:cs="Arial"/>
          <w:szCs w:val="22"/>
          <w:lang w:val="es-MX"/>
        </w:rPr>
      </w:pPr>
    </w:p>
    <w:p w14:paraId="4F5E3399" w14:textId="5306324C" w:rsidR="00095853" w:rsidRPr="000C3192" w:rsidRDefault="00350494" w:rsidP="00AC42C2">
      <w:pPr>
        <w:rPr>
          <w:rFonts w:cs="Arial"/>
          <w:szCs w:val="22"/>
          <w:lang w:val="es-MX"/>
        </w:rPr>
      </w:pPr>
      <w:r w:rsidRPr="000C3192">
        <w:rPr>
          <w:rFonts w:cs="Arial"/>
          <w:szCs w:val="22"/>
          <w:lang w:val="es-MX"/>
        </w:rPr>
        <w:t xml:space="preserve">Continua con </w:t>
      </w:r>
      <w:r w:rsidR="005428AD" w:rsidRPr="000C3192">
        <w:rPr>
          <w:rFonts w:cs="Arial"/>
          <w:szCs w:val="22"/>
          <w:lang w:val="es-MX"/>
        </w:rPr>
        <w:t xml:space="preserve">el artículo 35, fracción 2, inciso IV </w:t>
      </w:r>
      <w:r w:rsidRPr="000C3192">
        <w:rPr>
          <w:rFonts w:cs="Arial"/>
          <w:szCs w:val="22"/>
          <w:lang w:val="es-MX"/>
        </w:rPr>
        <w:t xml:space="preserve">el cual </w:t>
      </w:r>
      <w:r w:rsidR="005428AD" w:rsidRPr="000C3192">
        <w:rPr>
          <w:rFonts w:cs="Arial"/>
          <w:szCs w:val="22"/>
          <w:lang w:val="es-MX"/>
        </w:rPr>
        <w:t>le atribuye al Secretario Técnico la elaboración de proyectos</w:t>
      </w:r>
      <w:r w:rsidRPr="000C3192">
        <w:rPr>
          <w:rFonts w:cs="Arial"/>
          <w:szCs w:val="22"/>
          <w:lang w:val="es-MX"/>
        </w:rPr>
        <w:t>,</w:t>
      </w:r>
      <w:r w:rsidR="005428AD" w:rsidRPr="000C3192">
        <w:rPr>
          <w:rFonts w:cs="Arial"/>
          <w:szCs w:val="22"/>
          <w:lang w:val="es-MX"/>
        </w:rPr>
        <w:t xml:space="preserve"> metodologías, indicadores y políticas integrales para ser discutidas en la Comisión Ejecutiva y </w:t>
      </w:r>
      <w:r w:rsidRPr="000C3192">
        <w:rPr>
          <w:rFonts w:cs="Arial"/>
          <w:szCs w:val="22"/>
          <w:lang w:val="es-MX"/>
        </w:rPr>
        <w:t>posteriormente,</w:t>
      </w:r>
      <w:r w:rsidR="005428AD" w:rsidRPr="000C3192">
        <w:rPr>
          <w:rFonts w:cs="Arial"/>
          <w:szCs w:val="22"/>
          <w:lang w:val="es-MX"/>
        </w:rPr>
        <w:t xml:space="preserve"> sometidas a la consideración del Comité Coordinador. </w:t>
      </w:r>
      <w:r w:rsidRPr="000C3192">
        <w:rPr>
          <w:rFonts w:cs="Arial"/>
          <w:szCs w:val="22"/>
          <w:lang w:val="es-MX"/>
        </w:rPr>
        <w:t>En el</w:t>
      </w:r>
      <w:r w:rsidR="005428AD" w:rsidRPr="000C3192">
        <w:rPr>
          <w:rFonts w:cs="Arial"/>
          <w:szCs w:val="22"/>
          <w:lang w:val="es-MX"/>
        </w:rPr>
        <w:t xml:space="preserve"> Estatuto Orgánico se dota a la Dirección de Desarrollo de Capacidades</w:t>
      </w:r>
      <w:r w:rsidR="00C900C5" w:rsidRPr="000C3192">
        <w:rPr>
          <w:rFonts w:cs="Arial"/>
          <w:szCs w:val="22"/>
          <w:lang w:val="es-MX"/>
        </w:rPr>
        <w:t>,</w:t>
      </w:r>
      <w:r w:rsidR="005428AD" w:rsidRPr="000C3192">
        <w:rPr>
          <w:rFonts w:cs="Arial"/>
          <w:szCs w:val="22"/>
          <w:lang w:val="es-MX"/>
        </w:rPr>
        <w:t xml:space="preserve"> las atribuciones de proponer al Secretario Técnico, las políticas, normas y lineamientos en materia de capacitación, investigación, desarrollo y transferencia de conocimiento que se implementen, previo acuerdo del Comité Coordinador, en el Sistema Estatal</w:t>
      </w:r>
      <w:r w:rsidR="00513470" w:rsidRPr="000C3192">
        <w:rPr>
          <w:rFonts w:cs="Arial"/>
          <w:szCs w:val="22"/>
          <w:lang w:val="es-MX"/>
        </w:rPr>
        <w:t xml:space="preserve">, </w:t>
      </w:r>
      <w:r w:rsidR="005428AD" w:rsidRPr="000C3192">
        <w:rPr>
          <w:rFonts w:cs="Arial"/>
          <w:szCs w:val="22"/>
          <w:lang w:val="es-MX"/>
        </w:rPr>
        <w:t>así como elaborar un Plan Anual de Capacitación del Sistema Estatal y por medio del Secretario Técnico, someterlo a la aprobación del Comité Coordinador</w:t>
      </w:r>
      <w:r w:rsidR="00513470" w:rsidRPr="000C3192">
        <w:rPr>
          <w:rFonts w:cs="Arial"/>
          <w:szCs w:val="22"/>
          <w:lang w:val="es-MX"/>
        </w:rPr>
        <w:t>,</w:t>
      </w:r>
      <w:r w:rsidR="005428AD" w:rsidRPr="000C3192">
        <w:rPr>
          <w:rFonts w:cs="Arial"/>
          <w:szCs w:val="22"/>
          <w:lang w:val="es-MX"/>
        </w:rPr>
        <w:t xml:space="preserve"> y diseñar y ejecutar los programas propios y compartidos de capacitación para desarrollar las competencias técnicas y de gestión de los servidores públicos, necesarias para el cumplimiento de los objetivos.</w:t>
      </w:r>
    </w:p>
    <w:p w14:paraId="07671C2E" w14:textId="77777777" w:rsidR="00CE670D" w:rsidRPr="000C3192" w:rsidRDefault="00CE670D" w:rsidP="00AC42C2">
      <w:pPr>
        <w:rPr>
          <w:rFonts w:cs="Arial"/>
          <w:szCs w:val="22"/>
          <w:lang w:val="es-MX"/>
        </w:rPr>
      </w:pPr>
    </w:p>
    <w:p w14:paraId="7A4D218A" w14:textId="043A5710" w:rsidR="006A5F1C" w:rsidRPr="000C3192" w:rsidRDefault="00A25A80" w:rsidP="00AC42C2">
      <w:pPr>
        <w:rPr>
          <w:rFonts w:cs="Arial"/>
          <w:szCs w:val="22"/>
          <w:lang w:val="es-MX"/>
        </w:rPr>
      </w:pPr>
      <w:r w:rsidRPr="000C3192">
        <w:rPr>
          <w:rFonts w:cs="Arial"/>
          <w:szCs w:val="22"/>
          <w:lang w:val="es-MX"/>
        </w:rPr>
        <w:t xml:space="preserve">Prosigue Hernández Morales puntualiza que el proyecto que se </w:t>
      </w:r>
      <w:r w:rsidR="006424A9" w:rsidRPr="000C3192">
        <w:rPr>
          <w:rFonts w:cs="Arial"/>
          <w:szCs w:val="22"/>
          <w:lang w:val="es-MX"/>
        </w:rPr>
        <w:t>presenta</w:t>
      </w:r>
      <w:r w:rsidRPr="000C3192">
        <w:rPr>
          <w:rFonts w:cs="Arial"/>
          <w:szCs w:val="22"/>
          <w:lang w:val="es-MX"/>
        </w:rPr>
        <w:t xml:space="preserve"> atiende las tres fracciones del artículo 28 relativas a las atribuciones de la Dirección de Desarrollo de Capacidades. Como antecedentes </w:t>
      </w:r>
      <w:r w:rsidR="004C16DE" w:rsidRPr="000C3192">
        <w:rPr>
          <w:rFonts w:cs="Arial"/>
          <w:szCs w:val="22"/>
          <w:lang w:val="es-MX"/>
        </w:rPr>
        <w:t>considera importante plantear</w:t>
      </w:r>
      <w:r w:rsidRPr="000C3192">
        <w:rPr>
          <w:rFonts w:cs="Arial"/>
          <w:szCs w:val="22"/>
          <w:lang w:val="es-MX"/>
        </w:rPr>
        <w:t xml:space="preserve"> el panorama de lo que se ha venido haciendo en materia de capacitaciones en la Secretaría Ejecutiva y que tiene que ver con cursos </w:t>
      </w:r>
      <w:r w:rsidR="004C16DE" w:rsidRPr="000C3192">
        <w:rPr>
          <w:rFonts w:cs="Arial"/>
          <w:szCs w:val="22"/>
          <w:lang w:val="es-MX"/>
        </w:rPr>
        <w:t>a</w:t>
      </w:r>
      <w:r w:rsidRPr="000C3192">
        <w:rPr>
          <w:rFonts w:cs="Arial"/>
          <w:szCs w:val="22"/>
          <w:lang w:val="es-MX"/>
        </w:rPr>
        <w:t xml:space="preserve"> los servidores públicos </w:t>
      </w:r>
      <w:r w:rsidR="004C16DE" w:rsidRPr="000C3192">
        <w:rPr>
          <w:rFonts w:cs="Arial"/>
          <w:szCs w:val="22"/>
          <w:lang w:val="es-MX"/>
        </w:rPr>
        <w:t>y a la</w:t>
      </w:r>
      <w:r w:rsidRPr="000C3192">
        <w:rPr>
          <w:rFonts w:cs="Arial"/>
          <w:szCs w:val="22"/>
          <w:lang w:val="es-MX"/>
        </w:rPr>
        <w:t xml:space="preserve"> sociedad civil</w:t>
      </w:r>
      <w:r w:rsidR="004C16DE" w:rsidRPr="000C3192">
        <w:rPr>
          <w:rFonts w:cs="Arial"/>
          <w:szCs w:val="22"/>
          <w:lang w:val="es-MX"/>
        </w:rPr>
        <w:t xml:space="preserve">. Puntualiza que el </w:t>
      </w:r>
      <w:r w:rsidRPr="000C3192">
        <w:rPr>
          <w:rFonts w:cs="Arial"/>
          <w:szCs w:val="22"/>
          <w:lang w:val="es-MX"/>
        </w:rPr>
        <w:t xml:space="preserve">22 de septiembre del 2018 cobra vida el primer curso que </w:t>
      </w:r>
      <w:r w:rsidR="006A5F1C" w:rsidRPr="000C3192">
        <w:rPr>
          <w:rFonts w:cs="Arial"/>
          <w:szCs w:val="22"/>
          <w:lang w:val="es-MX"/>
        </w:rPr>
        <w:t>“</w:t>
      </w:r>
      <w:r w:rsidRPr="000C3192">
        <w:rPr>
          <w:rFonts w:cs="Arial"/>
          <w:szCs w:val="22"/>
          <w:lang w:val="es-MX"/>
        </w:rPr>
        <w:t>Introducción al sistema Estatal Anticorrupción de Jalisco</w:t>
      </w:r>
      <w:r w:rsidR="006A5F1C" w:rsidRPr="000C3192">
        <w:rPr>
          <w:rFonts w:cs="Arial"/>
          <w:szCs w:val="22"/>
          <w:lang w:val="es-MX"/>
        </w:rPr>
        <w:t>”,</w:t>
      </w:r>
      <w:r w:rsidRPr="000C3192">
        <w:rPr>
          <w:rFonts w:cs="Arial"/>
          <w:szCs w:val="22"/>
          <w:lang w:val="es-MX"/>
        </w:rPr>
        <w:t xml:space="preserve"> cuyo público fueron los medios de comunicación.</w:t>
      </w:r>
    </w:p>
    <w:p w14:paraId="0A69B2C6" w14:textId="77777777" w:rsidR="006A5F1C" w:rsidRPr="000C3192" w:rsidRDefault="006A5F1C" w:rsidP="00AC42C2">
      <w:pPr>
        <w:rPr>
          <w:rFonts w:cs="Arial"/>
          <w:szCs w:val="22"/>
          <w:lang w:val="es-MX"/>
        </w:rPr>
      </w:pPr>
    </w:p>
    <w:p w14:paraId="2BAE4AC5" w14:textId="399E8490" w:rsidR="00CE670D" w:rsidRPr="000C3192" w:rsidRDefault="006A5F1C" w:rsidP="00AC42C2">
      <w:pPr>
        <w:rPr>
          <w:rFonts w:cs="Arial"/>
          <w:szCs w:val="22"/>
          <w:lang w:val="es-MX"/>
        </w:rPr>
      </w:pPr>
      <w:r w:rsidRPr="000C3192">
        <w:rPr>
          <w:rFonts w:cs="Arial"/>
          <w:szCs w:val="22"/>
          <w:lang w:val="es-MX"/>
        </w:rPr>
        <w:t>Señala que, de</w:t>
      </w:r>
      <w:r w:rsidR="00A25A80" w:rsidRPr="000C3192">
        <w:rPr>
          <w:rFonts w:cs="Arial"/>
          <w:szCs w:val="22"/>
          <w:lang w:val="es-MX"/>
        </w:rPr>
        <w:t xml:space="preserve"> 2019-2022 aparec</w:t>
      </w:r>
      <w:r w:rsidRPr="000C3192">
        <w:rPr>
          <w:rFonts w:cs="Arial"/>
          <w:szCs w:val="22"/>
          <w:lang w:val="es-MX"/>
        </w:rPr>
        <w:t>ieron</w:t>
      </w:r>
      <w:r w:rsidR="00A25A80" w:rsidRPr="000C3192">
        <w:rPr>
          <w:rFonts w:cs="Arial"/>
          <w:szCs w:val="22"/>
          <w:lang w:val="es-MX"/>
        </w:rPr>
        <w:t xml:space="preserve"> gradualmente una serie de cursos que tienen gran valor y eran funcionales</w:t>
      </w:r>
      <w:r w:rsidRPr="000C3192">
        <w:rPr>
          <w:rFonts w:cs="Arial"/>
          <w:szCs w:val="22"/>
          <w:lang w:val="es-MX"/>
        </w:rPr>
        <w:t>,</w:t>
      </w:r>
      <w:r w:rsidR="00A25A80" w:rsidRPr="000C3192">
        <w:rPr>
          <w:rFonts w:cs="Arial"/>
          <w:szCs w:val="22"/>
          <w:lang w:val="es-MX"/>
        </w:rPr>
        <w:t xml:space="preserve"> hacia un objetivo puntual y preciso</w:t>
      </w:r>
      <w:r w:rsidR="00D66F50" w:rsidRPr="000C3192">
        <w:rPr>
          <w:rFonts w:cs="Arial"/>
          <w:szCs w:val="22"/>
          <w:lang w:val="es-MX"/>
        </w:rPr>
        <w:t>. Sin embargo, considera que</w:t>
      </w:r>
      <w:r w:rsidR="00A25A80" w:rsidRPr="000C3192">
        <w:rPr>
          <w:rFonts w:cs="Arial"/>
          <w:szCs w:val="22"/>
          <w:lang w:val="es-MX"/>
        </w:rPr>
        <w:t xml:space="preserve"> no contaban con </w:t>
      </w:r>
      <w:r w:rsidR="00D66F50" w:rsidRPr="000C3192">
        <w:rPr>
          <w:rFonts w:cs="Arial"/>
          <w:szCs w:val="22"/>
          <w:lang w:val="es-MX"/>
        </w:rPr>
        <w:t>la</w:t>
      </w:r>
      <w:r w:rsidR="00A25A80" w:rsidRPr="000C3192">
        <w:rPr>
          <w:rFonts w:cs="Arial"/>
          <w:szCs w:val="22"/>
          <w:lang w:val="es-MX"/>
        </w:rPr>
        <w:t xml:space="preserve"> integralidad que significaba la política y lo</w:t>
      </w:r>
      <w:r w:rsidR="00D66F50" w:rsidRPr="000C3192">
        <w:rPr>
          <w:rFonts w:cs="Arial"/>
          <w:szCs w:val="22"/>
          <w:lang w:val="es-MX"/>
        </w:rPr>
        <w:t>s</w:t>
      </w:r>
      <w:r w:rsidR="00A25A80" w:rsidRPr="000C3192">
        <w:rPr>
          <w:rFonts w:cs="Arial"/>
          <w:szCs w:val="22"/>
          <w:lang w:val="es-MX"/>
        </w:rPr>
        <w:t xml:space="preserve"> programas marco de implementación</w:t>
      </w:r>
      <w:r w:rsidR="00DA2584" w:rsidRPr="000C3192">
        <w:rPr>
          <w:rFonts w:cs="Arial"/>
          <w:szCs w:val="22"/>
          <w:lang w:val="es-MX"/>
        </w:rPr>
        <w:t>. El</w:t>
      </w:r>
      <w:r w:rsidR="00A25A80" w:rsidRPr="000C3192">
        <w:rPr>
          <w:rFonts w:cs="Arial"/>
          <w:szCs w:val="22"/>
          <w:lang w:val="es-MX"/>
        </w:rPr>
        <w:t xml:space="preserve"> 29 de noviembre de 2022, en donde </w:t>
      </w:r>
      <w:r w:rsidR="00DA2584" w:rsidRPr="000C3192">
        <w:rPr>
          <w:rFonts w:cs="Arial"/>
          <w:szCs w:val="22"/>
          <w:lang w:val="es-MX"/>
        </w:rPr>
        <w:t>derivado de</w:t>
      </w:r>
      <w:r w:rsidR="00A25A80" w:rsidRPr="000C3192">
        <w:rPr>
          <w:rFonts w:cs="Arial"/>
          <w:szCs w:val="22"/>
          <w:lang w:val="es-MX"/>
        </w:rPr>
        <w:t xml:space="preserve"> la aprobación de los programas marco de implementación se definen líneas de acción y estrategias que componen los programas marco y que tienen que cobrar vida y relevancia hacia el servicio público y los puntos de contacto con la sociedad.</w:t>
      </w:r>
    </w:p>
    <w:p w14:paraId="578202ED" w14:textId="77777777" w:rsidR="007B2309" w:rsidRPr="000C3192" w:rsidRDefault="007B2309" w:rsidP="00AC42C2">
      <w:pPr>
        <w:rPr>
          <w:rFonts w:cs="Arial"/>
          <w:szCs w:val="22"/>
          <w:lang w:val="es-MX"/>
        </w:rPr>
      </w:pPr>
    </w:p>
    <w:p w14:paraId="61EB1014" w14:textId="20F72238" w:rsidR="007C267E" w:rsidRPr="000C3192" w:rsidRDefault="0038379E" w:rsidP="007C267E">
      <w:pPr>
        <w:rPr>
          <w:rFonts w:cs="Arial"/>
          <w:szCs w:val="22"/>
          <w:lang w:val="es-MX"/>
        </w:rPr>
      </w:pPr>
      <w:r w:rsidRPr="000C3192">
        <w:rPr>
          <w:rFonts w:cs="Arial"/>
          <w:szCs w:val="22"/>
          <w:lang w:val="es-MX"/>
        </w:rPr>
        <w:t>Menciona</w:t>
      </w:r>
      <w:r w:rsidR="00B010EE" w:rsidRPr="000C3192">
        <w:rPr>
          <w:rFonts w:cs="Arial"/>
          <w:szCs w:val="22"/>
          <w:lang w:val="es-MX"/>
        </w:rPr>
        <w:t xml:space="preserve"> que, los antecedentes son importantes puesto que al momento los cursos, si bien tenían un gran valor público, se encontraban atomizados y en su naturaleza específica de atender a una función puntual</w:t>
      </w:r>
      <w:r w:rsidR="00CB30E4" w:rsidRPr="000C3192">
        <w:rPr>
          <w:rFonts w:cs="Arial"/>
          <w:szCs w:val="22"/>
          <w:lang w:val="es-MX"/>
        </w:rPr>
        <w:t xml:space="preserve">, ahora tendría que tener una </w:t>
      </w:r>
      <w:r w:rsidR="00B010EE" w:rsidRPr="000C3192">
        <w:rPr>
          <w:rFonts w:cs="Arial"/>
          <w:szCs w:val="22"/>
          <w:lang w:val="es-MX"/>
        </w:rPr>
        <w:t>visión más integral</w:t>
      </w:r>
      <w:r w:rsidR="007C267E" w:rsidRPr="000C3192">
        <w:rPr>
          <w:rFonts w:cs="Arial"/>
          <w:szCs w:val="22"/>
          <w:lang w:val="es-MX"/>
        </w:rPr>
        <w:t>.</w:t>
      </w:r>
      <w:r w:rsidR="00B010EE" w:rsidRPr="000C3192">
        <w:rPr>
          <w:rFonts w:cs="Arial"/>
          <w:szCs w:val="22"/>
          <w:lang w:val="es-MX"/>
        </w:rPr>
        <w:t xml:space="preserve"> </w:t>
      </w:r>
    </w:p>
    <w:p w14:paraId="29989DC1" w14:textId="77777777" w:rsidR="007C267E" w:rsidRPr="000C3192" w:rsidRDefault="007C267E" w:rsidP="007C267E">
      <w:pPr>
        <w:rPr>
          <w:rFonts w:cs="Arial"/>
          <w:szCs w:val="22"/>
          <w:lang w:val="es-MX"/>
        </w:rPr>
      </w:pPr>
    </w:p>
    <w:p w14:paraId="1470B517" w14:textId="77777777" w:rsidR="002955F1" w:rsidRPr="000C3192" w:rsidRDefault="007C267E" w:rsidP="007C267E">
      <w:pPr>
        <w:rPr>
          <w:rFonts w:cs="Arial"/>
          <w:szCs w:val="22"/>
          <w:lang w:val="es-MX"/>
        </w:rPr>
      </w:pPr>
      <w:r w:rsidRPr="000C3192">
        <w:rPr>
          <w:rFonts w:cs="Arial"/>
          <w:szCs w:val="22"/>
          <w:lang w:val="es-MX"/>
        </w:rPr>
        <w:t xml:space="preserve">Continua Hernández Morales, señala que el </w:t>
      </w:r>
      <w:r w:rsidR="00B010EE" w:rsidRPr="000C3192">
        <w:rPr>
          <w:rFonts w:cs="Arial"/>
          <w:szCs w:val="22"/>
          <w:lang w:val="es-MX"/>
        </w:rPr>
        <w:t xml:space="preserve">Programa Modelo de Capacitaciones que se presenta, tiene que ver </w:t>
      </w:r>
      <w:r w:rsidR="002955F1" w:rsidRPr="000C3192">
        <w:rPr>
          <w:rFonts w:cs="Arial"/>
          <w:szCs w:val="22"/>
          <w:lang w:val="es-MX"/>
        </w:rPr>
        <w:t xml:space="preserve">con la relevancia de </w:t>
      </w:r>
      <w:r w:rsidR="00B010EE" w:rsidRPr="000C3192">
        <w:rPr>
          <w:rFonts w:cs="Arial"/>
          <w:szCs w:val="22"/>
          <w:lang w:val="es-MX"/>
        </w:rPr>
        <w:t xml:space="preserve">la estrategia 12.1 de la Política Estatal Anticorrupción, </w:t>
      </w:r>
      <w:r w:rsidR="00CD7899" w:rsidRPr="000C3192">
        <w:rPr>
          <w:rFonts w:cs="Arial"/>
          <w:szCs w:val="22"/>
          <w:lang w:val="es-MX"/>
        </w:rPr>
        <w:t>“</w:t>
      </w:r>
      <w:r w:rsidR="00B010EE" w:rsidRPr="000C3192">
        <w:rPr>
          <w:rFonts w:cs="Arial"/>
          <w:szCs w:val="22"/>
          <w:lang w:val="es-MX"/>
        </w:rPr>
        <w:t>desarrollar una política de desarrollo de capacidades para los servidores públicos en materia anticorrupción de Jalisco</w:t>
      </w:r>
      <w:r w:rsidR="00CD7899" w:rsidRPr="000C3192">
        <w:rPr>
          <w:rFonts w:cs="Arial"/>
          <w:szCs w:val="22"/>
          <w:lang w:val="es-MX"/>
        </w:rPr>
        <w:t>”</w:t>
      </w:r>
      <w:r w:rsidR="00B010EE" w:rsidRPr="000C3192">
        <w:rPr>
          <w:rFonts w:cs="Arial"/>
          <w:szCs w:val="22"/>
          <w:lang w:val="es-MX"/>
        </w:rPr>
        <w:t>. La línea de acción que se pretende atender en específico con e</w:t>
      </w:r>
      <w:r w:rsidR="002955F1" w:rsidRPr="000C3192">
        <w:rPr>
          <w:rFonts w:cs="Arial"/>
          <w:szCs w:val="22"/>
          <w:lang w:val="es-MX"/>
        </w:rPr>
        <w:t>l</w:t>
      </w:r>
      <w:r w:rsidR="00B010EE" w:rsidRPr="000C3192">
        <w:rPr>
          <w:rFonts w:cs="Arial"/>
          <w:szCs w:val="22"/>
          <w:lang w:val="es-MX"/>
        </w:rPr>
        <w:t xml:space="preserve"> programa modelo de capacitación es la línea de acción 12.1.3 que es la definición de un programa de capacitación modelo en materia anticorrupción para los servidores públicos. </w:t>
      </w:r>
    </w:p>
    <w:p w14:paraId="261123BD" w14:textId="77777777" w:rsidR="002955F1" w:rsidRPr="000C3192" w:rsidRDefault="002955F1" w:rsidP="007C267E">
      <w:pPr>
        <w:rPr>
          <w:rFonts w:cs="Arial"/>
          <w:szCs w:val="22"/>
          <w:lang w:val="es-MX"/>
        </w:rPr>
      </w:pPr>
    </w:p>
    <w:p w14:paraId="591558BC" w14:textId="137FFF61" w:rsidR="007B2309" w:rsidRPr="000C3192" w:rsidRDefault="00B010EE" w:rsidP="007C267E">
      <w:pPr>
        <w:rPr>
          <w:rFonts w:cs="Arial"/>
          <w:szCs w:val="22"/>
          <w:lang w:val="es-MX"/>
        </w:rPr>
      </w:pPr>
      <w:r w:rsidRPr="000C3192">
        <w:rPr>
          <w:rFonts w:cs="Arial"/>
          <w:szCs w:val="22"/>
          <w:lang w:val="es-MX"/>
        </w:rPr>
        <w:t>La actividad</w:t>
      </w:r>
      <w:r w:rsidR="002955F1" w:rsidRPr="000C3192">
        <w:rPr>
          <w:rFonts w:cs="Arial"/>
          <w:szCs w:val="22"/>
          <w:lang w:val="es-MX"/>
        </w:rPr>
        <w:t>,</w:t>
      </w:r>
      <w:r w:rsidRPr="000C3192">
        <w:rPr>
          <w:rFonts w:cs="Arial"/>
          <w:szCs w:val="22"/>
          <w:lang w:val="es-MX"/>
        </w:rPr>
        <w:t xml:space="preserve"> es la elaboración de un programa de capacitación modelo en materia anticorrupción para todos los entes públicos del Estado en una Plataforma Digital </w:t>
      </w:r>
      <w:proofErr w:type="spellStart"/>
      <w:r w:rsidRPr="000C3192">
        <w:rPr>
          <w:rFonts w:cs="Arial"/>
          <w:szCs w:val="22"/>
          <w:lang w:val="es-MX"/>
        </w:rPr>
        <w:t>autogestiva</w:t>
      </w:r>
      <w:proofErr w:type="spellEnd"/>
      <w:r w:rsidRPr="000C3192">
        <w:rPr>
          <w:rFonts w:cs="Arial"/>
          <w:szCs w:val="22"/>
          <w:lang w:val="es-MX"/>
        </w:rPr>
        <w:t xml:space="preserve">. La unidad responsable de implementar estos cursos y de coordinar las actividades de contenidos después del acuerdo del Comité Coordinador </w:t>
      </w:r>
      <w:r w:rsidR="002955F1" w:rsidRPr="000C3192">
        <w:rPr>
          <w:rFonts w:cs="Arial"/>
          <w:szCs w:val="22"/>
          <w:lang w:val="es-MX"/>
        </w:rPr>
        <w:t>es</w:t>
      </w:r>
      <w:r w:rsidRPr="000C3192">
        <w:rPr>
          <w:rFonts w:cs="Arial"/>
          <w:szCs w:val="22"/>
          <w:lang w:val="es-MX"/>
        </w:rPr>
        <w:t xml:space="preserve"> la Dirección de Desarrollo de Capacidades que</w:t>
      </w:r>
      <w:r w:rsidR="002955F1" w:rsidRPr="000C3192">
        <w:rPr>
          <w:rFonts w:cs="Arial"/>
          <w:szCs w:val="22"/>
          <w:lang w:val="es-MX"/>
        </w:rPr>
        <w:t>,</w:t>
      </w:r>
      <w:r w:rsidRPr="000C3192">
        <w:rPr>
          <w:rFonts w:cs="Arial"/>
          <w:szCs w:val="22"/>
          <w:lang w:val="es-MX"/>
        </w:rPr>
        <w:t xml:space="preserve"> en este caso es la Subdirección de Diseño Curricular, el principio transversal que se atend</w:t>
      </w:r>
      <w:r w:rsidR="002F3170" w:rsidRPr="000C3192">
        <w:rPr>
          <w:rFonts w:cs="Arial"/>
          <w:szCs w:val="22"/>
          <w:lang w:val="es-MX"/>
        </w:rPr>
        <w:t>ería</w:t>
      </w:r>
      <w:r w:rsidRPr="000C3192">
        <w:rPr>
          <w:rFonts w:cs="Arial"/>
          <w:szCs w:val="22"/>
          <w:lang w:val="es-MX"/>
        </w:rPr>
        <w:t xml:space="preserve"> es el desarrollo de inteligencia y aprovechamiento tecnológico.</w:t>
      </w:r>
    </w:p>
    <w:p w14:paraId="103E2F91" w14:textId="77777777" w:rsidR="002F3170" w:rsidRPr="000C3192" w:rsidRDefault="002F3170" w:rsidP="007C267E">
      <w:pPr>
        <w:rPr>
          <w:rFonts w:cs="Arial"/>
          <w:szCs w:val="22"/>
          <w:lang w:val="es-MX"/>
        </w:rPr>
      </w:pPr>
    </w:p>
    <w:p w14:paraId="26F65C86" w14:textId="63C19D34" w:rsidR="005B1E06" w:rsidRPr="000C3192" w:rsidRDefault="0090316C" w:rsidP="007C267E">
      <w:pPr>
        <w:rPr>
          <w:rFonts w:cs="Arial"/>
          <w:szCs w:val="22"/>
          <w:lang w:val="es-MX"/>
        </w:rPr>
      </w:pPr>
      <w:r w:rsidRPr="000C3192">
        <w:rPr>
          <w:rFonts w:cs="Arial"/>
          <w:szCs w:val="22"/>
          <w:lang w:val="es-MX"/>
        </w:rPr>
        <w:t>Es</w:t>
      </w:r>
      <w:r w:rsidR="005B1E06" w:rsidRPr="000C3192">
        <w:rPr>
          <w:rFonts w:cs="Arial"/>
          <w:szCs w:val="22"/>
          <w:lang w:val="es-MX"/>
        </w:rPr>
        <w:t xml:space="preserve"> importante tener en cuenta que el aula virtual tiene la característica de presentarse como una plataforma digital auto</w:t>
      </w:r>
      <w:r w:rsidR="00E610A1" w:rsidRPr="000C3192">
        <w:rPr>
          <w:rFonts w:cs="Arial"/>
          <w:szCs w:val="22"/>
          <w:lang w:val="es-MX"/>
        </w:rPr>
        <w:t xml:space="preserve"> </w:t>
      </w:r>
      <w:proofErr w:type="spellStart"/>
      <w:r w:rsidR="005B1E06" w:rsidRPr="000C3192">
        <w:rPr>
          <w:rFonts w:cs="Arial"/>
          <w:szCs w:val="22"/>
          <w:lang w:val="es-MX"/>
        </w:rPr>
        <w:t>gestiva</w:t>
      </w:r>
      <w:proofErr w:type="spellEnd"/>
      <w:r w:rsidR="005B1E06" w:rsidRPr="000C3192">
        <w:rPr>
          <w:rFonts w:cs="Arial"/>
          <w:szCs w:val="22"/>
          <w:lang w:val="es-MX"/>
        </w:rPr>
        <w:t>, porque la línea de acción que viene previa del programa de capacitación modelo, tiene que ver con identificar las capacidades de las diferentes instituciones del servicio público y que ellas a su vez ofrezcan las condiciones necesarias para que el servidor público se capacite y se certifique. En este sentido el hecho de que sea auto</w:t>
      </w:r>
      <w:r w:rsidR="00E610A1" w:rsidRPr="000C3192">
        <w:rPr>
          <w:rFonts w:cs="Arial"/>
          <w:szCs w:val="22"/>
          <w:lang w:val="es-MX"/>
        </w:rPr>
        <w:t xml:space="preserve"> </w:t>
      </w:r>
      <w:proofErr w:type="spellStart"/>
      <w:r w:rsidR="005B1E06" w:rsidRPr="000C3192">
        <w:rPr>
          <w:rFonts w:cs="Arial"/>
          <w:szCs w:val="22"/>
          <w:lang w:val="es-MX"/>
        </w:rPr>
        <w:t>gestiva</w:t>
      </w:r>
      <w:proofErr w:type="spellEnd"/>
      <w:r w:rsidR="005B1E06" w:rsidRPr="000C3192">
        <w:rPr>
          <w:rFonts w:cs="Arial"/>
          <w:szCs w:val="22"/>
          <w:lang w:val="es-MX"/>
        </w:rPr>
        <w:t xml:space="preserve"> y que sea una plataforma que desde la SESAJ pueda ser administrada, cobra mucha relevancia porque entonces ya los servidores públicos podrán incentivar al personal a que se prepare, capacite y certifique a través del Sistema Estatal Anticorrupció</w:t>
      </w:r>
      <w:r w:rsidR="002E66CD" w:rsidRPr="000C3192">
        <w:rPr>
          <w:rFonts w:cs="Arial"/>
          <w:szCs w:val="22"/>
          <w:lang w:val="es-MX"/>
        </w:rPr>
        <w:t>n.</w:t>
      </w:r>
    </w:p>
    <w:p w14:paraId="6D5D1D85" w14:textId="77777777" w:rsidR="002E66CD" w:rsidRPr="000C3192" w:rsidRDefault="002E66CD" w:rsidP="007C267E">
      <w:pPr>
        <w:rPr>
          <w:rFonts w:cs="Arial"/>
          <w:szCs w:val="22"/>
          <w:lang w:val="es-MX"/>
        </w:rPr>
      </w:pPr>
    </w:p>
    <w:p w14:paraId="74E287B6" w14:textId="59A2D2A7" w:rsidR="005B1E06" w:rsidRPr="000C3192" w:rsidRDefault="00CF6665" w:rsidP="007C267E">
      <w:pPr>
        <w:rPr>
          <w:rFonts w:cs="Arial"/>
          <w:szCs w:val="22"/>
          <w:lang w:val="es-MX"/>
        </w:rPr>
      </w:pPr>
      <w:r w:rsidRPr="000C3192">
        <w:rPr>
          <w:rFonts w:cs="Arial"/>
          <w:szCs w:val="22"/>
          <w:lang w:val="es-MX"/>
        </w:rPr>
        <w:t>Destaca que, el programa modelo de capacitaciones</w:t>
      </w:r>
      <w:r w:rsidR="00BE790D" w:rsidRPr="000C3192">
        <w:rPr>
          <w:rFonts w:cs="Arial"/>
          <w:szCs w:val="22"/>
          <w:lang w:val="es-MX"/>
        </w:rPr>
        <w:t>, pretende que</w:t>
      </w:r>
      <w:r w:rsidRPr="000C3192">
        <w:rPr>
          <w:rFonts w:cs="Arial"/>
          <w:szCs w:val="22"/>
          <w:lang w:val="es-MX"/>
        </w:rPr>
        <w:t xml:space="preserve"> cumpla con una perspectiva de conocimiento amplia y progresiva incremental; para ello </w:t>
      </w:r>
      <w:r w:rsidR="00BE790D" w:rsidRPr="000C3192">
        <w:rPr>
          <w:rFonts w:cs="Arial"/>
          <w:szCs w:val="22"/>
          <w:lang w:val="es-MX"/>
        </w:rPr>
        <w:t>es necesario</w:t>
      </w:r>
      <w:r w:rsidRPr="000C3192">
        <w:rPr>
          <w:rFonts w:cs="Arial"/>
          <w:szCs w:val="22"/>
          <w:lang w:val="es-MX"/>
        </w:rPr>
        <w:t xml:space="preserve"> que haya </w:t>
      </w:r>
      <w:r w:rsidR="00054FE4" w:rsidRPr="000C3192">
        <w:rPr>
          <w:rFonts w:cs="Arial"/>
          <w:szCs w:val="22"/>
          <w:lang w:val="es-MX"/>
        </w:rPr>
        <w:t>cuatro</w:t>
      </w:r>
      <w:r w:rsidRPr="000C3192">
        <w:rPr>
          <w:rFonts w:cs="Arial"/>
          <w:szCs w:val="22"/>
          <w:lang w:val="es-MX"/>
        </w:rPr>
        <w:t xml:space="preserve"> pilares sobre los que descanse el modelo de capacidades en materia anticorrupción y el primero es cumplir con una ruta de implementación de la Política Estatal Anticorrupción, los esfuerzos no pueden ser aislados, tiene que coordinarse</w:t>
      </w:r>
      <w:r w:rsidR="00BE790D" w:rsidRPr="000C3192">
        <w:rPr>
          <w:rFonts w:cs="Arial"/>
          <w:szCs w:val="22"/>
          <w:lang w:val="es-MX"/>
        </w:rPr>
        <w:t>,</w:t>
      </w:r>
      <w:r w:rsidRPr="000C3192">
        <w:rPr>
          <w:rFonts w:cs="Arial"/>
          <w:szCs w:val="22"/>
          <w:lang w:val="es-MX"/>
        </w:rPr>
        <w:t xml:space="preserve"> sumarse y en ese sentido cada actividad anticorrupción </w:t>
      </w:r>
      <w:r w:rsidR="00BE790D" w:rsidRPr="000C3192">
        <w:rPr>
          <w:rFonts w:cs="Arial"/>
          <w:szCs w:val="22"/>
          <w:lang w:val="es-MX"/>
        </w:rPr>
        <w:t>debe</w:t>
      </w:r>
      <w:r w:rsidRPr="000C3192">
        <w:rPr>
          <w:rFonts w:cs="Arial"/>
          <w:szCs w:val="22"/>
          <w:lang w:val="es-MX"/>
        </w:rPr>
        <w:t xml:space="preserve"> estar alineada a los programas marco de implementación</w:t>
      </w:r>
      <w:r w:rsidR="00BE790D" w:rsidRPr="000C3192">
        <w:rPr>
          <w:rFonts w:cs="Arial"/>
          <w:szCs w:val="22"/>
          <w:lang w:val="es-MX"/>
        </w:rPr>
        <w:t xml:space="preserve">, </w:t>
      </w:r>
      <w:r w:rsidRPr="000C3192">
        <w:rPr>
          <w:rFonts w:cs="Arial"/>
          <w:szCs w:val="22"/>
          <w:lang w:val="es-MX"/>
        </w:rPr>
        <w:t>es lo que va dar sustancia a un proyecto integral y a políticas integrales donde el Comité Coordinador pueda decidir y pueda ejecutar hacia el resto de los entes públicos.</w:t>
      </w:r>
    </w:p>
    <w:p w14:paraId="55537282" w14:textId="77777777" w:rsidR="00DA2584" w:rsidRPr="000C3192" w:rsidRDefault="00DA2584" w:rsidP="00AC42C2">
      <w:pPr>
        <w:rPr>
          <w:rFonts w:cs="Arial"/>
          <w:szCs w:val="22"/>
          <w:lang w:val="es-MX"/>
        </w:rPr>
      </w:pPr>
    </w:p>
    <w:p w14:paraId="3BECE13E" w14:textId="11CB1505" w:rsidR="002C4127" w:rsidRPr="000C3192" w:rsidRDefault="00D115B3" w:rsidP="00AC42C2">
      <w:pPr>
        <w:rPr>
          <w:rFonts w:cs="Arial"/>
          <w:szCs w:val="22"/>
          <w:lang w:val="es-MX"/>
        </w:rPr>
      </w:pPr>
      <w:r w:rsidRPr="000C3192">
        <w:rPr>
          <w:rFonts w:cs="Arial"/>
          <w:szCs w:val="22"/>
          <w:lang w:val="es-MX"/>
        </w:rPr>
        <w:t>Considera relevante Hernández Morales,</w:t>
      </w:r>
      <w:r w:rsidR="0044774F" w:rsidRPr="000C3192">
        <w:rPr>
          <w:rFonts w:cs="Arial"/>
          <w:szCs w:val="22"/>
          <w:lang w:val="es-MX"/>
        </w:rPr>
        <w:t xml:space="preserve"> que cada una de las actividades que se presentan dentro de </w:t>
      </w:r>
      <w:r w:rsidR="006844BB" w:rsidRPr="000C3192">
        <w:rPr>
          <w:rFonts w:cs="Arial"/>
          <w:szCs w:val="22"/>
          <w:lang w:val="es-MX"/>
        </w:rPr>
        <w:t>los</w:t>
      </w:r>
      <w:r w:rsidR="0044774F" w:rsidRPr="000C3192">
        <w:rPr>
          <w:rFonts w:cs="Arial"/>
          <w:szCs w:val="22"/>
          <w:lang w:val="es-MX"/>
        </w:rPr>
        <w:t xml:space="preserve"> programas modelos sean de capacitaciones </w:t>
      </w:r>
      <w:r w:rsidR="006844BB" w:rsidRPr="000C3192">
        <w:rPr>
          <w:rFonts w:cs="Arial"/>
          <w:szCs w:val="22"/>
          <w:lang w:val="es-MX"/>
        </w:rPr>
        <w:t xml:space="preserve">en el </w:t>
      </w:r>
      <w:r w:rsidR="0044774F" w:rsidRPr="000C3192">
        <w:rPr>
          <w:rFonts w:cs="Arial"/>
          <w:szCs w:val="22"/>
          <w:lang w:val="es-MX"/>
        </w:rPr>
        <w:t>combate a la corrupción</w:t>
      </w:r>
      <w:r w:rsidR="006844BB" w:rsidRPr="000C3192">
        <w:rPr>
          <w:rFonts w:cs="Arial"/>
          <w:szCs w:val="22"/>
          <w:lang w:val="es-MX"/>
        </w:rPr>
        <w:t>, que sea alineada</w:t>
      </w:r>
      <w:r w:rsidR="0044774F" w:rsidRPr="000C3192">
        <w:rPr>
          <w:rFonts w:cs="Arial"/>
          <w:szCs w:val="22"/>
          <w:lang w:val="es-MX"/>
        </w:rPr>
        <w:t xml:space="preserve"> bajo la metodología de la tri</w:t>
      </w:r>
      <w:r w:rsidR="006844BB" w:rsidRPr="000C3192">
        <w:rPr>
          <w:rFonts w:cs="Arial"/>
          <w:szCs w:val="22"/>
          <w:lang w:val="es-MX"/>
        </w:rPr>
        <w:t>p</w:t>
      </w:r>
      <w:r w:rsidR="0044774F" w:rsidRPr="000C3192">
        <w:rPr>
          <w:rFonts w:cs="Arial"/>
          <w:szCs w:val="22"/>
          <w:lang w:val="es-MX"/>
        </w:rPr>
        <w:t>le “A</w:t>
      </w:r>
      <w:r w:rsidR="006844BB" w:rsidRPr="000C3192">
        <w:rPr>
          <w:rFonts w:cs="Arial"/>
          <w:szCs w:val="22"/>
          <w:lang w:val="es-MX"/>
        </w:rPr>
        <w:t xml:space="preserve">”, </w:t>
      </w:r>
      <w:r w:rsidR="0044774F" w:rsidRPr="000C3192">
        <w:rPr>
          <w:rFonts w:cs="Arial"/>
          <w:szCs w:val="22"/>
          <w:lang w:val="es-MX"/>
        </w:rPr>
        <w:t>para dar cumplimento a la eventual evaluación de la</w:t>
      </w:r>
      <w:r w:rsidR="00CE7CB1" w:rsidRPr="000C3192">
        <w:rPr>
          <w:rFonts w:cs="Arial"/>
          <w:szCs w:val="22"/>
          <w:lang w:val="es-MX"/>
        </w:rPr>
        <w:t xml:space="preserve"> propia</w:t>
      </w:r>
      <w:r w:rsidR="0044774F" w:rsidRPr="000C3192">
        <w:rPr>
          <w:rFonts w:cs="Arial"/>
          <w:szCs w:val="22"/>
          <w:lang w:val="es-MX"/>
        </w:rPr>
        <w:t xml:space="preserve"> política.</w:t>
      </w:r>
    </w:p>
    <w:p w14:paraId="5496CC24" w14:textId="77777777" w:rsidR="006844BB" w:rsidRPr="000C3192" w:rsidRDefault="006844BB" w:rsidP="00AC42C2">
      <w:pPr>
        <w:rPr>
          <w:rFonts w:cs="Arial"/>
          <w:szCs w:val="22"/>
          <w:lang w:val="es-MX"/>
        </w:rPr>
      </w:pPr>
    </w:p>
    <w:p w14:paraId="1B681FA1" w14:textId="1D58E18B" w:rsidR="006844BB" w:rsidRPr="000C3192" w:rsidRDefault="006056C7" w:rsidP="00AC42C2">
      <w:pPr>
        <w:rPr>
          <w:rFonts w:cs="Arial"/>
          <w:szCs w:val="22"/>
          <w:lang w:val="es-MX"/>
        </w:rPr>
      </w:pPr>
      <w:r w:rsidRPr="000C3192">
        <w:rPr>
          <w:rFonts w:cs="Arial"/>
          <w:szCs w:val="22"/>
          <w:lang w:val="es-MX"/>
        </w:rPr>
        <w:t xml:space="preserve">El segundo pilar, es la colaboración interinstitucional, </w:t>
      </w:r>
      <w:r w:rsidR="00576F5E" w:rsidRPr="000C3192">
        <w:rPr>
          <w:rFonts w:cs="Arial"/>
          <w:szCs w:val="22"/>
          <w:lang w:val="es-MX"/>
        </w:rPr>
        <w:t xml:space="preserve">que </w:t>
      </w:r>
      <w:r w:rsidRPr="000C3192">
        <w:rPr>
          <w:rFonts w:cs="Arial"/>
          <w:szCs w:val="22"/>
          <w:lang w:val="es-MX"/>
        </w:rPr>
        <w:t>es prioritario porque no hay sistema si no hay coordinación</w:t>
      </w:r>
      <w:r w:rsidR="00576F5E" w:rsidRPr="000C3192">
        <w:rPr>
          <w:rFonts w:cs="Arial"/>
          <w:szCs w:val="22"/>
          <w:lang w:val="es-MX"/>
        </w:rPr>
        <w:t xml:space="preserve"> y</w:t>
      </w:r>
      <w:r w:rsidRPr="000C3192">
        <w:rPr>
          <w:rFonts w:cs="Arial"/>
          <w:szCs w:val="22"/>
          <w:lang w:val="es-MX"/>
        </w:rPr>
        <w:t xml:space="preserve"> en ese sentido el programa apunta a que sea incrementalista, a que teja redes de conocimiento </w:t>
      </w:r>
      <w:r w:rsidR="00154516" w:rsidRPr="000C3192">
        <w:rPr>
          <w:rFonts w:cs="Arial"/>
          <w:szCs w:val="22"/>
          <w:lang w:val="es-MX"/>
        </w:rPr>
        <w:t>y</w:t>
      </w:r>
      <w:r w:rsidRPr="000C3192">
        <w:rPr>
          <w:rFonts w:cs="Arial"/>
          <w:szCs w:val="22"/>
          <w:lang w:val="es-MX"/>
        </w:rPr>
        <w:t xml:space="preserve"> sea progresivo a que </w:t>
      </w:r>
      <w:r w:rsidR="00154516" w:rsidRPr="000C3192">
        <w:rPr>
          <w:rFonts w:cs="Arial"/>
          <w:szCs w:val="22"/>
          <w:lang w:val="es-MX"/>
        </w:rPr>
        <w:t>las</w:t>
      </w:r>
      <w:r w:rsidRPr="000C3192">
        <w:rPr>
          <w:rFonts w:cs="Arial"/>
          <w:szCs w:val="22"/>
          <w:lang w:val="es-MX"/>
        </w:rPr>
        <w:t xml:space="preserve"> redes de conocimiento produzcan valor público con las instituciones estatales, nacionales, privadas y públicas en post de la generación de capacidades de los servidores públicos y de la misma sociedad.</w:t>
      </w:r>
    </w:p>
    <w:p w14:paraId="1158D189" w14:textId="77777777" w:rsidR="00154516" w:rsidRPr="000C3192" w:rsidRDefault="00154516" w:rsidP="00AC42C2">
      <w:pPr>
        <w:rPr>
          <w:rFonts w:cs="Arial"/>
          <w:szCs w:val="22"/>
          <w:lang w:val="es-MX"/>
        </w:rPr>
      </w:pPr>
    </w:p>
    <w:p w14:paraId="039DC574" w14:textId="59B283ED" w:rsidR="00154516" w:rsidRPr="000C3192" w:rsidRDefault="002122F3" w:rsidP="00AC42C2">
      <w:pPr>
        <w:rPr>
          <w:rFonts w:cs="Arial"/>
          <w:szCs w:val="22"/>
          <w:lang w:val="es-MX"/>
        </w:rPr>
      </w:pPr>
      <w:r w:rsidRPr="000C3192">
        <w:rPr>
          <w:rFonts w:cs="Arial"/>
          <w:szCs w:val="22"/>
          <w:lang w:val="es-MX"/>
        </w:rPr>
        <w:t>El</w:t>
      </w:r>
      <w:r w:rsidR="00583840" w:rsidRPr="000C3192">
        <w:rPr>
          <w:rFonts w:cs="Arial"/>
          <w:szCs w:val="22"/>
          <w:lang w:val="es-MX"/>
        </w:rPr>
        <w:t xml:space="preserve"> tercer pilar es la inteligencia colectiva, el propósito es que se provechen los ámbitos de acción y las rutinas institucionales de los entes públicos entorno a las necesidades de capacitación y la propia ejecución de las capacidades; e</w:t>
      </w:r>
      <w:r w:rsidR="00F15EB8" w:rsidRPr="000C3192">
        <w:rPr>
          <w:rFonts w:cs="Arial"/>
          <w:szCs w:val="22"/>
          <w:lang w:val="es-MX"/>
        </w:rPr>
        <w:t>l</w:t>
      </w:r>
      <w:r w:rsidR="00583840" w:rsidRPr="000C3192">
        <w:rPr>
          <w:rFonts w:cs="Arial"/>
          <w:szCs w:val="22"/>
          <w:lang w:val="es-MX"/>
        </w:rPr>
        <w:t xml:space="preserve"> trabajo no puede ser esfuerzo unilateral de un solo lado, sino que </w:t>
      </w:r>
      <w:r w:rsidR="00F15EB8" w:rsidRPr="000C3192">
        <w:rPr>
          <w:rFonts w:cs="Arial"/>
          <w:szCs w:val="22"/>
          <w:lang w:val="es-MX"/>
        </w:rPr>
        <w:t>se tiene</w:t>
      </w:r>
      <w:r w:rsidR="00583840" w:rsidRPr="000C3192">
        <w:rPr>
          <w:rFonts w:cs="Arial"/>
          <w:szCs w:val="22"/>
          <w:lang w:val="es-MX"/>
        </w:rPr>
        <w:t xml:space="preserve"> que entrar en contacto con el resto de </w:t>
      </w:r>
      <w:r w:rsidR="00BF4FD3" w:rsidRPr="000C3192">
        <w:rPr>
          <w:rFonts w:cs="Arial"/>
          <w:szCs w:val="22"/>
          <w:lang w:val="es-MX"/>
        </w:rPr>
        <w:t>las instancias</w:t>
      </w:r>
      <w:r w:rsidR="00583840" w:rsidRPr="000C3192">
        <w:rPr>
          <w:rFonts w:cs="Arial"/>
          <w:szCs w:val="22"/>
          <w:lang w:val="es-MX"/>
        </w:rPr>
        <w:t xml:space="preserve"> públicas para que faciliten </w:t>
      </w:r>
      <w:r w:rsidR="00F15EB8" w:rsidRPr="000C3192">
        <w:rPr>
          <w:rFonts w:cs="Arial"/>
          <w:szCs w:val="22"/>
          <w:lang w:val="es-MX"/>
        </w:rPr>
        <w:t>las</w:t>
      </w:r>
      <w:r w:rsidR="00583840" w:rsidRPr="000C3192">
        <w:rPr>
          <w:rFonts w:cs="Arial"/>
          <w:szCs w:val="22"/>
          <w:lang w:val="es-MX"/>
        </w:rPr>
        <w:t xml:space="preserve"> condiciones de capacitación de los servidores públicos.</w:t>
      </w:r>
    </w:p>
    <w:p w14:paraId="12FA95BF" w14:textId="77777777" w:rsidR="00F15EB8" w:rsidRPr="000C3192" w:rsidRDefault="00F15EB8" w:rsidP="00AC42C2">
      <w:pPr>
        <w:rPr>
          <w:rFonts w:cs="Arial"/>
          <w:szCs w:val="22"/>
          <w:lang w:val="es-MX"/>
        </w:rPr>
      </w:pPr>
    </w:p>
    <w:p w14:paraId="30ABEDF6" w14:textId="47E77CA3" w:rsidR="00F15EB8" w:rsidRPr="000C3192" w:rsidRDefault="00BF4FD3" w:rsidP="00AC42C2">
      <w:pPr>
        <w:rPr>
          <w:rFonts w:cs="Arial"/>
          <w:szCs w:val="22"/>
          <w:lang w:val="es-MX"/>
        </w:rPr>
      </w:pPr>
      <w:r w:rsidRPr="000C3192">
        <w:rPr>
          <w:rFonts w:cs="Arial"/>
          <w:szCs w:val="22"/>
          <w:lang w:val="es-MX"/>
        </w:rPr>
        <w:t>El</w:t>
      </w:r>
      <w:r w:rsidR="006A66FD" w:rsidRPr="000C3192">
        <w:rPr>
          <w:rFonts w:cs="Arial"/>
          <w:szCs w:val="22"/>
          <w:lang w:val="es-MX"/>
        </w:rPr>
        <w:t xml:space="preserve"> cuarto pilar es una pedagogía pública, se apunta a que el programa modelo de capacitaciones fortalezca las capacidades de los servidores públicos bajo la perspectiva del incremento del valor público, es decir, no solamente es un conocimiento técnico, sino que se trata de toda una socialización del conocimiento entorno a cómo se desarrolla el servicio público y cómo se generan los puntos de contacto entre gobierno y sociedad; cómo pueden ser eficaces o dónde se encuentran sus riesgos.</w:t>
      </w:r>
    </w:p>
    <w:p w14:paraId="6D849988" w14:textId="77777777" w:rsidR="00DA2584" w:rsidRPr="000C3192" w:rsidRDefault="00DA2584" w:rsidP="00AC42C2">
      <w:pPr>
        <w:rPr>
          <w:rFonts w:cs="Arial"/>
          <w:szCs w:val="22"/>
          <w:lang w:val="es-MX"/>
        </w:rPr>
      </w:pPr>
    </w:p>
    <w:p w14:paraId="14BF8DB0" w14:textId="5628860A" w:rsidR="00E13948" w:rsidRPr="000C3192" w:rsidRDefault="005C7B40" w:rsidP="00AC42C2">
      <w:pPr>
        <w:rPr>
          <w:rFonts w:cs="Arial"/>
          <w:szCs w:val="22"/>
          <w:lang w:val="es-MX"/>
        </w:rPr>
      </w:pPr>
      <w:r w:rsidRPr="000C3192">
        <w:rPr>
          <w:rFonts w:cs="Arial"/>
          <w:szCs w:val="22"/>
          <w:lang w:val="es-MX"/>
        </w:rPr>
        <w:t>Continua Hernández Morales, menciona que, los objetivos específicos sobre los que e</w:t>
      </w:r>
      <w:r w:rsidR="00F44FF2" w:rsidRPr="000C3192">
        <w:rPr>
          <w:rFonts w:cs="Arial"/>
          <w:szCs w:val="22"/>
          <w:lang w:val="es-MX"/>
        </w:rPr>
        <w:t>l</w:t>
      </w:r>
      <w:r w:rsidRPr="000C3192">
        <w:rPr>
          <w:rFonts w:cs="Arial"/>
          <w:szCs w:val="22"/>
          <w:lang w:val="es-MX"/>
        </w:rPr>
        <w:t xml:space="preserve"> proyecto pretende regirse y apuntar </w:t>
      </w:r>
      <w:r w:rsidR="004656EB" w:rsidRPr="000C3192">
        <w:rPr>
          <w:rFonts w:cs="Arial"/>
          <w:szCs w:val="22"/>
          <w:lang w:val="es-MX"/>
        </w:rPr>
        <w:t>de manera general a</w:t>
      </w:r>
      <w:r w:rsidRPr="000C3192">
        <w:rPr>
          <w:rFonts w:cs="Arial"/>
          <w:szCs w:val="22"/>
          <w:lang w:val="es-MX"/>
        </w:rPr>
        <w:t xml:space="preserve"> fortalecer las capacidades de los servidores públicos sobre las problemáticas de corrupción vinculadas a sus funciones directas y transversales en la administración pública, así como promover la integridad pública en el marco de su desempeño</w:t>
      </w:r>
      <w:r w:rsidR="009846A3" w:rsidRPr="000C3192">
        <w:rPr>
          <w:rFonts w:cs="Arial"/>
          <w:szCs w:val="22"/>
          <w:lang w:val="es-MX"/>
        </w:rPr>
        <w:t xml:space="preserve">, los objetivos específicos serian: </w:t>
      </w:r>
    </w:p>
    <w:p w14:paraId="2D88AE78" w14:textId="77777777" w:rsidR="00E015CC" w:rsidRPr="000C3192" w:rsidRDefault="00E015CC" w:rsidP="00AC42C2">
      <w:pPr>
        <w:rPr>
          <w:rFonts w:cs="Arial"/>
          <w:szCs w:val="22"/>
          <w:lang w:val="es-MX"/>
        </w:rPr>
      </w:pPr>
    </w:p>
    <w:p w14:paraId="3796DF8F" w14:textId="2043A35F" w:rsidR="006227C9" w:rsidRPr="000C3192" w:rsidRDefault="006227C9" w:rsidP="00865F9C">
      <w:pPr>
        <w:pStyle w:val="Prrafodelista"/>
        <w:numPr>
          <w:ilvl w:val="0"/>
          <w:numId w:val="30"/>
        </w:numPr>
        <w:jc w:val="both"/>
        <w:rPr>
          <w:rFonts w:cs="Arial"/>
          <w:szCs w:val="22"/>
          <w:lang w:val="es-MX"/>
        </w:rPr>
      </w:pPr>
      <w:r w:rsidRPr="000C3192">
        <w:rPr>
          <w:rFonts w:cs="Arial"/>
          <w:szCs w:val="22"/>
          <w:lang w:val="es-MX"/>
        </w:rPr>
        <w:t>Identificar las necesidades de fortalecimiento de capacidades de los servidores públicos con base en la PEAJAL y los Programas MI-PEAJAL.</w:t>
      </w:r>
    </w:p>
    <w:p w14:paraId="029E9F8B" w14:textId="55718360" w:rsidR="00E015CC" w:rsidRPr="000C3192" w:rsidRDefault="006227C9" w:rsidP="00865F9C">
      <w:pPr>
        <w:pStyle w:val="Prrafodelista"/>
        <w:numPr>
          <w:ilvl w:val="0"/>
          <w:numId w:val="30"/>
        </w:numPr>
        <w:jc w:val="both"/>
        <w:rPr>
          <w:rFonts w:cs="Arial"/>
          <w:szCs w:val="22"/>
          <w:lang w:val="es-MX"/>
        </w:rPr>
      </w:pPr>
      <w:r w:rsidRPr="000C3192">
        <w:rPr>
          <w:rFonts w:cs="Arial"/>
          <w:szCs w:val="22"/>
          <w:lang w:val="es-MX"/>
        </w:rPr>
        <w:t>Coordinar el desarrollo de los diseños curriculares de los cursos de capacitación que integren el Programa Modelo de Capacitación en colaboración con las instancias que conforman el Comité Coordinador del Sistema Estatal Anticorrupción de Jalisco.</w:t>
      </w:r>
    </w:p>
    <w:p w14:paraId="62F01A84" w14:textId="77777777" w:rsidR="00E6206C" w:rsidRPr="000C3192" w:rsidRDefault="00E6206C" w:rsidP="00E6206C">
      <w:pPr>
        <w:rPr>
          <w:rFonts w:cs="Arial"/>
          <w:szCs w:val="22"/>
          <w:lang w:val="es-MX"/>
        </w:rPr>
      </w:pPr>
    </w:p>
    <w:p w14:paraId="5445DE4E" w14:textId="54A0E143" w:rsidR="006227C9" w:rsidRPr="000C3192" w:rsidRDefault="00E6206C" w:rsidP="00E6206C">
      <w:pPr>
        <w:rPr>
          <w:rFonts w:cs="Arial"/>
          <w:szCs w:val="22"/>
          <w:lang w:val="es-MX"/>
        </w:rPr>
      </w:pPr>
      <w:r w:rsidRPr="000C3192">
        <w:rPr>
          <w:rFonts w:cs="Arial"/>
          <w:szCs w:val="22"/>
          <w:lang w:val="es-MX"/>
        </w:rPr>
        <w:t>En e</w:t>
      </w:r>
      <w:r w:rsidR="00E02569" w:rsidRPr="000C3192">
        <w:rPr>
          <w:rFonts w:cs="Arial"/>
          <w:szCs w:val="22"/>
          <w:lang w:val="es-MX"/>
        </w:rPr>
        <w:t>l</w:t>
      </w:r>
      <w:r w:rsidRPr="000C3192">
        <w:rPr>
          <w:rFonts w:cs="Arial"/>
          <w:szCs w:val="22"/>
          <w:lang w:val="es-MX"/>
        </w:rPr>
        <w:t xml:space="preserve"> segundo objetivo específico, es importante señalar que</w:t>
      </w:r>
      <w:r w:rsidR="0022247D" w:rsidRPr="000C3192">
        <w:rPr>
          <w:rFonts w:cs="Arial"/>
          <w:szCs w:val="22"/>
          <w:lang w:val="es-MX"/>
        </w:rPr>
        <w:t>,</w:t>
      </w:r>
      <w:r w:rsidR="00A950C1" w:rsidRPr="000C3192">
        <w:rPr>
          <w:rFonts w:cs="Arial"/>
          <w:szCs w:val="22"/>
          <w:lang w:val="es-MX"/>
        </w:rPr>
        <w:t xml:space="preserve"> </w:t>
      </w:r>
      <w:r w:rsidRPr="000C3192">
        <w:rPr>
          <w:rFonts w:cs="Arial"/>
          <w:szCs w:val="22"/>
          <w:lang w:val="es-MX"/>
        </w:rPr>
        <w:t xml:space="preserve">dentro de la documentación anexa, </w:t>
      </w:r>
      <w:r w:rsidR="00A950C1" w:rsidRPr="000C3192">
        <w:rPr>
          <w:rFonts w:cs="Arial"/>
          <w:szCs w:val="22"/>
          <w:lang w:val="es-MX"/>
        </w:rPr>
        <w:t>se adjuntaron</w:t>
      </w:r>
      <w:r w:rsidRPr="000C3192">
        <w:rPr>
          <w:rFonts w:cs="Arial"/>
          <w:szCs w:val="22"/>
          <w:lang w:val="es-MX"/>
        </w:rPr>
        <w:t xml:space="preserve"> los diseños curriculares de los cursos que se proponen. El desarrollo de </w:t>
      </w:r>
      <w:r w:rsidR="00A950C1" w:rsidRPr="000C3192">
        <w:rPr>
          <w:rFonts w:cs="Arial"/>
          <w:szCs w:val="22"/>
          <w:lang w:val="es-MX"/>
        </w:rPr>
        <w:t>dichos</w:t>
      </w:r>
      <w:r w:rsidRPr="000C3192">
        <w:rPr>
          <w:rFonts w:cs="Arial"/>
          <w:szCs w:val="22"/>
          <w:lang w:val="es-MX"/>
        </w:rPr>
        <w:t xml:space="preserve"> diseños, es decir de los contenidos, tendrá sus fases de reflexión y análisis </w:t>
      </w:r>
      <w:r w:rsidR="00A950C1" w:rsidRPr="000C3192">
        <w:rPr>
          <w:rFonts w:cs="Arial"/>
          <w:szCs w:val="22"/>
          <w:lang w:val="es-MX"/>
        </w:rPr>
        <w:t xml:space="preserve">que se expondrán. </w:t>
      </w:r>
    </w:p>
    <w:p w14:paraId="4678D54D" w14:textId="77777777" w:rsidR="00A950C1" w:rsidRPr="000C3192" w:rsidRDefault="00A950C1" w:rsidP="00E6206C">
      <w:pPr>
        <w:rPr>
          <w:rFonts w:cs="Arial"/>
          <w:szCs w:val="22"/>
          <w:lang w:val="es-MX"/>
        </w:rPr>
      </w:pPr>
    </w:p>
    <w:p w14:paraId="12D2F7F4" w14:textId="6609400F" w:rsidR="00095853" w:rsidRPr="000C3192" w:rsidRDefault="0022247D" w:rsidP="00865F9C">
      <w:pPr>
        <w:pStyle w:val="Prrafodelista"/>
        <w:numPr>
          <w:ilvl w:val="0"/>
          <w:numId w:val="30"/>
        </w:numPr>
        <w:rPr>
          <w:rFonts w:cs="Arial"/>
          <w:szCs w:val="22"/>
          <w:lang w:val="es-MX"/>
        </w:rPr>
      </w:pPr>
      <w:r w:rsidRPr="000C3192">
        <w:rPr>
          <w:rFonts w:cs="Arial"/>
          <w:szCs w:val="22"/>
          <w:lang w:val="es-MX"/>
        </w:rPr>
        <w:t>Actualizar los contenidos de los diseños curriculares ya existentes que formen parte de este programa modelo de capacitación.</w:t>
      </w:r>
    </w:p>
    <w:p w14:paraId="32067013" w14:textId="77777777" w:rsidR="008909AA" w:rsidRPr="000C3192" w:rsidRDefault="008909AA" w:rsidP="008909AA">
      <w:pPr>
        <w:rPr>
          <w:rFonts w:cs="Arial"/>
          <w:szCs w:val="22"/>
          <w:lang w:val="es-MX"/>
        </w:rPr>
      </w:pPr>
    </w:p>
    <w:p w14:paraId="6E8AC050" w14:textId="707E6954" w:rsidR="0022247D" w:rsidRPr="000C3192" w:rsidRDefault="008909AA" w:rsidP="008909AA">
      <w:pPr>
        <w:rPr>
          <w:rFonts w:cs="Arial"/>
          <w:szCs w:val="22"/>
          <w:lang w:val="es-MX"/>
        </w:rPr>
      </w:pPr>
      <w:r w:rsidRPr="000C3192">
        <w:rPr>
          <w:rFonts w:cs="Arial"/>
          <w:szCs w:val="22"/>
          <w:lang w:val="es-MX"/>
        </w:rPr>
        <w:t xml:space="preserve">Menciona Hernández Morales que, el modelo de capacitación se conforma con cursos que ya existieron, que ya se les dio vida en momentos previos, y aunado a las nuevas necesidades a partir de las líneas de acción o de la exigencia de los programas marco. </w:t>
      </w:r>
    </w:p>
    <w:p w14:paraId="450B11C8" w14:textId="77777777" w:rsidR="008C545D" w:rsidRPr="000C3192" w:rsidRDefault="008C545D" w:rsidP="008909AA">
      <w:pPr>
        <w:rPr>
          <w:rFonts w:cs="Arial"/>
          <w:szCs w:val="22"/>
          <w:lang w:val="es-MX"/>
        </w:rPr>
      </w:pPr>
    </w:p>
    <w:p w14:paraId="6269F6A3" w14:textId="41C887B5" w:rsidR="008909AA" w:rsidRPr="000C3192" w:rsidRDefault="008C545D" w:rsidP="00865F9C">
      <w:pPr>
        <w:pStyle w:val="Prrafodelista"/>
        <w:numPr>
          <w:ilvl w:val="0"/>
          <w:numId w:val="30"/>
        </w:numPr>
        <w:rPr>
          <w:rFonts w:cs="Arial"/>
          <w:szCs w:val="22"/>
          <w:lang w:val="es-MX"/>
        </w:rPr>
      </w:pPr>
      <w:r w:rsidRPr="000C3192">
        <w:rPr>
          <w:rFonts w:cs="Arial"/>
          <w:szCs w:val="22"/>
          <w:lang w:val="es-MX"/>
        </w:rPr>
        <w:t>Difundir los cursos del Programa Modelo de Capacitación hacia todos los entes públicos del Estado de Jalisco.</w:t>
      </w:r>
    </w:p>
    <w:p w14:paraId="0A165A36" w14:textId="77777777" w:rsidR="008909AA" w:rsidRPr="000C3192" w:rsidRDefault="008909AA" w:rsidP="008909AA">
      <w:pPr>
        <w:rPr>
          <w:rFonts w:cs="Arial"/>
          <w:szCs w:val="22"/>
          <w:lang w:val="es-MX"/>
        </w:rPr>
      </w:pPr>
    </w:p>
    <w:p w14:paraId="1804274F" w14:textId="2946CEDF" w:rsidR="008909AA" w:rsidRPr="000C3192" w:rsidRDefault="008714A4" w:rsidP="008909AA">
      <w:pPr>
        <w:rPr>
          <w:rFonts w:cs="Arial"/>
          <w:szCs w:val="22"/>
          <w:lang w:val="es-MX"/>
        </w:rPr>
      </w:pPr>
      <w:r w:rsidRPr="000C3192">
        <w:rPr>
          <w:rFonts w:cs="Arial"/>
          <w:szCs w:val="22"/>
          <w:lang w:val="es-MX"/>
        </w:rPr>
        <w:t>Menciona que con</w:t>
      </w:r>
      <w:r w:rsidR="00960E3C" w:rsidRPr="000C3192">
        <w:rPr>
          <w:rFonts w:cs="Arial"/>
          <w:szCs w:val="22"/>
          <w:lang w:val="es-MX"/>
        </w:rPr>
        <w:t xml:space="preserve"> los talleres de implementación, </w:t>
      </w:r>
      <w:r w:rsidR="002E0E92" w:rsidRPr="000C3192">
        <w:rPr>
          <w:rFonts w:cs="Arial"/>
          <w:szCs w:val="22"/>
          <w:lang w:val="es-MX"/>
        </w:rPr>
        <w:t>la</w:t>
      </w:r>
      <w:r w:rsidR="00960E3C" w:rsidRPr="000C3192">
        <w:rPr>
          <w:rFonts w:cs="Arial"/>
          <w:szCs w:val="22"/>
          <w:lang w:val="es-MX"/>
        </w:rPr>
        <w:t xml:space="preserve"> Secretaría h</w:t>
      </w:r>
      <w:r w:rsidR="002E0E92" w:rsidRPr="000C3192">
        <w:rPr>
          <w:rFonts w:cs="Arial"/>
          <w:szCs w:val="22"/>
          <w:lang w:val="es-MX"/>
        </w:rPr>
        <w:t xml:space="preserve">a </w:t>
      </w:r>
      <w:r w:rsidR="00960E3C" w:rsidRPr="000C3192">
        <w:rPr>
          <w:rFonts w:cs="Arial"/>
          <w:szCs w:val="22"/>
          <w:lang w:val="es-MX"/>
        </w:rPr>
        <w:t>aglutinado y conformado información sobre los contactos, sobre</w:t>
      </w:r>
      <w:r w:rsidR="002E0E92" w:rsidRPr="000C3192">
        <w:rPr>
          <w:rFonts w:cs="Arial"/>
          <w:szCs w:val="22"/>
          <w:lang w:val="es-MX"/>
        </w:rPr>
        <w:t xml:space="preserve"> </w:t>
      </w:r>
      <w:r w:rsidR="00960E3C" w:rsidRPr="000C3192">
        <w:rPr>
          <w:rFonts w:cs="Arial"/>
          <w:szCs w:val="22"/>
          <w:lang w:val="es-MX"/>
        </w:rPr>
        <w:t xml:space="preserve">todo municipales pero de entes públicos estatales, en dónde ya </w:t>
      </w:r>
      <w:r w:rsidR="004E1805" w:rsidRPr="000C3192">
        <w:rPr>
          <w:rFonts w:cs="Arial"/>
          <w:szCs w:val="22"/>
          <w:lang w:val="es-MX"/>
        </w:rPr>
        <w:t>se tiene</w:t>
      </w:r>
      <w:r w:rsidR="00960E3C" w:rsidRPr="000C3192">
        <w:rPr>
          <w:rFonts w:cs="Arial"/>
          <w:szCs w:val="22"/>
          <w:lang w:val="es-MX"/>
        </w:rPr>
        <w:t xml:space="preserve"> una base de datos con esos contactos que permite difundir el programa modelo de capacitación. </w:t>
      </w:r>
      <w:r w:rsidR="004E1805" w:rsidRPr="000C3192">
        <w:rPr>
          <w:rFonts w:cs="Arial"/>
          <w:szCs w:val="22"/>
          <w:lang w:val="es-MX"/>
        </w:rPr>
        <w:t xml:space="preserve">Resalta que cada </w:t>
      </w:r>
      <w:r w:rsidR="00960E3C" w:rsidRPr="000C3192">
        <w:rPr>
          <w:rFonts w:cs="Arial"/>
          <w:szCs w:val="22"/>
          <w:lang w:val="es-MX"/>
        </w:rPr>
        <w:t>taller en donde se trata la conformación de los PIAS, tiene que ver también con la promoción de la alineación de los programas marco.</w:t>
      </w:r>
    </w:p>
    <w:p w14:paraId="4866D6E0" w14:textId="77777777" w:rsidR="004E1805" w:rsidRPr="000C3192" w:rsidRDefault="004E1805" w:rsidP="008909AA">
      <w:pPr>
        <w:rPr>
          <w:rFonts w:cs="Arial"/>
          <w:szCs w:val="22"/>
          <w:lang w:val="es-MX"/>
        </w:rPr>
      </w:pPr>
    </w:p>
    <w:p w14:paraId="5047955B" w14:textId="49545AA2" w:rsidR="004E1805" w:rsidRPr="000C3192" w:rsidRDefault="00F95665" w:rsidP="00865F9C">
      <w:pPr>
        <w:pStyle w:val="Prrafodelista"/>
        <w:numPr>
          <w:ilvl w:val="0"/>
          <w:numId w:val="30"/>
        </w:numPr>
        <w:rPr>
          <w:rFonts w:cs="Arial"/>
          <w:szCs w:val="22"/>
          <w:lang w:val="es-MX"/>
        </w:rPr>
      </w:pPr>
      <w:r w:rsidRPr="000C3192">
        <w:rPr>
          <w:rFonts w:cs="Arial"/>
          <w:szCs w:val="22"/>
          <w:lang w:val="es-MX"/>
        </w:rPr>
        <w:t>Gestionar la activación, ejecución, registro y acreditación de los cursos utilizando el Sistema de Gestión de Aprendizaje MOODLE.</w:t>
      </w:r>
    </w:p>
    <w:p w14:paraId="1F952DD8" w14:textId="77777777" w:rsidR="008909AA" w:rsidRPr="000C3192" w:rsidRDefault="008909AA" w:rsidP="008909AA">
      <w:pPr>
        <w:rPr>
          <w:rFonts w:cs="Arial"/>
          <w:szCs w:val="22"/>
          <w:lang w:val="es-MX"/>
        </w:rPr>
      </w:pPr>
    </w:p>
    <w:p w14:paraId="2FB607D3" w14:textId="77777777" w:rsidR="006B40A6" w:rsidRPr="000C3192" w:rsidRDefault="000D2EA1" w:rsidP="008909AA">
      <w:pPr>
        <w:rPr>
          <w:rFonts w:cs="Arial"/>
          <w:szCs w:val="22"/>
          <w:lang w:val="es-MX"/>
        </w:rPr>
      </w:pPr>
      <w:r w:rsidRPr="000C3192">
        <w:rPr>
          <w:rFonts w:cs="Arial"/>
          <w:szCs w:val="22"/>
          <w:lang w:val="es-MX"/>
        </w:rPr>
        <w:t xml:space="preserve">La plataforma MOODLE, resalta Hernández Morales, que seguirá utilizándose, estará administrada en la Secretaría Ejecutiva y se dará la activación, la ejecución, la acreditación de los cursos que están utilizando esta herramienta. </w:t>
      </w:r>
    </w:p>
    <w:p w14:paraId="2461DF24" w14:textId="77777777" w:rsidR="006B40A6" w:rsidRPr="000C3192" w:rsidRDefault="006B40A6" w:rsidP="008909AA">
      <w:pPr>
        <w:rPr>
          <w:rFonts w:cs="Arial"/>
          <w:szCs w:val="22"/>
          <w:lang w:val="es-MX"/>
        </w:rPr>
      </w:pPr>
    </w:p>
    <w:p w14:paraId="3F37FC37" w14:textId="1135091B" w:rsidR="006D109B" w:rsidRPr="000C3192" w:rsidRDefault="00FC67D7" w:rsidP="008909AA">
      <w:pPr>
        <w:rPr>
          <w:rFonts w:cs="Arial"/>
          <w:szCs w:val="22"/>
          <w:lang w:val="es-MX"/>
        </w:rPr>
      </w:pPr>
      <w:r w:rsidRPr="000C3192">
        <w:rPr>
          <w:rFonts w:cs="Arial"/>
          <w:szCs w:val="22"/>
          <w:lang w:val="es-MX"/>
        </w:rPr>
        <w:t>E</w:t>
      </w:r>
      <w:r w:rsidR="001D6054" w:rsidRPr="000C3192">
        <w:rPr>
          <w:rFonts w:cs="Arial"/>
          <w:szCs w:val="22"/>
          <w:lang w:val="es-MX"/>
        </w:rPr>
        <w:t>sta es</w:t>
      </w:r>
      <w:r w:rsidRPr="000C3192">
        <w:rPr>
          <w:rFonts w:cs="Arial"/>
          <w:szCs w:val="22"/>
          <w:lang w:val="es-MX"/>
        </w:rPr>
        <w:t xml:space="preserve"> la oferta de cursos, el programa modelo de capacitaciones en materia anticorrupción, es el piso mínimo, señala que es indicativo no limitativo, es incrementalista a partir de dar atención a las líneas de acción de los programas marco de implementación. </w:t>
      </w:r>
    </w:p>
    <w:p w14:paraId="0BE7E781" w14:textId="77777777" w:rsidR="006D109B" w:rsidRPr="000C3192" w:rsidRDefault="006D109B" w:rsidP="008909AA">
      <w:pPr>
        <w:rPr>
          <w:rFonts w:cs="Arial"/>
          <w:szCs w:val="22"/>
          <w:lang w:val="es-MX"/>
        </w:rPr>
      </w:pPr>
    </w:p>
    <w:p w14:paraId="23C4D27D" w14:textId="36C74933" w:rsidR="00F95665" w:rsidRPr="000C3192" w:rsidRDefault="001D6054" w:rsidP="008909AA">
      <w:pPr>
        <w:rPr>
          <w:rFonts w:cs="Arial"/>
          <w:szCs w:val="22"/>
          <w:lang w:val="es-MX"/>
        </w:rPr>
      </w:pPr>
      <w:r w:rsidRPr="000C3192">
        <w:rPr>
          <w:rFonts w:cs="Arial"/>
          <w:szCs w:val="22"/>
          <w:lang w:val="es-MX"/>
        </w:rPr>
        <w:t>Se</w:t>
      </w:r>
      <w:r w:rsidR="00FC67D7" w:rsidRPr="000C3192">
        <w:rPr>
          <w:rFonts w:cs="Arial"/>
          <w:szCs w:val="22"/>
          <w:lang w:val="es-MX"/>
        </w:rPr>
        <w:t xml:space="preserve"> pretende que exista un curso de introducción al Sistema Estatal Anticorrupción, que funja como el pre–requisito para cualquiera de los otros cursos que vayan a ser tomados</w:t>
      </w:r>
      <w:r w:rsidR="009F6A0E" w:rsidRPr="000C3192">
        <w:rPr>
          <w:rFonts w:cs="Arial"/>
          <w:szCs w:val="22"/>
          <w:lang w:val="es-MX"/>
        </w:rPr>
        <w:t>, n</w:t>
      </w:r>
      <w:r w:rsidR="00FC67D7" w:rsidRPr="000C3192">
        <w:rPr>
          <w:rFonts w:cs="Arial"/>
          <w:szCs w:val="22"/>
          <w:lang w:val="es-MX"/>
        </w:rPr>
        <w:t>o son secuenciales</w:t>
      </w:r>
      <w:r w:rsidR="00681CB5" w:rsidRPr="000C3192">
        <w:rPr>
          <w:rFonts w:cs="Arial"/>
          <w:szCs w:val="22"/>
          <w:lang w:val="es-MX"/>
        </w:rPr>
        <w:t>,</w:t>
      </w:r>
      <w:r w:rsidR="00FC67D7" w:rsidRPr="000C3192">
        <w:rPr>
          <w:rFonts w:cs="Arial"/>
          <w:szCs w:val="22"/>
          <w:lang w:val="es-MX"/>
        </w:rPr>
        <w:t xml:space="preserve"> </w:t>
      </w:r>
      <w:r w:rsidR="00681CB5" w:rsidRPr="000C3192">
        <w:rPr>
          <w:rFonts w:cs="Arial"/>
          <w:szCs w:val="22"/>
          <w:lang w:val="es-MX"/>
        </w:rPr>
        <w:t xml:space="preserve">debe cumplir con el </w:t>
      </w:r>
      <w:r w:rsidR="00562B5E" w:rsidRPr="000C3192">
        <w:rPr>
          <w:rFonts w:cs="Arial"/>
          <w:szCs w:val="22"/>
          <w:lang w:val="es-MX"/>
        </w:rPr>
        <w:t>prerrequisito</w:t>
      </w:r>
      <w:r w:rsidR="00FC67D7" w:rsidRPr="000C3192">
        <w:rPr>
          <w:rFonts w:cs="Arial"/>
          <w:szCs w:val="22"/>
          <w:lang w:val="es-MX"/>
        </w:rPr>
        <w:t xml:space="preserve"> de conocer</w:t>
      </w:r>
      <w:r w:rsidR="00681CB5" w:rsidRPr="000C3192">
        <w:rPr>
          <w:rFonts w:cs="Arial"/>
          <w:szCs w:val="22"/>
          <w:lang w:val="es-MX"/>
        </w:rPr>
        <w:t>,</w:t>
      </w:r>
      <w:r w:rsidR="00FC67D7" w:rsidRPr="000C3192">
        <w:rPr>
          <w:rFonts w:cs="Arial"/>
          <w:szCs w:val="22"/>
          <w:lang w:val="es-MX"/>
        </w:rPr>
        <w:t xml:space="preserve"> por lo menos el contexto en donde se aluda al nacimiento histórico, normativo, a la naturaleza del Sistema Estatal Anticorrupción y que posteriormente el servidor público sea libre de elegir el curso que más le convenga a sus necesidades en ese momento.</w:t>
      </w:r>
    </w:p>
    <w:p w14:paraId="4809CB54" w14:textId="77777777" w:rsidR="00CF523D" w:rsidRPr="000C3192" w:rsidRDefault="00CF523D" w:rsidP="008909AA">
      <w:pPr>
        <w:rPr>
          <w:rFonts w:cs="Arial"/>
          <w:szCs w:val="22"/>
          <w:lang w:val="es-MX"/>
        </w:rPr>
      </w:pPr>
    </w:p>
    <w:p w14:paraId="78E0CF3A" w14:textId="2D6AFB7E" w:rsidR="00CF523D" w:rsidRPr="000C3192" w:rsidRDefault="008D4E4D" w:rsidP="008909AA">
      <w:pPr>
        <w:rPr>
          <w:rFonts w:cs="Arial"/>
          <w:szCs w:val="22"/>
          <w:lang w:val="es-MX"/>
        </w:rPr>
      </w:pPr>
      <w:r w:rsidRPr="000C3192">
        <w:rPr>
          <w:rFonts w:cs="Arial"/>
          <w:szCs w:val="22"/>
          <w:lang w:val="es-MX"/>
        </w:rPr>
        <w:t>Se tiene un primer curso, Programa Institucional Anticorrupción, será vigente de manera permanente, estará en la plataforma</w:t>
      </w:r>
      <w:r w:rsidR="00A8189E" w:rsidRPr="000C3192">
        <w:rPr>
          <w:rFonts w:cs="Arial"/>
          <w:szCs w:val="22"/>
          <w:lang w:val="es-MX"/>
        </w:rPr>
        <w:t xml:space="preserve"> siempre habilitado</w:t>
      </w:r>
      <w:r w:rsidRPr="000C3192">
        <w:rPr>
          <w:rFonts w:cs="Arial"/>
          <w:szCs w:val="22"/>
          <w:lang w:val="es-MX"/>
        </w:rPr>
        <w:t xml:space="preserve">, porque es una prioridad en la ruta de implementación que los entes públicos de Jalisco integren su </w:t>
      </w:r>
      <w:r w:rsidR="00EF70F2" w:rsidRPr="000C3192">
        <w:rPr>
          <w:rFonts w:cs="Arial"/>
          <w:szCs w:val="22"/>
          <w:lang w:val="es-MX"/>
        </w:rPr>
        <w:t>P</w:t>
      </w:r>
      <w:r w:rsidRPr="000C3192">
        <w:rPr>
          <w:rFonts w:cs="Arial"/>
          <w:szCs w:val="22"/>
          <w:lang w:val="es-MX"/>
        </w:rPr>
        <w:t xml:space="preserve">rograma </w:t>
      </w:r>
      <w:r w:rsidR="00EF70F2" w:rsidRPr="000C3192">
        <w:rPr>
          <w:rFonts w:cs="Arial"/>
          <w:szCs w:val="22"/>
          <w:lang w:val="es-MX"/>
        </w:rPr>
        <w:t>I</w:t>
      </w:r>
      <w:r w:rsidRPr="000C3192">
        <w:rPr>
          <w:rFonts w:cs="Arial"/>
          <w:szCs w:val="22"/>
          <w:lang w:val="es-MX"/>
        </w:rPr>
        <w:t xml:space="preserve">nstitucional </w:t>
      </w:r>
      <w:r w:rsidR="00EF70F2" w:rsidRPr="000C3192">
        <w:rPr>
          <w:rFonts w:cs="Arial"/>
          <w:szCs w:val="22"/>
          <w:lang w:val="es-MX"/>
        </w:rPr>
        <w:t>A</w:t>
      </w:r>
      <w:r w:rsidRPr="000C3192">
        <w:rPr>
          <w:rFonts w:cs="Arial"/>
          <w:szCs w:val="22"/>
          <w:lang w:val="es-MX"/>
        </w:rPr>
        <w:t>nticorrupción</w:t>
      </w:r>
      <w:r w:rsidR="00A8189E" w:rsidRPr="000C3192">
        <w:rPr>
          <w:rFonts w:cs="Arial"/>
          <w:szCs w:val="22"/>
          <w:lang w:val="es-MX"/>
        </w:rPr>
        <w:t>.</w:t>
      </w:r>
    </w:p>
    <w:p w14:paraId="561E8023" w14:textId="77777777" w:rsidR="00722117" w:rsidRPr="000C3192" w:rsidRDefault="00722117" w:rsidP="008909AA">
      <w:pPr>
        <w:rPr>
          <w:rFonts w:cs="Arial"/>
          <w:szCs w:val="22"/>
          <w:lang w:val="es-MX"/>
        </w:rPr>
      </w:pPr>
    </w:p>
    <w:p w14:paraId="46074B1B" w14:textId="198D7152" w:rsidR="00722117" w:rsidRPr="000C3192" w:rsidRDefault="00270070" w:rsidP="008909AA">
      <w:pPr>
        <w:rPr>
          <w:rFonts w:cs="Arial"/>
          <w:szCs w:val="22"/>
          <w:lang w:val="es-MX"/>
        </w:rPr>
      </w:pPr>
      <w:r w:rsidRPr="000C3192">
        <w:rPr>
          <w:rFonts w:cs="Arial"/>
          <w:szCs w:val="22"/>
          <w:lang w:val="es-MX"/>
        </w:rPr>
        <w:t>El segundo curso es la Plataforma Digital Nacional</w:t>
      </w:r>
      <w:r w:rsidR="008A32BF" w:rsidRPr="000C3192">
        <w:rPr>
          <w:rFonts w:cs="Arial"/>
          <w:szCs w:val="22"/>
          <w:lang w:val="es-MX"/>
        </w:rPr>
        <w:t xml:space="preserve"> (PDN)</w:t>
      </w:r>
      <w:r w:rsidRPr="000C3192">
        <w:rPr>
          <w:rFonts w:cs="Arial"/>
          <w:szCs w:val="22"/>
          <w:lang w:val="es-MX"/>
        </w:rPr>
        <w:t>, e</w:t>
      </w:r>
      <w:r w:rsidR="00244871" w:rsidRPr="000C3192">
        <w:rPr>
          <w:rFonts w:cs="Arial"/>
          <w:szCs w:val="22"/>
          <w:lang w:val="es-MX"/>
        </w:rPr>
        <w:t>s</w:t>
      </w:r>
      <w:r w:rsidRPr="000C3192">
        <w:rPr>
          <w:rFonts w:cs="Arial"/>
          <w:szCs w:val="22"/>
          <w:lang w:val="es-MX"/>
        </w:rPr>
        <w:t xml:space="preserve"> importante que los entes públicos conozcan de manera concreta y específica qué se necesita para conectarse al S1, qué se necesita para interconectase al S2 y qué se necesita para interconectase al S3 de la Plataforma Digital Nacional. En es</w:t>
      </w:r>
      <w:r w:rsidR="00055F27" w:rsidRPr="000C3192">
        <w:rPr>
          <w:rFonts w:cs="Arial"/>
          <w:szCs w:val="22"/>
          <w:lang w:val="es-MX"/>
        </w:rPr>
        <w:t xml:space="preserve">e </w:t>
      </w:r>
      <w:r w:rsidRPr="000C3192">
        <w:rPr>
          <w:rFonts w:cs="Arial"/>
          <w:szCs w:val="22"/>
          <w:lang w:val="es-MX"/>
        </w:rPr>
        <w:t xml:space="preserve">sentido el conocimiento que se desarrolle en el curso número </w:t>
      </w:r>
      <w:r w:rsidR="00305D0D" w:rsidRPr="000C3192">
        <w:rPr>
          <w:rFonts w:cs="Arial"/>
          <w:szCs w:val="22"/>
          <w:lang w:val="es-MX"/>
        </w:rPr>
        <w:t>dos</w:t>
      </w:r>
      <w:r w:rsidRPr="000C3192">
        <w:rPr>
          <w:rFonts w:cs="Arial"/>
          <w:szCs w:val="22"/>
          <w:lang w:val="es-MX"/>
        </w:rPr>
        <w:t xml:space="preserve"> tendría que ver con tratar de manera específica las necesidades materiales, tecnológicas y humanas para la interconexión con la Plataforma Digital Nacional. La prioridad de la Plataforma Digital Nacional es la interconexión y </w:t>
      </w:r>
      <w:r w:rsidR="00A12731" w:rsidRPr="000C3192">
        <w:rPr>
          <w:rFonts w:cs="Arial"/>
          <w:szCs w:val="22"/>
          <w:lang w:val="es-MX"/>
        </w:rPr>
        <w:t>eso es lo que</w:t>
      </w:r>
      <w:r w:rsidRPr="000C3192">
        <w:rPr>
          <w:rFonts w:cs="Arial"/>
          <w:szCs w:val="22"/>
          <w:lang w:val="es-MX"/>
        </w:rPr>
        <w:t xml:space="preserve"> dar</w:t>
      </w:r>
      <w:r w:rsidR="00A12731" w:rsidRPr="000C3192">
        <w:rPr>
          <w:rFonts w:cs="Arial"/>
          <w:szCs w:val="22"/>
          <w:lang w:val="es-MX"/>
        </w:rPr>
        <w:t>á</w:t>
      </w:r>
      <w:r w:rsidRPr="000C3192">
        <w:rPr>
          <w:rFonts w:cs="Arial"/>
          <w:szCs w:val="22"/>
          <w:lang w:val="es-MX"/>
        </w:rPr>
        <w:t xml:space="preserve"> respuesta con el curso de la PDN.</w:t>
      </w:r>
    </w:p>
    <w:p w14:paraId="20BC6525" w14:textId="77777777" w:rsidR="00A12731" w:rsidRPr="000C3192" w:rsidRDefault="00A12731" w:rsidP="008909AA">
      <w:pPr>
        <w:rPr>
          <w:rFonts w:cs="Arial"/>
          <w:szCs w:val="22"/>
          <w:lang w:val="es-MX"/>
        </w:rPr>
      </w:pPr>
    </w:p>
    <w:p w14:paraId="4B9D9AC0" w14:textId="2EFF3A1A" w:rsidR="00A12731" w:rsidRPr="000C3192" w:rsidRDefault="008A32BF" w:rsidP="008909AA">
      <w:pPr>
        <w:rPr>
          <w:rFonts w:cs="Arial"/>
          <w:szCs w:val="22"/>
          <w:lang w:val="es-MX"/>
        </w:rPr>
      </w:pPr>
      <w:r w:rsidRPr="000C3192">
        <w:rPr>
          <w:rFonts w:cs="Arial"/>
          <w:szCs w:val="22"/>
          <w:lang w:val="es-MX"/>
        </w:rPr>
        <w:t>El</w:t>
      </w:r>
      <w:r w:rsidR="00F07B6C" w:rsidRPr="000C3192">
        <w:rPr>
          <w:rFonts w:cs="Arial"/>
          <w:szCs w:val="22"/>
          <w:lang w:val="es-MX"/>
        </w:rPr>
        <w:t xml:space="preserve"> tercer curso es la introducción a la gestión de archivo</w:t>
      </w:r>
      <w:r w:rsidR="00C82B7F" w:rsidRPr="000C3192">
        <w:rPr>
          <w:rFonts w:cs="Arial"/>
          <w:szCs w:val="22"/>
          <w:lang w:val="es-MX"/>
        </w:rPr>
        <w:t xml:space="preserve">, derivado de que, en las visitas </w:t>
      </w:r>
      <w:r w:rsidR="00F07B6C" w:rsidRPr="000C3192">
        <w:rPr>
          <w:rFonts w:cs="Arial"/>
          <w:szCs w:val="22"/>
          <w:lang w:val="es-MX"/>
        </w:rPr>
        <w:t>a municipios</w:t>
      </w:r>
      <w:r w:rsidR="00C82B7F" w:rsidRPr="000C3192">
        <w:rPr>
          <w:rFonts w:cs="Arial"/>
          <w:szCs w:val="22"/>
          <w:lang w:val="es-MX"/>
        </w:rPr>
        <w:t xml:space="preserve"> existe</w:t>
      </w:r>
      <w:r w:rsidR="00F07B6C" w:rsidRPr="000C3192">
        <w:rPr>
          <w:rFonts w:cs="Arial"/>
          <w:szCs w:val="22"/>
          <w:lang w:val="es-MX"/>
        </w:rPr>
        <w:t xml:space="preserve"> una limitación en las capacidades de los ayuntamientos para activar y atender la Ley de Archivos del Estado de Jalisco, en ese sentido y atendiendo a las líneas de acción que fugen como </w:t>
      </w:r>
      <w:proofErr w:type="spellStart"/>
      <w:r w:rsidR="00C82B7F" w:rsidRPr="000C3192">
        <w:rPr>
          <w:rFonts w:cs="Arial"/>
          <w:szCs w:val="22"/>
          <w:lang w:val="es-MX"/>
        </w:rPr>
        <w:t>com</w:t>
      </w:r>
      <w:r w:rsidR="00F07B6C" w:rsidRPr="000C3192">
        <w:rPr>
          <w:rFonts w:cs="Arial"/>
          <w:szCs w:val="22"/>
          <w:lang w:val="es-MX"/>
        </w:rPr>
        <w:t>pliance</w:t>
      </w:r>
      <w:proofErr w:type="spellEnd"/>
      <w:r w:rsidR="00F07B6C" w:rsidRPr="000C3192">
        <w:rPr>
          <w:rFonts w:cs="Arial"/>
          <w:szCs w:val="22"/>
          <w:lang w:val="es-MX"/>
        </w:rPr>
        <w:t xml:space="preserve"> en </w:t>
      </w:r>
      <w:r w:rsidR="00720A93" w:rsidRPr="000C3192">
        <w:rPr>
          <w:rFonts w:cs="Arial"/>
          <w:szCs w:val="22"/>
          <w:lang w:val="es-MX"/>
        </w:rPr>
        <w:t xml:space="preserve">los </w:t>
      </w:r>
      <w:r w:rsidR="00F07B6C" w:rsidRPr="000C3192">
        <w:rPr>
          <w:rFonts w:cs="Arial"/>
          <w:szCs w:val="22"/>
          <w:lang w:val="es-MX"/>
        </w:rPr>
        <w:t xml:space="preserve">programas marco de implementación, </w:t>
      </w:r>
      <w:r w:rsidR="00720A93" w:rsidRPr="000C3192">
        <w:rPr>
          <w:rFonts w:cs="Arial"/>
          <w:szCs w:val="22"/>
          <w:lang w:val="es-MX"/>
        </w:rPr>
        <w:t xml:space="preserve">se ofrece el </w:t>
      </w:r>
      <w:r w:rsidR="00F07B6C" w:rsidRPr="000C3192">
        <w:rPr>
          <w:rFonts w:cs="Arial"/>
          <w:szCs w:val="22"/>
          <w:lang w:val="es-MX"/>
        </w:rPr>
        <w:t>curso la Introducción a la Gestión de Archivo.</w:t>
      </w:r>
    </w:p>
    <w:p w14:paraId="7C5CF70A" w14:textId="77777777" w:rsidR="00720A93" w:rsidRPr="000C3192" w:rsidRDefault="00720A93" w:rsidP="008909AA">
      <w:pPr>
        <w:rPr>
          <w:rFonts w:cs="Arial"/>
          <w:szCs w:val="22"/>
          <w:lang w:val="es-MX"/>
        </w:rPr>
      </w:pPr>
    </w:p>
    <w:p w14:paraId="26509951" w14:textId="426D3478" w:rsidR="00720A93" w:rsidRPr="000C3192" w:rsidRDefault="008A32BF" w:rsidP="008909AA">
      <w:pPr>
        <w:rPr>
          <w:rFonts w:cs="Arial"/>
          <w:szCs w:val="22"/>
          <w:lang w:val="es-MX"/>
        </w:rPr>
      </w:pPr>
      <w:r w:rsidRPr="000C3192">
        <w:rPr>
          <w:rFonts w:cs="Arial"/>
          <w:szCs w:val="22"/>
          <w:lang w:val="es-MX"/>
        </w:rPr>
        <w:t>El cuarto curso</w:t>
      </w:r>
      <w:r w:rsidR="00C81BA1" w:rsidRPr="000C3192">
        <w:rPr>
          <w:rFonts w:cs="Arial"/>
          <w:szCs w:val="22"/>
          <w:lang w:val="es-MX"/>
        </w:rPr>
        <w:t xml:space="preserve"> es del Anexo Transversal Anticorrupción e Impunidad que, se hace en colaboración con la Secretaría de la Hacienda Pública de Jalisco y está a cargo de la Subdirección de Políticas Públicas de </w:t>
      </w:r>
      <w:r w:rsidR="00130F4C" w:rsidRPr="000C3192">
        <w:rPr>
          <w:rFonts w:cs="Arial"/>
          <w:szCs w:val="22"/>
          <w:lang w:val="es-MX"/>
        </w:rPr>
        <w:t xml:space="preserve">la </w:t>
      </w:r>
      <w:r w:rsidR="00C81BA1" w:rsidRPr="000C3192">
        <w:rPr>
          <w:rFonts w:cs="Arial"/>
          <w:szCs w:val="22"/>
          <w:lang w:val="es-MX"/>
        </w:rPr>
        <w:t xml:space="preserve">SESAJ, </w:t>
      </w:r>
      <w:r w:rsidR="00EB0B46" w:rsidRPr="000C3192">
        <w:rPr>
          <w:rFonts w:cs="Arial"/>
          <w:szCs w:val="22"/>
          <w:lang w:val="es-MX"/>
        </w:rPr>
        <w:t xml:space="preserve">para dicho </w:t>
      </w:r>
      <w:r w:rsidR="00C81BA1" w:rsidRPr="000C3192">
        <w:rPr>
          <w:rFonts w:cs="Arial"/>
          <w:szCs w:val="22"/>
          <w:lang w:val="es-MX"/>
        </w:rPr>
        <w:t xml:space="preserve">curso </w:t>
      </w:r>
      <w:r w:rsidR="00EB0B46" w:rsidRPr="000C3192">
        <w:rPr>
          <w:rFonts w:cs="Arial"/>
          <w:szCs w:val="22"/>
          <w:lang w:val="es-MX"/>
        </w:rPr>
        <w:t>se está</w:t>
      </w:r>
      <w:r w:rsidR="00C81BA1" w:rsidRPr="000C3192">
        <w:rPr>
          <w:rFonts w:cs="Arial"/>
          <w:szCs w:val="22"/>
          <w:lang w:val="es-MX"/>
        </w:rPr>
        <w:t xml:space="preserve"> sujeto a la organización de la Secretaría de la Hacienda porque se da en colaboración, </w:t>
      </w:r>
      <w:r w:rsidR="00EB0B46" w:rsidRPr="000C3192">
        <w:rPr>
          <w:rFonts w:cs="Arial"/>
          <w:szCs w:val="22"/>
          <w:lang w:val="es-MX"/>
        </w:rPr>
        <w:t>ya que</w:t>
      </w:r>
      <w:r w:rsidR="00C81BA1" w:rsidRPr="000C3192">
        <w:rPr>
          <w:rFonts w:cs="Arial"/>
          <w:szCs w:val="22"/>
          <w:lang w:val="es-MX"/>
        </w:rPr>
        <w:t xml:space="preserve"> llevan la batuta de las capacitaciones en transversalidades que realizan para la integración del presupuesto.</w:t>
      </w:r>
    </w:p>
    <w:p w14:paraId="459D842D" w14:textId="77777777" w:rsidR="00EB0B46" w:rsidRPr="000C3192" w:rsidRDefault="00EB0B46" w:rsidP="008909AA">
      <w:pPr>
        <w:rPr>
          <w:rFonts w:cs="Arial"/>
          <w:szCs w:val="22"/>
          <w:lang w:val="es-MX"/>
        </w:rPr>
      </w:pPr>
    </w:p>
    <w:p w14:paraId="47F169F9" w14:textId="764853D3" w:rsidR="00EB0B46" w:rsidRPr="000C3192" w:rsidRDefault="00130F4C" w:rsidP="008909AA">
      <w:pPr>
        <w:rPr>
          <w:rFonts w:cs="Arial"/>
          <w:szCs w:val="22"/>
          <w:lang w:val="es-MX"/>
        </w:rPr>
      </w:pPr>
      <w:r w:rsidRPr="000C3192">
        <w:rPr>
          <w:rFonts w:cs="Arial"/>
          <w:szCs w:val="22"/>
          <w:lang w:val="es-MX"/>
        </w:rPr>
        <w:t>El quinto curso</w:t>
      </w:r>
      <w:r w:rsidR="00955BCB" w:rsidRPr="000C3192">
        <w:rPr>
          <w:rFonts w:cs="Arial"/>
          <w:szCs w:val="22"/>
          <w:lang w:val="es-MX"/>
        </w:rPr>
        <w:t>, es</w:t>
      </w:r>
      <w:r w:rsidRPr="000C3192">
        <w:rPr>
          <w:rFonts w:cs="Arial"/>
          <w:szCs w:val="22"/>
          <w:lang w:val="es-MX"/>
        </w:rPr>
        <w:t xml:space="preserve"> del</w:t>
      </w:r>
      <w:r w:rsidR="00955BCB" w:rsidRPr="000C3192">
        <w:rPr>
          <w:rFonts w:cs="Arial"/>
          <w:szCs w:val="22"/>
          <w:lang w:val="es-MX"/>
        </w:rPr>
        <w:t xml:space="preserve"> Modelo de Política de Integridad Institucional</w:t>
      </w:r>
      <w:r w:rsidR="00DD2A12" w:rsidRPr="000C3192">
        <w:rPr>
          <w:rFonts w:cs="Arial"/>
          <w:szCs w:val="22"/>
          <w:lang w:val="es-MX"/>
        </w:rPr>
        <w:t>.</w:t>
      </w:r>
      <w:r w:rsidR="00955BCB" w:rsidRPr="000C3192">
        <w:rPr>
          <w:rFonts w:cs="Arial"/>
          <w:szCs w:val="22"/>
          <w:lang w:val="es-MX"/>
        </w:rPr>
        <w:t xml:space="preserve"> </w:t>
      </w:r>
      <w:r w:rsidR="00DD2A12" w:rsidRPr="000C3192">
        <w:rPr>
          <w:rFonts w:cs="Arial"/>
          <w:szCs w:val="22"/>
          <w:lang w:val="es-MX"/>
        </w:rPr>
        <w:t>L</w:t>
      </w:r>
      <w:r w:rsidR="00955BCB" w:rsidRPr="000C3192">
        <w:rPr>
          <w:rFonts w:cs="Arial"/>
          <w:szCs w:val="22"/>
          <w:lang w:val="es-MX"/>
        </w:rPr>
        <w:t>a Secretaría Ejecutiva tiene un Modelo de Política de Integridad Institucional, que cuando un ente público carece de un instrumento o protocolo de ética y conducta</w:t>
      </w:r>
      <w:r w:rsidR="00DD2A12" w:rsidRPr="000C3192">
        <w:rPr>
          <w:rFonts w:cs="Arial"/>
          <w:szCs w:val="22"/>
          <w:lang w:val="es-MX"/>
        </w:rPr>
        <w:t>,</w:t>
      </w:r>
      <w:r w:rsidR="00955BCB" w:rsidRPr="000C3192">
        <w:rPr>
          <w:rFonts w:cs="Arial"/>
          <w:szCs w:val="22"/>
          <w:lang w:val="es-MX"/>
        </w:rPr>
        <w:t xml:space="preserve"> la Secretaría Ejecutiva lo ofrece como parte de los insumos en la lucha anticorrupción. </w:t>
      </w:r>
      <w:r w:rsidR="00DD2A12" w:rsidRPr="000C3192">
        <w:rPr>
          <w:rFonts w:cs="Arial"/>
          <w:szCs w:val="22"/>
          <w:lang w:val="es-MX"/>
        </w:rPr>
        <w:t>Dicho</w:t>
      </w:r>
      <w:r w:rsidR="00955BCB" w:rsidRPr="000C3192">
        <w:rPr>
          <w:rFonts w:cs="Arial"/>
          <w:szCs w:val="22"/>
          <w:lang w:val="es-MX"/>
        </w:rPr>
        <w:t xml:space="preserve"> curso está orientado a que sea una explicación de </w:t>
      </w:r>
      <w:r w:rsidR="00DD2A12" w:rsidRPr="000C3192">
        <w:rPr>
          <w:rFonts w:cs="Arial"/>
          <w:szCs w:val="22"/>
          <w:lang w:val="es-MX"/>
        </w:rPr>
        <w:t>los</w:t>
      </w:r>
      <w:r w:rsidR="00955BCB" w:rsidRPr="000C3192">
        <w:rPr>
          <w:rFonts w:cs="Arial"/>
          <w:szCs w:val="22"/>
          <w:lang w:val="es-MX"/>
        </w:rPr>
        <w:t xml:space="preserve"> instrumentos </w:t>
      </w:r>
      <w:r w:rsidR="00DD2A12" w:rsidRPr="000C3192">
        <w:rPr>
          <w:rFonts w:cs="Arial"/>
          <w:szCs w:val="22"/>
          <w:lang w:val="es-MX"/>
        </w:rPr>
        <w:t xml:space="preserve">y </w:t>
      </w:r>
      <w:r w:rsidR="00955BCB" w:rsidRPr="000C3192">
        <w:rPr>
          <w:rFonts w:cs="Arial"/>
          <w:szCs w:val="22"/>
          <w:lang w:val="es-MX"/>
        </w:rPr>
        <w:t>protocolos de conducta y</w:t>
      </w:r>
      <w:r w:rsidR="00DD2A12" w:rsidRPr="000C3192">
        <w:rPr>
          <w:rFonts w:cs="Arial"/>
          <w:szCs w:val="22"/>
          <w:lang w:val="es-MX"/>
        </w:rPr>
        <w:t xml:space="preserve"> </w:t>
      </w:r>
      <w:r w:rsidR="00955BCB" w:rsidRPr="000C3192">
        <w:rPr>
          <w:rFonts w:cs="Arial"/>
          <w:szCs w:val="22"/>
          <w:lang w:val="es-MX"/>
        </w:rPr>
        <w:t>de promover el uso del Modelo de Política de Integridad Institucional que ofrece el Sistema Estatal Anticorrupción.</w:t>
      </w:r>
    </w:p>
    <w:p w14:paraId="333EEE42" w14:textId="77777777" w:rsidR="00DD2A12" w:rsidRPr="000C3192" w:rsidRDefault="00DD2A12" w:rsidP="008909AA">
      <w:pPr>
        <w:rPr>
          <w:rFonts w:cs="Arial"/>
          <w:szCs w:val="22"/>
          <w:lang w:val="es-MX"/>
        </w:rPr>
      </w:pPr>
    </w:p>
    <w:p w14:paraId="161490AE" w14:textId="0168D153" w:rsidR="00DD2A12" w:rsidRPr="000C3192" w:rsidRDefault="00400030" w:rsidP="008909AA">
      <w:pPr>
        <w:rPr>
          <w:rFonts w:cs="Arial"/>
          <w:szCs w:val="22"/>
          <w:lang w:val="es-MX"/>
        </w:rPr>
      </w:pPr>
      <w:r w:rsidRPr="000C3192">
        <w:rPr>
          <w:rFonts w:cs="Arial"/>
          <w:szCs w:val="22"/>
          <w:lang w:val="es-MX"/>
        </w:rPr>
        <w:t>El</w:t>
      </w:r>
      <w:r w:rsidR="00E7045E" w:rsidRPr="000C3192">
        <w:rPr>
          <w:rFonts w:cs="Arial"/>
          <w:szCs w:val="22"/>
          <w:lang w:val="es-MX"/>
        </w:rPr>
        <w:t xml:space="preserve"> sexto curso es la Introducción al Análisis de Riesgos de Corrupción y responde reducir la arbitrariedad en el servicio público, en el sentido de que el servidor público debe conocer cuáles son los riesgos más importantes a los que se enfrenta en su ámbito laboral y atenderla.</w:t>
      </w:r>
    </w:p>
    <w:p w14:paraId="5F1D9360" w14:textId="77777777" w:rsidR="00E7045E" w:rsidRPr="000C3192" w:rsidRDefault="00E7045E" w:rsidP="008909AA">
      <w:pPr>
        <w:rPr>
          <w:rFonts w:cs="Arial"/>
          <w:szCs w:val="22"/>
          <w:lang w:val="es-MX"/>
        </w:rPr>
      </w:pPr>
    </w:p>
    <w:p w14:paraId="30EDDE0F" w14:textId="5735DC51" w:rsidR="00E7045E" w:rsidRPr="000C3192" w:rsidRDefault="00400030" w:rsidP="008909AA">
      <w:pPr>
        <w:rPr>
          <w:rFonts w:cs="Arial"/>
          <w:szCs w:val="22"/>
          <w:lang w:val="es-MX"/>
        </w:rPr>
      </w:pPr>
      <w:r w:rsidRPr="000C3192">
        <w:rPr>
          <w:rFonts w:cs="Arial"/>
          <w:szCs w:val="22"/>
          <w:lang w:val="es-MX"/>
        </w:rPr>
        <w:t>El séptimo curso</w:t>
      </w:r>
      <w:r w:rsidR="00C43CA1" w:rsidRPr="000C3192">
        <w:rPr>
          <w:rFonts w:cs="Arial"/>
          <w:szCs w:val="22"/>
          <w:lang w:val="es-MX"/>
        </w:rPr>
        <w:t xml:space="preserve"> </w:t>
      </w:r>
      <w:r w:rsidR="003F5012" w:rsidRPr="000C3192">
        <w:rPr>
          <w:rFonts w:cs="Arial"/>
          <w:szCs w:val="22"/>
          <w:lang w:val="es-MX"/>
        </w:rPr>
        <w:t xml:space="preserve">es </w:t>
      </w:r>
      <w:r w:rsidR="00C43CA1" w:rsidRPr="000C3192">
        <w:rPr>
          <w:rFonts w:cs="Arial"/>
          <w:szCs w:val="22"/>
          <w:lang w:val="es-MX"/>
        </w:rPr>
        <w:t>el Estándar de Datos en Contrataciones Abiertas, para dar respuesta a esta dimensión de compras públicas y adquisiciones que contiene la Política Estatal Anticorrupción.</w:t>
      </w:r>
    </w:p>
    <w:p w14:paraId="118EC373" w14:textId="77777777" w:rsidR="00722117" w:rsidRPr="000C3192" w:rsidRDefault="00722117" w:rsidP="008909AA">
      <w:pPr>
        <w:rPr>
          <w:rFonts w:cs="Arial"/>
          <w:szCs w:val="22"/>
          <w:lang w:val="es-MX"/>
        </w:rPr>
      </w:pPr>
    </w:p>
    <w:p w14:paraId="7EC4486C" w14:textId="6747BE3C" w:rsidR="005C39B1" w:rsidRPr="000C3192" w:rsidRDefault="00B62B79" w:rsidP="008909AA">
      <w:pPr>
        <w:rPr>
          <w:rFonts w:cs="Arial"/>
          <w:szCs w:val="22"/>
          <w:lang w:val="es-MX"/>
        </w:rPr>
      </w:pPr>
      <w:r w:rsidRPr="000C3192">
        <w:rPr>
          <w:rFonts w:cs="Arial"/>
          <w:szCs w:val="22"/>
          <w:lang w:val="es-MX"/>
        </w:rPr>
        <w:t xml:space="preserve">Hernández Morales menciona que, hay otra parte dentro del Programa Modelo de Capacitaciones, </w:t>
      </w:r>
      <w:r w:rsidR="000B6F1C" w:rsidRPr="000C3192">
        <w:rPr>
          <w:rFonts w:cs="Arial"/>
          <w:szCs w:val="22"/>
          <w:lang w:val="es-MX"/>
        </w:rPr>
        <w:t xml:space="preserve">que </w:t>
      </w:r>
      <w:r w:rsidRPr="000C3192">
        <w:rPr>
          <w:rFonts w:cs="Arial"/>
          <w:szCs w:val="22"/>
          <w:lang w:val="es-MX"/>
        </w:rPr>
        <w:t>entrarían como tutorial</w:t>
      </w:r>
      <w:r w:rsidR="000B6F1C" w:rsidRPr="000C3192">
        <w:rPr>
          <w:rFonts w:cs="Arial"/>
          <w:szCs w:val="22"/>
          <w:lang w:val="es-MX"/>
        </w:rPr>
        <w:t xml:space="preserve">es, </w:t>
      </w:r>
      <w:r w:rsidRPr="000C3192">
        <w:rPr>
          <w:rFonts w:cs="Arial"/>
          <w:szCs w:val="22"/>
          <w:lang w:val="es-MX"/>
        </w:rPr>
        <w:t xml:space="preserve">tienen que ver con responder a procedimientos específicos. Es decir, esto no se trata discusión teórica de un conocimiento normativo complejo, sino </w:t>
      </w:r>
      <w:r w:rsidR="007E7359" w:rsidRPr="000C3192">
        <w:rPr>
          <w:rFonts w:cs="Arial"/>
          <w:szCs w:val="22"/>
          <w:lang w:val="es-MX"/>
        </w:rPr>
        <w:t xml:space="preserve">que </w:t>
      </w:r>
      <w:r w:rsidRPr="000C3192">
        <w:rPr>
          <w:rFonts w:cs="Arial"/>
          <w:szCs w:val="22"/>
          <w:lang w:val="es-MX"/>
        </w:rPr>
        <w:t xml:space="preserve">se trata de dar respuesta y cumplimiento a cuestiones precisas y por </w:t>
      </w:r>
      <w:r w:rsidR="000C15CE" w:rsidRPr="000C3192">
        <w:rPr>
          <w:rFonts w:cs="Arial"/>
          <w:szCs w:val="22"/>
          <w:lang w:val="es-MX"/>
        </w:rPr>
        <w:t>ello</w:t>
      </w:r>
      <w:r w:rsidRPr="000C3192">
        <w:rPr>
          <w:rFonts w:cs="Arial"/>
          <w:szCs w:val="22"/>
          <w:lang w:val="es-MX"/>
        </w:rPr>
        <w:t xml:space="preserve"> </w:t>
      </w:r>
      <w:r w:rsidR="000C15CE" w:rsidRPr="000C3192">
        <w:rPr>
          <w:rFonts w:cs="Arial"/>
          <w:szCs w:val="22"/>
          <w:lang w:val="es-MX"/>
        </w:rPr>
        <w:t>se</w:t>
      </w:r>
      <w:r w:rsidRPr="000C3192">
        <w:rPr>
          <w:rFonts w:cs="Arial"/>
          <w:szCs w:val="22"/>
          <w:lang w:val="es-MX"/>
        </w:rPr>
        <w:t xml:space="preserve"> propon</w:t>
      </w:r>
      <w:r w:rsidR="000C15CE" w:rsidRPr="000C3192">
        <w:rPr>
          <w:rFonts w:cs="Arial"/>
          <w:szCs w:val="22"/>
          <w:lang w:val="es-MX"/>
        </w:rPr>
        <w:t>e</w:t>
      </w:r>
      <w:r w:rsidRPr="000C3192">
        <w:rPr>
          <w:rFonts w:cs="Arial"/>
          <w:szCs w:val="22"/>
          <w:lang w:val="es-MX"/>
        </w:rPr>
        <w:t xml:space="preserve"> como tutoriales que estén disponibles de la página del Sistema Estatal Anticorrupción de manera permanente. </w:t>
      </w:r>
    </w:p>
    <w:p w14:paraId="7318B3E1" w14:textId="77777777" w:rsidR="005C39B1" w:rsidRPr="000C3192" w:rsidRDefault="005C39B1" w:rsidP="008909AA">
      <w:pPr>
        <w:rPr>
          <w:rFonts w:cs="Arial"/>
          <w:szCs w:val="22"/>
          <w:lang w:val="es-MX"/>
        </w:rPr>
      </w:pPr>
    </w:p>
    <w:p w14:paraId="540ED68C" w14:textId="39364E77" w:rsidR="005D0D7C" w:rsidRPr="000C3192" w:rsidRDefault="005C39B1" w:rsidP="008909AA">
      <w:pPr>
        <w:rPr>
          <w:rFonts w:cs="Arial"/>
          <w:szCs w:val="22"/>
          <w:lang w:val="es-MX"/>
        </w:rPr>
      </w:pPr>
      <w:r w:rsidRPr="000C3192">
        <w:rPr>
          <w:rFonts w:cs="Arial"/>
          <w:szCs w:val="22"/>
          <w:lang w:val="es-MX"/>
        </w:rPr>
        <w:t>Explica que, s</w:t>
      </w:r>
      <w:r w:rsidR="00B62B79" w:rsidRPr="000C3192">
        <w:rPr>
          <w:rFonts w:cs="Arial"/>
          <w:szCs w:val="22"/>
          <w:lang w:val="es-MX"/>
        </w:rPr>
        <w:t xml:space="preserve">ería un tutorial de cómo llenar el formato </w:t>
      </w:r>
      <w:proofErr w:type="spellStart"/>
      <w:r w:rsidR="00B62B79" w:rsidRPr="000C3192">
        <w:rPr>
          <w:rFonts w:cs="Arial"/>
          <w:szCs w:val="22"/>
          <w:lang w:val="es-MX"/>
        </w:rPr>
        <w:t>S</w:t>
      </w:r>
      <w:r w:rsidR="00D447D2" w:rsidRPr="000C3192">
        <w:rPr>
          <w:rFonts w:cs="Arial"/>
          <w:szCs w:val="22"/>
          <w:lang w:val="es-MX"/>
        </w:rPr>
        <w:t>i</w:t>
      </w:r>
      <w:r w:rsidR="00B62B79" w:rsidRPr="000C3192">
        <w:rPr>
          <w:rFonts w:cs="Arial"/>
          <w:szCs w:val="22"/>
          <w:lang w:val="es-MX"/>
        </w:rPr>
        <w:t>DECLARA</w:t>
      </w:r>
      <w:proofErr w:type="spellEnd"/>
      <w:r w:rsidR="00B62B79" w:rsidRPr="000C3192">
        <w:rPr>
          <w:rFonts w:cs="Arial"/>
          <w:szCs w:val="22"/>
          <w:lang w:val="es-MX"/>
        </w:rPr>
        <w:t>, el formato del Informe de Presunta Responsabilidad Administrativa y la Guía de Denuncias</w:t>
      </w:r>
      <w:r w:rsidR="00C7736B" w:rsidRPr="000C3192">
        <w:rPr>
          <w:rFonts w:cs="Arial"/>
          <w:szCs w:val="22"/>
          <w:lang w:val="es-MX"/>
        </w:rPr>
        <w:t>. A</w:t>
      </w:r>
      <w:r w:rsidR="00B62B79" w:rsidRPr="000C3192">
        <w:rPr>
          <w:rFonts w:cs="Arial"/>
          <w:szCs w:val="22"/>
          <w:lang w:val="es-MX"/>
        </w:rPr>
        <w:t>tiende el criterio para definir</w:t>
      </w:r>
      <w:r w:rsidR="00C7736B" w:rsidRPr="000C3192">
        <w:rPr>
          <w:rFonts w:cs="Arial"/>
          <w:szCs w:val="22"/>
          <w:lang w:val="es-MX"/>
        </w:rPr>
        <w:t>se</w:t>
      </w:r>
      <w:r w:rsidR="00B62B79" w:rsidRPr="000C3192">
        <w:rPr>
          <w:rFonts w:cs="Arial"/>
          <w:szCs w:val="22"/>
          <w:lang w:val="es-MX"/>
        </w:rPr>
        <w:t xml:space="preserve"> como tutoriales</w:t>
      </w:r>
      <w:r w:rsidR="00C7736B" w:rsidRPr="000C3192">
        <w:rPr>
          <w:rFonts w:cs="Arial"/>
          <w:szCs w:val="22"/>
          <w:lang w:val="es-MX"/>
        </w:rPr>
        <w:t xml:space="preserve"> ya que aluden</w:t>
      </w:r>
      <w:r w:rsidR="00B62B79" w:rsidRPr="000C3192">
        <w:rPr>
          <w:rFonts w:cs="Arial"/>
          <w:szCs w:val="22"/>
          <w:lang w:val="es-MX"/>
        </w:rPr>
        <w:t xml:space="preserve"> a un procedimiento y </w:t>
      </w:r>
      <w:r w:rsidR="00C7736B" w:rsidRPr="000C3192">
        <w:rPr>
          <w:rFonts w:cs="Arial"/>
          <w:szCs w:val="22"/>
          <w:lang w:val="es-MX"/>
        </w:rPr>
        <w:t>que</w:t>
      </w:r>
      <w:r w:rsidR="00B62B79" w:rsidRPr="000C3192">
        <w:rPr>
          <w:rFonts w:cs="Arial"/>
          <w:szCs w:val="22"/>
          <w:lang w:val="es-MX"/>
        </w:rPr>
        <w:t xml:space="preserve"> son transferencias de conocimiento que no responden de manera directa a una línea de acción en términos de capacitación, sino </w:t>
      </w:r>
      <w:r w:rsidR="005D0D7C" w:rsidRPr="000C3192">
        <w:rPr>
          <w:rFonts w:cs="Arial"/>
          <w:szCs w:val="22"/>
          <w:lang w:val="es-MX"/>
        </w:rPr>
        <w:t>a</w:t>
      </w:r>
      <w:r w:rsidR="00B62B79" w:rsidRPr="000C3192">
        <w:rPr>
          <w:rFonts w:cs="Arial"/>
          <w:szCs w:val="22"/>
          <w:lang w:val="es-MX"/>
        </w:rPr>
        <w:t xml:space="preserve"> promoción y difusión o dan respuesta a otros instrumentos como la PDN con el formato </w:t>
      </w:r>
      <w:proofErr w:type="spellStart"/>
      <w:r w:rsidR="00B62B79" w:rsidRPr="000C3192">
        <w:rPr>
          <w:rFonts w:cs="Arial"/>
          <w:szCs w:val="22"/>
          <w:lang w:val="es-MX"/>
        </w:rPr>
        <w:t>S</w:t>
      </w:r>
      <w:r w:rsidR="00D447D2" w:rsidRPr="000C3192">
        <w:rPr>
          <w:rFonts w:cs="Arial"/>
          <w:szCs w:val="22"/>
          <w:lang w:val="es-MX"/>
        </w:rPr>
        <w:t>i</w:t>
      </w:r>
      <w:r w:rsidR="00B62B79" w:rsidRPr="000C3192">
        <w:rPr>
          <w:rFonts w:cs="Arial"/>
          <w:szCs w:val="22"/>
          <w:lang w:val="es-MX"/>
        </w:rPr>
        <w:t>DECLARA</w:t>
      </w:r>
      <w:proofErr w:type="spellEnd"/>
      <w:r w:rsidR="005D0D7C" w:rsidRPr="000C3192">
        <w:rPr>
          <w:rFonts w:cs="Arial"/>
          <w:szCs w:val="22"/>
          <w:lang w:val="es-MX"/>
        </w:rPr>
        <w:t xml:space="preserve">. </w:t>
      </w:r>
    </w:p>
    <w:p w14:paraId="1931B2D7" w14:textId="77777777" w:rsidR="005D0D7C" w:rsidRPr="000C3192" w:rsidRDefault="005D0D7C" w:rsidP="008909AA">
      <w:pPr>
        <w:rPr>
          <w:rFonts w:cs="Arial"/>
          <w:szCs w:val="22"/>
          <w:lang w:val="es-MX"/>
        </w:rPr>
      </w:pPr>
    </w:p>
    <w:p w14:paraId="0B788F82" w14:textId="18D9F121" w:rsidR="00C43CA1" w:rsidRPr="000C3192" w:rsidRDefault="005D0D7C" w:rsidP="008909AA">
      <w:pPr>
        <w:rPr>
          <w:rFonts w:cs="Arial"/>
          <w:szCs w:val="22"/>
          <w:lang w:val="es-MX"/>
        </w:rPr>
      </w:pPr>
      <w:r w:rsidRPr="000C3192">
        <w:rPr>
          <w:rFonts w:cs="Arial"/>
          <w:szCs w:val="22"/>
          <w:lang w:val="es-MX"/>
        </w:rPr>
        <w:t>Continua Hernández Morales que,</w:t>
      </w:r>
      <w:r w:rsidR="00B62B79" w:rsidRPr="000C3192">
        <w:rPr>
          <w:rFonts w:cs="Arial"/>
          <w:szCs w:val="22"/>
          <w:lang w:val="es-MX"/>
        </w:rPr>
        <w:t xml:space="preserve"> bajo </w:t>
      </w:r>
      <w:r w:rsidRPr="000C3192">
        <w:rPr>
          <w:rFonts w:cs="Arial"/>
          <w:szCs w:val="22"/>
          <w:lang w:val="es-MX"/>
        </w:rPr>
        <w:t>los</w:t>
      </w:r>
      <w:r w:rsidR="00B62B79" w:rsidRPr="000C3192">
        <w:rPr>
          <w:rFonts w:cs="Arial"/>
          <w:szCs w:val="22"/>
          <w:lang w:val="es-MX"/>
        </w:rPr>
        <w:t xml:space="preserve"> </w:t>
      </w:r>
      <w:r w:rsidR="00F16B6D" w:rsidRPr="000C3192">
        <w:rPr>
          <w:rFonts w:cs="Arial"/>
          <w:szCs w:val="22"/>
          <w:lang w:val="es-MX"/>
        </w:rPr>
        <w:t>dos</w:t>
      </w:r>
      <w:r w:rsidR="00B62B79" w:rsidRPr="000C3192">
        <w:rPr>
          <w:rFonts w:cs="Arial"/>
          <w:szCs w:val="22"/>
          <w:lang w:val="es-MX"/>
        </w:rPr>
        <w:t xml:space="preserve"> criterios </w:t>
      </w:r>
      <w:r w:rsidRPr="000C3192">
        <w:rPr>
          <w:rFonts w:cs="Arial"/>
          <w:szCs w:val="22"/>
          <w:lang w:val="es-MX"/>
        </w:rPr>
        <w:t xml:space="preserve">mencionados, </w:t>
      </w:r>
      <w:r w:rsidR="00B62B79" w:rsidRPr="000C3192">
        <w:rPr>
          <w:rFonts w:cs="Arial"/>
          <w:szCs w:val="22"/>
          <w:lang w:val="es-MX"/>
        </w:rPr>
        <w:t>es que se distinguen de ser cursos o capacitaciones en el sentido más amplio del término.</w:t>
      </w:r>
      <w:r w:rsidR="00A95A74" w:rsidRPr="000C3192">
        <w:rPr>
          <w:rFonts w:cs="Arial"/>
          <w:szCs w:val="22"/>
          <w:lang w:val="es-MX"/>
        </w:rPr>
        <w:t xml:space="preserve"> Resumió las alineaciones, por ejes, líneas de acción que responde a cada uno de los cursos, la duración fue una tabla que se</w:t>
      </w:r>
      <w:r w:rsidR="00500C0E" w:rsidRPr="000C3192">
        <w:rPr>
          <w:rFonts w:cs="Arial"/>
          <w:szCs w:val="22"/>
          <w:lang w:val="es-MX"/>
        </w:rPr>
        <w:t xml:space="preserve"> subió para su</w:t>
      </w:r>
      <w:r w:rsidR="00A95A74" w:rsidRPr="000C3192">
        <w:rPr>
          <w:rFonts w:cs="Arial"/>
          <w:szCs w:val="22"/>
          <w:lang w:val="es-MX"/>
        </w:rPr>
        <w:t xml:space="preserve"> consulta y </w:t>
      </w:r>
      <w:r w:rsidR="00500C0E" w:rsidRPr="000C3192">
        <w:rPr>
          <w:rFonts w:cs="Arial"/>
          <w:szCs w:val="22"/>
          <w:lang w:val="es-MX"/>
        </w:rPr>
        <w:t xml:space="preserve">resalta que </w:t>
      </w:r>
      <w:r w:rsidR="00E55BE6" w:rsidRPr="000C3192">
        <w:rPr>
          <w:rFonts w:cs="Arial"/>
          <w:szCs w:val="22"/>
          <w:lang w:val="es-MX"/>
        </w:rPr>
        <w:t xml:space="preserve">falta </w:t>
      </w:r>
      <w:r w:rsidR="00A95A74" w:rsidRPr="000C3192">
        <w:rPr>
          <w:rFonts w:cs="Arial"/>
          <w:szCs w:val="22"/>
          <w:lang w:val="es-MX"/>
        </w:rPr>
        <w:t xml:space="preserve">el curso del PIA </w:t>
      </w:r>
      <w:r w:rsidR="00E55BE6" w:rsidRPr="000C3192">
        <w:rPr>
          <w:rFonts w:cs="Arial"/>
          <w:szCs w:val="22"/>
          <w:lang w:val="es-MX"/>
        </w:rPr>
        <w:t xml:space="preserve">y el </w:t>
      </w:r>
      <w:r w:rsidR="00A95A74" w:rsidRPr="000C3192">
        <w:rPr>
          <w:rFonts w:cs="Arial"/>
          <w:szCs w:val="22"/>
          <w:lang w:val="es-MX"/>
        </w:rPr>
        <w:t xml:space="preserve"> Introductorio del Sistema Estatal Anticorrupción </w:t>
      </w:r>
      <w:r w:rsidR="00E55BE6" w:rsidRPr="000C3192">
        <w:rPr>
          <w:rFonts w:cs="Arial"/>
          <w:szCs w:val="22"/>
          <w:lang w:val="es-MX"/>
        </w:rPr>
        <w:t>ya que</w:t>
      </w:r>
      <w:r w:rsidR="00A95A74" w:rsidRPr="000C3192">
        <w:rPr>
          <w:rFonts w:cs="Arial"/>
          <w:szCs w:val="22"/>
          <w:lang w:val="es-MX"/>
        </w:rPr>
        <w:t xml:space="preserve"> de manera directa no atiende una línea de acción son cursos que atiende</w:t>
      </w:r>
      <w:r w:rsidR="008369F9" w:rsidRPr="000C3192">
        <w:rPr>
          <w:rFonts w:cs="Arial"/>
          <w:szCs w:val="22"/>
          <w:lang w:val="es-MX"/>
        </w:rPr>
        <w:t>n</w:t>
      </w:r>
      <w:r w:rsidR="00A95A74" w:rsidRPr="000C3192">
        <w:rPr>
          <w:rFonts w:cs="Arial"/>
          <w:szCs w:val="22"/>
          <w:lang w:val="es-MX"/>
        </w:rPr>
        <w:t xml:space="preserve"> de manera integral y transversal a los programas marco de implementación de la ruta de implementación.</w:t>
      </w:r>
    </w:p>
    <w:p w14:paraId="6D16F989" w14:textId="77777777" w:rsidR="008369F9" w:rsidRPr="000C3192" w:rsidRDefault="008369F9" w:rsidP="008909AA">
      <w:pPr>
        <w:rPr>
          <w:rFonts w:cs="Arial"/>
          <w:szCs w:val="22"/>
          <w:lang w:val="es-MX"/>
        </w:rPr>
      </w:pPr>
    </w:p>
    <w:p w14:paraId="502C9D89" w14:textId="218D97B0" w:rsidR="008369F9" w:rsidRPr="000C3192" w:rsidRDefault="0040513F" w:rsidP="008909AA">
      <w:pPr>
        <w:rPr>
          <w:rFonts w:cs="Arial"/>
          <w:szCs w:val="22"/>
          <w:lang w:val="es-MX"/>
        </w:rPr>
      </w:pPr>
      <w:r w:rsidRPr="000C3192">
        <w:rPr>
          <w:rFonts w:cs="Arial"/>
          <w:szCs w:val="22"/>
          <w:lang w:val="es-MX"/>
        </w:rPr>
        <w:t>Menciona</w:t>
      </w:r>
      <w:r w:rsidR="00B87249" w:rsidRPr="000C3192">
        <w:rPr>
          <w:rFonts w:cs="Arial"/>
          <w:szCs w:val="22"/>
          <w:lang w:val="es-MX"/>
        </w:rPr>
        <w:t>|</w:t>
      </w:r>
      <w:r w:rsidR="00BB5E98" w:rsidRPr="000C3192">
        <w:rPr>
          <w:rFonts w:cs="Arial"/>
          <w:szCs w:val="22"/>
          <w:lang w:val="es-MX"/>
        </w:rPr>
        <w:t xml:space="preserve"> que, esas son alineaciones que pudieron</w:t>
      </w:r>
      <w:r w:rsidR="009873A8" w:rsidRPr="000C3192">
        <w:rPr>
          <w:rFonts w:cs="Arial"/>
          <w:szCs w:val="22"/>
          <w:lang w:val="es-MX"/>
        </w:rPr>
        <w:t xml:space="preserve"> ver </w:t>
      </w:r>
      <w:r w:rsidR="00BB5E98" w:rsidRPr="000C3192">
        <w:rPr>
          <w:rFonts w:cs="Arial"/>
          <w:szCs w:val="22"/>
          <w:lang w:val="es-MX"/>
        </w:rPr>
        <w:t>en el documento por cada uno de los cursos, es decir, no hay un curso que no est</w:t>
      </w:r>
      <w:r w:rsidR="00B5659C" w:rsidRPr="000C3192">
        <w:rPr>
          <w:rFonts w:cs="Arial"/>
          <w:szCs w:val="22"/>
          <w:lang w:val="es-MX"/>
        </w:rPr>
        <w:t>é</w:t>
      </w:r>
      <w:r w:rsidR="00BB5E98" w:rsidRPr="000C3192">
        <w:rPr>
          <w:rFonts w:cs="Arial"/>
          <w:szCs w:val="22"/>
          <w:lang w:val="es-MX"/>
        </w:rPr>
        <w:t xml:space="preserve"> sujeto a una alineación con la estrategia a la que pretender dar respuesta, cada línea de acción en términos de capacitación es atendida y </w:t>
      </w:r>
      <w:r w:rsidR="00252584" w:rsidRPr="000C3192">
        <w:rPr>
          <w:rFonts w:cs="Arial"/>
          <w:szCs w:val="22"/>
          <w:lang w:val="es-MX"/>
        </w:rPr>
        <w:t xml:space="preserve">por ello hay </w:t>
      </w:r>
      <w:r w:rsidR="00BB5E98" w:rsidRPr="000C3192">
        <w:rPr>
          <w:rFonts w:cs="Arial"/>
          <w:szCs w:val="22"/>
          <w:lang w:val="es-MX"/>
        </w:rPr>
        <w:t xml:space="preserve">un piso mínimo que de manera incremental se pude aprovechar en el futuro. </w:t>
      </w:r>
    </w:p>
    <w:p w14:paraId="5BD2C5DE" w14:textId="77777777" w:rsidR="00494147" w:rsidRPr="000C3192" w:rsidRDefault="00494147" w:rsidP="008909AA">
      <w:pPr>
        <w:rPr>
          <w:rFonts w:cs="Arial"/>
          <w:szCs w:val="22"/>
          <w:lang w:val="es-MX"/>
        </w:rPr>
      </w:pPr>
    </w:p>
    <w:p w14:paraId="08A7F698" w14:textId="43D4A0F2" w:rsidR="002B7235" w:rsidRPr="000C3192" w:rsidRDefault="00494147" w:rsidP="008909AA">
      <w:pPr>
        <w:rPr>
          <w:rFonts w:cs="Arial"/>
          <w:szCs w:val="22"/>
          <w:lang w:val="es-MX"/>
        </w:rPr>
      </w:pPr>
      <w:r w:rsidRPr="000C3192">
        <w:rPr>
          <w:rFonts w:cs="Arial"/>
          <w:szCs w:val="22"/>
          <w:lang w:val="es-MX"/>
        </w:rPr>
        <w:t xml:space="preserve">Se proyectan los cursos y puntualiza Hernández Morales que, </w:t>
      </w:r>
      <w:r w:rsidR="00E460A8" w:rsidRPr="000C3192">
        <w:rPr>
          <w:rFonts w:cs="Arial"/>
          <w:szCs w:val="22"/>
          <w:lang w:val="es-MX"/>
        </w:rPr>
        <w:t xml:space="preserve">la metodología propuesta </w:t>
      </w:r>
      <w:r w:rsidR="00471B4F" w:rsidRPr="000C3192">
        <w:rPr>
          <w:rFonts w:cs="Arial"/>
          <w:szCs w:val="22"/>
          <w:lang w:val="es-MX"/>
        </w:rPr>
        <w:t xml:space="preserve">es la </w:t>
      </w:r>
      <w:r w:rsidR="00E460A8" w:rsidRPr="000C3192">
        <w:rPr>
          <w:rFonts w:cs="Arial"/>
          <w:szCs w:val="22"/>
          <w:lang w:val="es-MX"/>
        </w:rPr>
        <w:t xml:space="preserve">perspectiva de conocimiento en el aula virtual, propone el aprendizaje basado en problemas </w:t>
      </w:r>
      <w:r w:rsidR="00077288" w:rsidRPr="000C3192">
        <w:rPr>
          <w:rFonts w:cs="Arial"/>
          <w:szCs w:val="22"/>
          <w:lang w:val="es-MX"/>
        </w:rPr>
        <w:t>p</w:t>
      </w:r>
      <w:r w:rsidR="00E460A8" w:rsidRPr="000C3192">
        <w:rPr>
          <w:rFonts w:cs="Arial"/>
          <w:szCs w:val="22"/>
          <w:lang w:val="es-MX"/>
        </w:rPr>
        <w:t xml:space="preserve">orque tiene como finalidad que </w:t>
      </w:r>
      <w:r w:rsidR="00471B4F" w:rsidRPr="000C3192">
        <w:rPr>
          <w:rFonts w:cs="Arial"/>
          <w:szCs w:val="22"/>
          <w:lang w:val="es-MX"/>
        </w:rPr>
        <w:t>se tenga</w:t>
      </w:r>
      <w:r w:rsidR="00E460A8" w:rsidRPr="000C3192">
        <w:rPr>
          <w:rFonts w:cs="Arial"/>
          <w:szCs w:val="22"/>
          <w:lang w:val="es-MX"/>
        </w:rPr>
        <w:t xml:space="preserve"> como punto de partida un problema </w:t>
      </w:r>
      <w:r w:rsidR="00077288" w:rsidRPr="000C3192">
        <w:rPr>
          <w:rFonts w:cs="Arial"/>
          <w:szCs w:val="22"/>
          <w:lang w:val="es-MX"/>
        </w:rPr>
        <w:t>es decir,</w:t>
      </w:r>
      <w:r w:rsidR="00E460A8" w:rsidRPr="000C3192">
        <w:rPr>
          <w:rFonts w:cs="Arial"/>
          <w:szCs w:val="22"/>
          <w:lang w:val="es-MX"/>
        </w:rPr>
        <w:t xml:space="preserve"> un proceso</w:t>
      </w:r>
      <w:r w:rsidR="00077288" w:rsidRPr="000C3192">
        <w:rPr>
          <w:rFonts w:cs="Arial"/>
          <w:szCs w:val="22"/>
          <w:lang w:val="es-MX"/>
        </w:rPr>
        <w:t xml:space="preserve"> o</w:t>
      </w:r>
      <w:r w:rsidR="00E460A8" w:rsidRPr="000C3192">
        <w:rPr>
          <w:rFonts w:cs="Arial"/>
          <w:szCs w:val="22"/>
          <w:lang w:val="es-MX"/>
        </w:rPr>
        <w:t xml:space="preserve"> procedimiento, a un ámbito administrativo en este caso del servicio público y de capacitar a las personas en busca de incrementar la eficiencia de las organizaciones</w:t>
      </w:r>
      <w:r w:rsidR="002B7235" w:rsidRPr="000C3192">
        <w:rPr>
          <w:rFonts w:cs="Arial"/>
          <w:szCs w:val="22"/>
          <w:lang w:val="es-MX"/>
        </w:rPr>
        <w:t xml:space="preserve">. </w:t>
      </w:r>
    </w:p>
    <w:p w14:paraId="131205EA" w14:textId="77777777" w:rsidR="002B7235" w:rsidRPr="000C3192" w:rsidRDefault="002B7235" w:rsidP="008909AA">
      <w:pPr>
        <w:rPr>
          <w:rFonts w:cs="Arial"/>
          <w:szCs w:val="22"/>
          <w:lang w:val="es-MX"/>
        </w:rPr>
      </w:pPr>
    </w:p>
    <w:p w14:paraId="024D9F92" w14:textId="3DF26C1F" w:rsidR="00494147" w:rsidRPr="000C3192" w:rsidRDefault="002B7235" w:rsidP="008909AA">
      <w:pPr>
        <w:rPr>
          <w:rFonts w:cs="Arial"/>
          <w:szCs w:val="22"/>
          <w:lang w:val="es-MX"/>
        </w:rPr>
      </w:pPr>
      <w:r w:rsidRPr="000C3192">
        <w:rPr>
          <w:rFonts w:cs="Arial"/>
          <w:szCs w:val="22"/>
          <w:lang w:val="es-MX"/>
        </w:rPr>
        <w:t>Puntualiza Hernández Morales que,</w:t>
      </w:r>
      <w:r w:rsidR="00E460A8" w:rsidRPr="000C3192">
        <w:rPr>
          <w:rFonts w:cs="Arial"/>
          <w:szCs w:val="22"/>
          <w:lang w:val="es-MX"/>
        </w:rPr>
        <w:t xml:space="preserve"> por ello se elige </w:t>
      </w:r>
      <w:r w:rsidR="0015678F" w:rsidRPr="000C3192">
        <w:rPr>
          <w:rFonts w:cs="Arial"/>
          <w:szCs w:val="22"/>
          <w:lang w:val="es-MX"/>
        </w:rPr>
        <w:t>dicha</w:t>
      </w:r>
      <w:r w:rsidR="00E460A8" w:rsidRPr="000C3192">
        <w:rPr>
          <w:rFonts w:cs="Arial"/>
          <w:szCs w:val="22"/>
          <w:lang w:val="es-MX"/>
        </w:rPr>
        <w:t xml:space="preserve"> metodología como la perspectiva general para abordar cada uno de los cursos, reducir la parte teórica e incrementar la parte práctica a la que responden los servidores públicos. El centro del conocimiento es la capacidad para abordar los desafíos reales, detectar las áreas de oportunidad y resolver los problemas relacionados con sus áreas de operación.</w:t>
      </w:r>
    </w:p>
    <w:p w14:paraId="6C3C5DDC" w14:textId="50A1AA45" w:rsidR="006C05B1" w:rsidRPr="000C3192" w:rsidRDefault="0059430F" w:rsidP="008909AA">
      <w:pPr>
        <w:rPr>
          <w:rFonts w:cs="Arial"/>
          <w:szCs w:val="22"/>
          <w:lang w:val="es-MX"/>
        </w:rPr>
      </w:pPr>
      <w:r w:rsidRPr="000C3192">
        <w:rPr>
          <w:rFonts w:cs="Arial"/>
          <w:szCs w:val="22"/>
          <w:lang w:val="es-MX"/>
        </w:rPr>
        <w:t>Para promover una cultura de la integridad y la disminución de la arbitrariedad en el sector público, depende en gran medida de la capacidad que tenga una persona servidora pública de tomar decisiones informadas con pleno uso del cumplimiento de sus atribuciones, los procesos administrativos a los que se encuentra sujeto y la conciencia del riesgo de su radio de acción. Esas</w:t>
      </w:r>
      <w:r w:rsidR="00C14727" w:rsidRPr="000C3192">
        <w:rPr>
          <w:rFonts w:cs="Arial"/>
          <w:szCs w:val="22"/>
          <w:lang w:val="es-MX"/>
        </w:rPr>
        <w:t>,</w:t>
      </w:r>
      <w:r w:rsidRPr="000C3192">
        <w:rPr>
          <w:rFonts w:cs="Arial"/>
          <w:szCs w:val="22"/>
          <w:lang w:val="es-MX"/>
        </w:rPr>
        <w:t xml:space="preserve"> son las dimensiones que se pretende cumplir a partir del programa modelo de capacitaciones en materia anticorrupción</w:t>
      </w:r>
      <w:r w:rsidR="00C14727" w:rsidRPr="000C3192">
        <w:rPr>
          <w:rFonts w:cs="Arial"/>
          <w:szCs w:val="22"/>
          <w:lang w:val="es-MX"/>
        </w:rPr>
        <w:t xml:space="preserve"> señala Hernández Morales</w:t>
      </w:r>
      <w:r w:rsidRPr="000C3192">
        <w:rPr>
          <w:rFonts w:cs="Arial"/>
          <w:szCs w:val="22"/>
          <w:lang w:val="es-MX"/>
        </w:rPr>
        <w:t>.</w:t>
      </w:r>
    </w:p>
    <w:p w14:paraId="66C45691" w14:textId="77777777" w:rsidR="00C14727" w:rsidRPr="000C3192" w:rsidRDefault="00C14727" w:rsidP="008909AA">
      <w:pPr>
        <w:rPr>
          <w:rFonts w:cs="Arial"/>
          <w:szCs w:val="22"/>
          <w:lang w:val="es-MX"/>
        </w:rPr>
      </w:pPr>
    </w:p>
    <w:p w14:paraId="5A73D4B0" w14:textId="6861385E" w:rsidR="00BF4732" w:rsidRPr="000C3192" w:rsidRDefault="00831FF6" w:rsidP="008909AA">
      <w:pPr>
        <w:rPr>
          <w:rFonts w:cs="Arial"/>
          <w:szCs w:val="22"/>
          <w:lang w:val="es-MX"/>
        </w:rPr>
      </w:pPr>
      <w:r w:rsidRPr="000C3192">
        <w:rPr>
          <w:rFonts w:cs="Arial"/>
          <w:szCs w:val="22"/>
          <w:lang w:val="es-MX"/>
        </w:rPr>
        <w:t xml:space="preserve">Puntualiza que, </w:t>
      </w:r>
      <w:r w:rsidR="008A6DA9" w:rsidRPr="000C3192">
        <w:rPr>
          <w:rFonts w:cs="Arial"/>
          <w:szCs w:val="22"/>
          <w:lang w:val="es-MX"/>
        </w:rPr>
        <w:t>l</w:t>
      </w:r>
      <w:r w:rsidR="00962389" w:rsidRPr="000C3192">
        <w:rPr>
          <w:rFonts w:cs="Arial"/>
          <w:szCs w:val="22"/>
          <w:lang w:val="es-MX"/>
        </w:rPr>
        <w:t xml:space="preserve">a ruta </w:t>
      </w:r>
      <w:r w:rsidR="00164BF9" w:rsidRPr="000C3192">
        <w:rPr>
          <w:rFonts w:cs="Arial"/>
          <w:szCs w:val="22"/>
          <w:lang w:val="es-MX"/>
        </w:rPr>
        <w:t>crítica</w:t>
      </w:r>
      <w:r w:rsidR="00962389" w:rsidRPr="000C3192">
        <w:rPr>
          <w:rFonts w:cs="Arial"/>
          <w:szCs w:val="22"/>
          <w:lang w:val="es-MX"/>
        </w:rPr>
        <w:t xml:space="preserve"> </w:t>
      </w:r>
      <w:r w:rsidR="008A6DA9" w:rsidRPr="000C3192">
        <w:rPr>
          <w:rFonts w:cs="Arial"/>
          <w:szCs w:val="22"/>
          <w:lang w:val="es-MX"/>
        </w:rPr>
        <w:t xml:space="preserve">se </w:t>
      </w:r>
      <w:r w:rsidR="00962389" w:rsidRPr="000C3192">
        <w:rPr>
          <w:rFonts w:cs="Arial"/>
          <w:szCs w:val="22"/>
          <w:lang w:val="es-MX"/>
        </w:rPr>
        <w:t>dividi</w:t>
      </w:r>
      <w:r w:rsidR="008A6DA9" w:rsidRPr="000C3192">
        <w:rPr>
          <w:rFonts w:cs="Arial"/>
          <w:szCs w:val="22"/>
          <w:lang w:val="es-MX"/>
        </w:rPr>
        <w:t>ó</w:t>
      </w:r>
      <w:r w:rsidR="00962389" w:rsidRPr="000C3192">
        <w:rPr>
          <w:rFonts w:cs="Arial"/>
          <w:szCs w:val="22"/>
          <w:lang w:val="es-MX"/>
        </w:rPr>
        <w:t xml:space="preserve"> en fases trimestrales par</w:t>
      </w:r>
      <w:r w:rsidR="008A6DA9" w:rsidRPr="000C3192">
        <w:rPr>
          <w:rFonts w:cs="Arial"/>
          <w:szCs w:val="22"/>
          <w:lang w:val="es-MX"/>
        </w:rPr>
        <w:t>a</w:t>
      </w:r>
      <w:r w:rsidR="00962389" w:rsidRPr="000C3192">
        <w:rPr>
          <w:rFonts w:cs="Arial"/>
          <w:szCs w:val="22"/>
          <w:lang w:val="es-MX"/>
        </w:rPr>
        <w:t xml:space="preserve"> atender a la Matriz de Indicadores por Resultados (MIR)</w:t>
      </w:r>
      <w:r w:rsidR="004D1910" w:rsidRPr="000C3192">
        <w:rPr>
          <w:rFonts w:cs="Arial"/>
          <w:szCs w:val="22"/>
          <w:lang w:val="es-MX"/>
        </w:rPr>
        <w:t xml:space="preserve">. Se iniciaría el </w:t>
      </w:r>
      <w:r w:rsidR="00962389" w:rsidRPr="000C3192">
        <w:rPr>
          <w:rFonts w:cs="Arial"/>
          <w:szCs w:val="22"/>
          <w:lang w:val="es-MX"/>
        </w:rPr>
        <w:t xml:space="preserve">primer trimestre con los programas que son prioritarios con la interconexión </w:t>
      </w:r>
      <w:r w:rsidR="004D1910" w:rsidRPr="000C3192">
        <w:rPr>
          <w:rFonts w:cs="Arial"/>
          <w:szCs w:val="22"/>
          <w:lang w:val="es-MX"/>
        </w:rPr>
        <w:t>a</w:t>
      </w:r>
      <w:r w:rsidR="00962389" w:rsidRPr="000C3192">
        <w:rPr>
          <w:rFonts w:cs="Arial"/>
          <w:szCs w:val="22"/>
          <w:lang w:val="es-MX"/>
        </w:rPr>
        <w:t xml:space="preserve"> la PDN, el Programa Institucional Anticorrupción y el curso introductorio al Sistema Estatal Anticorrupción de Jalisco. Mientras </w:t>
      </w:r>
      <w:r w:rsidR="004D1910" w:rsidRPr="000C3192">
        <w:rPr>
          <w:rFonts w:cs="Arial"/>
          <w:szCs w:val="22"/>
          <w:lang w:val="es-MX"/>
        </w:rPr>
        <w:t xml:space="preserve">dichos </w:t>
      </w:r>
      <w:r w:rsidR="00962389" w:rsidRPr="000C3192">
        <w:rPr>
          <w:rFonts w:cs="Arial"/>
          <w:szCs w:val="22"/>
          <w:lang w:val="es-MX"/>
        </w:rPr>
        <w:t xml:space="preserve">cursos estén activados </w:t>
      </w:r>
      <w:r w:rsidR="004D1910" w:rsidRPr="000C3192">
        <w:rPr>
          <w:rFonts w:cs="Arial"/>
          <w:szCs w:val="22"/>
          <w:lang w:val="es-MX"/>
        </w:rPr>
        <w:t xml:space="preserve">en la </w:t>
      </w:r>
      <w:r w:rsidR="00962389" w:rsidRPr="000C3192">
        <w:rPr>
          <w:rFonts w:cs="Arial"/>
          <w:szCs w:val="22"/>
          <w:lang w:val="es-MX"/>
        </w:rPr>
        <w:t>plataforma</w:t>
      </w:r>
      <w:r w:rsidR="004D1910" w:rsidRPr="000C3192">
        <w:rPr>
          <w:rFonts w:cs="Arial"/>
          <w:szCs w:val="22"/>
          <w:lang w:val="es-MX"/>
        </w:rPr>
        <w:t xml:space="preserve"> </w:t>
      </w:r>
      <w:r w:rsidR="00962389" w:rsidRPr="000C3192">
        <w:rPr>
          <w:rFonts w:cs="Arial"/>
          <w:szCs w:val="22"/>
          <w:lang w:val="es-MX"/>
        </w:rPr>
        <w:t>para el uso del servidor público</w:t>
      </w:r>
      <w:r w:rsidR="00890D16" w:rsidRPr="000C3192">
        <w:rPr>
          <w:rFonts w:cs="Arial"/>
          <w:szCs w:val="22"/>
          <w:lang w:val="es-MX"/>
        </w:rPr>
        <w:t>, s</w:t>
      </w:r>
      <w:r w:rsidR="00962389" w:rsidRPr="000C3192">
        <w:rPr>
          <w:rFonts w:cs="Arial"/>
          <w:szCs w:val="22"/>
          <w:lang w:val="es-MX"/>
        </w:rPr>
        <w:t xml:space="preserve">e empezaría con </w:t>
      </w:r>
      <w:r w:rsidR="00F14C51" w:rsidRPr="000C3192">
        <w:rPr>
          <w:rFonts w:cs="Arial"/>
          <w:szCs w:val="22"/>
          <w:lang w:val="es-MX"/>
        </w:rPr>
        <w:t>dos</w:t>
      </w:r>
      <w:r w:rsidR="00962389" w:rsidRPr="000C3192">
        <w:rPr>
          <w:rFonts w:cs="Arial"/>
          <w:szCs w:val="22"/>
          <w:lang w:val="es-MX"/>
        </w:rPr>
        <w:t xml:space="preserve"> etapa</w:t>
      </w:r>
      <w:r w:rsidR="00890D16" w:rsidRPr="000C3192">
        <w:rPr>
          <w:rFonts w:cs="Arial"/>
          <w:szCs w:val="22"/>
          <w:lang w:val="es-MX"/>
        </w:rPr>
        <w:t xml:space="preserve">s, </w:t>
      </w:r>
      <w:r w:rsidR="00962389" w:rsidRPr="000C3192">
        <w:rPr>
          <w:rFonts w:cs="Arial"/>
          <w:szCs w:val="22"/>
          <w:lang w:val="es-MX"/>
        </w:rPr>
        <w:t>la primera serían los ajustes al d</w:t>
      </w:r>
      <w:r w:rsidR="00890D16" w:rsidRPr="000C3192">
        <w:rPr>
          <w:rFonts w:cs="Arial"/>
          <w:szCs w:val="22"/>
          <w:lang w:val="es-MX"/>
        </w:rPr>
        <w:t>i</w:t>
      </w:r>
      <w:r w:rsidR="00962389" w:rsidRPr="000C3192">
        <w:rPr>
          <w:rFonts w:cs="Arial"/>
          <w:szCs w:val="22"/>
          <w:lang w:val="es-MX"/>
        </w:rPr>
        <w:t>seño curricular y a las mesas de trabajo de validación de contenido</w:t>
      </w:r>
      <w:r w:rsidR="00BF4732" w:rsidRPr="000C3192">
        <w:rPr>
          <w:rFonts w:cs="Arial"/>
          <w:szCs w:val="22"/>
          <w:lang w:val="es-MX"/>
        </w:rPr>
        <w:t>,</w:t>
      </w:r>
      <w:r w:rsidR="00962389" w:rsidRPr="000C3192">
        <w:rPr>
          <w:rFonts w:cs="Arial"/>
          <w:szCs w:val="22"/>
          <w:lang w:val="es-MX"/>
        </w:rPr>
        <w:t xml:space="preserve"> específicamente</w:t>
      </w:r>
      <w:r w:rsidR="00BF4732" w:rsidRPr="000C3192">
        <w:rPr>
          <w:rFonts w:cs="Arial"/>
          <w:szCs w:val="22"/>
          <w:lang w:val="es-MX"/>
        </w:rPr>
        <w:t xml:space="preserve"> de</w:t>
      </w:r>
      <w:r w:rsidR="00962389" w:rsidRPr="000C3192">
        <w:rPr>
          <w:rFonts w:cs="Arial"/>
          <w:szCs w:val="22"/>
          <w:lang w:val="es-MX"/>
        </w:rPr>
        <w:t xml:space="preserve"> los nuevos cursos que se activen en la fase </w:t>
      </w:r>
      <w:r w:rsidR="00F14C51" w:rsidRPr="000C3192">
        <w:rPr>
          <w:rFonts w:cs="Arial"/>
          <w:szCs w:val="22"/>
          <w:lang w:val="es-MX"/>
        </w:rPr>
        <w:t>dos,</w:t>
      </w:r>
      <w:r w:rsidR="00962389" w:rsidRPr="000C3192">
        <w:rPr>
          <w:rFonts w:cs="Arial"/>
          <w:szCs w:val="22"/>
          <w:lang w:val="es-MX"/>
        </w:rPr>
        <w:t xml:space="preserve"> es decir, </w:t>
      </w:r>
      <w:r w:rsidR="00BF4732" w:rsidRPr="000C3192">
        <w:rPr>
          <w:rFonts w:cs="Arial"/>
          <w:szCs w:val="22"/>
          <w:lang w:val="es-MX"/>
        </w:rPr>
        <w:t xml:space="preserve">en </w:t>
      </w:r>
      <w:r w:rsidR="00962389" w:rsidRPr="000C3192">
        <w:rPr>
          <w:rFonts w:cs="Arial"/>
          <w:szCs w:val="22"/>
          <w:lang w:val="es-MX"/>
        </w:rPr>
        <w:t xml:space="preserve">la introducción de la gestión de archivos y del Modelo de Política de Integridad Institucional. </w:t>
      </w:r>
    </w:p>
    <w:p w14:paraId="0235ABDD" w14:textId="77777777" w:rsidR="00BF4732" w:rsidRPr="000C3192" w:rsidRDefault="00BF4732" w:rsidP="008909AA">
      <w:pPr>
        <w:rPr>
          <w:rFonts w:cs="Arial"/>
          <w:szCs w:val="22"/>
          <w:lang w:val="es-MX"/>
        </w:rPr>
      </w:pPr>
    </w:p>
    <w:p w14:paraId="7D2EB3D5" w14:textId="6477502D" w:rsidR="000B2684" w:rsidRPr="000C3192" w:rsidRDefault="00F14C51" w:rsidP="008909AA">
      <w:pPr>
        <w:rPr>
          <w:rFonts w:cs="Arial"/>
          <w:szCs w:val="22"/>
          <w:lang w:val="es-MX"/>
        </w:rPr>
      </w:pPr>
      <w:r w:rsidRPr="000C3192">
        <w:rPr>
          <w:rFonts w:cs="Arial"/>
          <w:szCs w:val="22"/>
          <w:lang w:val="es-MX"/>
        </w:rPr>
        <w:t>Cuando</w:t>
      </w:r>
      <w:r w:rsidR="00BF4732" w:rsidRPr="000C3192">
        <w:rPr>
          <w:rFonts w:cs="Arial"/>
          <w:szCs w:val="22"/>
          <w:lang w:val="es-MX"/>
        </w:rPr>
        <w:t xml:space="preserve"> l</w:t>
      </w:r>
      <w:r w:rsidR="00962389" w:rsidRPr="000C3192">
        <w:rPr>
          <w:rFonts w:cs="Arial"/>
          <w:szCs w:val="22"/>
          <w:lang w:val="es-MX"/>
        </w:rPr>
        <w:t xml:space="preserve">a fase </w:t>
      </w:r>
      <w:r w:rsidRPr="000C3192">
        <w:rPr>
          <w:rFonts w:cs="Arial"/>
          <w:szCs w:val="22"/>
          <w:lang w:val="es-MX"/>
        </w:rPr>
        <w:t>dos</w:t>
      </w:r>
      <w:r w:rsidR="00962389" w:rsidRPr="000C3192">
        <w:rPr>
          <w:rFonts w:cs="Arial"/>
          <w:szCs w:val="22"/>
          <w:lang w:val="es-MX"/>
        </w:rPr>
        <w:t xml:space="preserve"> est</w:t>
      </w:r>
      <w:r w:rsidR="00BF4732" w:rsidRPr="000C3192">
        <w:rPr>
          <w:rFonts w:cs="Arial"/>
          <w:szCs w:val="22"/>
          <w:lang w:val="es-MX"/>
        </w:rPr>
        <w:t>é</w:t>
      </w:r>
      <w:r w:rsidR="00962389" w:rsidRPr="000C3192">
        <w:rPr>
          <w:rFonts w:cs="Arial"/>
          <w:szCs w:val="22"/>
          <w:lang w:val="es-MX"/>
        </w:rPr>
        <w:t xml:space="preserve"> </w:t>
      </w:r>
      <w:r w:rsidR="0056164B" w:rsidRPr="000C3192">
        <w:rPr>
          <w:rFonts w:cs="Arial"/>
          <w:szCs w:val="22"/>
          <w:lang w:val="es-MX"/>
        </w:rPr>
        <w:t xml:space="preserve">en activo </w:t>
      </w:r>
      <w:r w:rsidR="00962389" w:rsidRPr="000C3192">
        <w:rPr>
          <w:rFonts w:cs="Arial"/>
          <w:szCs w:val="22"/>
          <w:lang w:val="es-MX"/>
        </w:rPr>
        <w:t>durante el segundo trimestre,</w:t>
      </w:r>
      <w:r w:rsidR="00BF4732" w:rsidRPr="000C3192">
        <w:rPr>
          <w:rFonts w:cs="Arial"/>
          <w:szCs w:val="22"/>
          <w:lang w:val="es-MX"/>
        </w:rPr>
        <w:t xml:space="preserve"> se inician</w:t>
      </w:r>
      <w:r w:rsidR="00962389" w:rsidRPr="000C3192">
        <w:rPr>
          <w:rFonts w:cs="Arial"/>
          <w:szCs w:val="22"/>
          <w:lang w:val="es-MX"/>
        </w:rPr>
        <w:t xml:space="preserve"> las siguientes etapas</w:t>
      </w:r>
      <w:r w:rsidR="00BF4732" w:rsidRPr="000C3192">
        <w:rPr>
          <w:rFonts w:cs="Arial"/>
          <w:szCs w:val="22"/>
          <w:lang w:val="es-MX"/>
        </w:rPr>
        <w:t>,</w:t>
      </w:r>
      <w:r w:rsidR="0056164B" w:rsidRPr="000C3192">
        <w:rPr>
          <w:rFonts w:cs="Arial"/>
          <w:szCs w:val="22"/>
          <w:lang w:val="es-MX"/>
        </w:rPr>
        <w:t xml:space="preserve"> de</w:t>
      </w:r>
      <w:r w:rsidR="00962389" w:rsidRPr="000C3192">
        <w:rPr>
          <w:rFonts w:cs="Arial"/>
          <w:szCs w:val="22"/>
          <w:lang w:val="es-MX"/>
        </w:rPr>
        <w:t xml:space="preserve"> ajustes al diseño curricular en las mesas de trabajo</w:t>
      </w:r>
      <w:r w:rsidR="00BF4732" w:rsidRPr="000C3192">
        <w:rPr>
          <w:rFonts w:cs="Arial"/>
          <w:szCs w:val="22"/>
          <w:lang w:val="es-MX"/>
        </w:rPr>
        <w:t xml:space="preserve">, </w:t>
      </w:r>
      <w:r w:rsidR="00962389" w:rsidRPr="000C3192">
        <w:rPr>
          <w:rFonts w:cs="Arial"/>
          <w:szCs w:val="22"/>
          <w:lang w:val="es-MX"/>
        </w:rPr>
        <w:t xml:space="preserve">validación de contenido para los nuevos cursos que se integren en la fase </w:t>
      </w:r>
      <w:r w:rsidR="0056164B" w:rsidRPr="000C3192">
        <w:rPr>
          <w:rFonts w:cs="Arial"/>
          <w:szCs w:val="22"/>
          <w:lang w:val="es-MX"/>
        </w:rPr>
        <w:t>tres</w:t>
      </w:r>
      <w:r w:rsidR="00962389" w:rsidRPr="000C3192">
        <w:rPr>
          <w:rFonts w:cs="Arial"/>
          <w:szCs w:val="22"/>
          <w:lang w:val="es-MX"/>
        </w:rPr>
        <w:t xml:space="preserve">, que son el anexo transversal anticorrupción con la Secretaría de la Hacienda Pública y que estarían dentro de </w:t>
      </w:r>
      <w:r w:rsidR="000B2684" w:rsidRPr="000C3192">
        <w:rPr>
          <w:rFonts w:cs="Arial"/>
          <w:szCs w:val="22"/>
          <w:lang w:val="es-MX"/>
        </w:rPr>
        <w:t xml:space="preserve">dicha </w:t>
      </w:r>
      <w:r w:rsidR="00962389" w:rsidRPr="000C3192">
        <w:rPr>
          <w:rFonts w:cs="Arial"/>
          <w:szCs w:val="22"/>
          <w:lang w:val="es-MX"/>
        </w:rPr>
        <w:t>etapa</w:t>
      </w:r>
      <w:r w:rsidR="000B2684" w:rsidRPr="000C3192">
        <w:rPr>
          <w:rFonts w:cs="Arial"/>
          <w:szCs w:val="22"/>
          <w:lang w:val="es-MX"/>
        </w:rPr>
        <w:t>,</w:t>
      </w:r>
      <w:r w:rsidR="00962389" w:rsidRPr="000C3192">
        <w:rPr>
          <w:rFonts w:cs="Arial"/>
          <w:szCs w:val="22"/>
          <w:lang w:val="es-MX"/>
        </w:rPr>
        <w:t xml:space="preserve"> y la Introducción al Análisis de Riesgos de Corrupción. </w:t>
      </w:r>
    </w:p>
    <w:p w14:paraId="742586F2" w14:textId="77777777" w:rsidR="000B2684" w:rsidRPr="000C3192" w:rsidRDefault="000B2684" w:rsidP="008909AA">
      <w:pPr>
        <w:rPr>
          <w:rFonts w:cs="Arial"/>
          <w:szCs w:val="22"/>
          <w:lang w:val="es-MX"/>
        </w:rPr>
      </w:pPr>
    </w:p>
    <w:p w14:paraId="69D47B04" w14:textId="0121D63C" w:rsidR="00C14727" w:rsidRPr="000C3192" w:rsidRDefault="00954049" w:rsidP="008909AA">
      <w:pPr>
        <w:rPr>
          <w:rFonts w:cs="Arial"/>
          <w:szCs w:val="22"/>
          <w:lang w:val="es-MX"/>
        </w:rPr>
      </w:pPr>
      <w:r w:rsidRPr="000C3192">
        <w:rPr>
          <w:rFonts w:cs="Arial"/>
          <w:szCs w:val="22"/>
          <w:lang w:val="es-MX"/>
        </w:rPr>
        <w:t>Cuando el tercer</w:t>
      </w:r>
      <w:r w:rsidR="00962389" w:rsidRPr="000C3192">
        <w:rPr>
          <w:rFonts w:cs="Arial"/>
          <w:szCs w:val="22"/>
          <w:lang w:val="es-MX"/>
        </w:rPr>
        <w:t xml:space="preserve"> trimestre culmin</w:t>
      </w:r>
      <w:r w:rsidR="002751EB" w:rsidRPr="000C3192">
        <w:rPr>
          <w:rFonts w:cs="Arial"/>
          <w:szCs w:val="22"/>
          <w:lang w:val="es-MX"/>
        </w:rPr>
        <w:t>e</w:t>
      </w:r>
      <w:r w:rsidR="00962389" w:rsidRPr="000C3192">
        <w:rPr>
          <w:rFonts w:cs="Arial"/>
          <w:szCs w:val="22"/>
          <w:lang w:val="es-MX"/>
        </w:rPr>
        <w:t>,</w:t>
      </w:r>
      <w:r w:rsidR="002751EB" w:rsidRPr="000C3192">
        <w:rPr>
          <w:rFonts w:cs="Arial"/>
          <w:szCs w:val="22"/>
          <w:lang w:val="es-MX"/>
        </w:rPr>
        <w:t xml:space="preserve"> </w:t>
      </w:r>
      <w:r w:rsidR="00AC51F6" w:rsidRPr="000C3192">
        <w:rPr>
          <w:rFonts w:cs="Arial"/>
          <w:szCs w:val="22"/>
          <w:lang w:val="es-MX"/>
        </w:rPr>
        <w:t>se</w:t>
      </w:r>
      <w:r w:rsidR="00962389" w:rsidRPr="000C3192">
        <w:rPr>
          <w:rFonts w:cs="Arial"/>
          <w:szCs w:val="22"/>
          <w:lang w:val="es-MX"/>
        </w:rPr>
        <w:t xml:space="preserve"> estar</w:t>
      </w:r>
      <w:r w:rsidR="00AC51F6" w:rsidRPr="000C3192">
        <w:rPr>
          <w:rFonts w:cs="Arial"/>
          <w:szCs w:val="22"/>
          <w:lang w:val="es-MX"/>
        </w:rPr>
        <w:t>á</w:t>
      </w:r>
      <w:r w:rsidR="00962389" w:rsidRPr="000C3192">
        <w:rPr>
          <w:rFonts w:cs="Arial"/>
          <w:szCs w:val="22"/>
          <w:lang w:val="es-MX"/>
        </w:rPr>
        <w:t xml:space="preserve"> en condiciones de activar la fase </w:t>
      </w:r>
      <w:r w:rsidRPr="000C3192">
        <w:rPr>
          <w:rFonts w:cs="Arial"/>
          <w:szCs w:val="22"/>
          <w:lang w:val="es-MX"/>
        </w:rPr>
        <w:t>cuatro</w:t>
      </w:r>
      <w:r w:rsidR="00AC51F6" w:rsidRPr="000C3192">
        <w:rPr>
          <w:rFonts w:cs="Arial"/>
          <w:szCs w:val="22"/>
          <w:lang w:val="es-MX"/>
        </w:rPr>
        <w:t>,</w:t>
      </w:r>
      <w:r w:rsidR="00962389" w:rsidRPr="000C3192">
        <w:rPr>
          <w:rFonts w:cs="Arial"/>
          <w:szCs w:val="22"/>
          <w:lang w:val="es-MX"/>
        </w:rPr>
        <w:t xml:space="preserve"> donde está el estándar de datos de contrataciones abiertas a partir del cumplimiento de </w:t>
      </w:r>
      <w:r w:rsidR="00AC51F6" w:rsidRPr="000C3192">
        <w:rPr>
          <w:rFonts w:cs="Arial"/>
          <w:szCs w:val="22"/>
          <w:lang w:val="es-MX"/>
        </w:rPr>
        <w:t>las</w:t>
      </w:r>
      <w:r w:rsidR="00962389" w:rsidRPr="000C3192">
        <w:rPr>
          <w:rFonts w:cs="Arial"/>
          <w:szCs w:val="22"/>
          <w:lang w:val="es-MX"/>
        </w:rPr>
        <w:t xml:space="preserve"> etapas.</w:t>
      </w:r>
      <w:r w:rsidR="00AC51F6" w:rsidRPr="000C3192">
        <w:rPr>
          <w:rFonts w:cs="Arial"/>
          <w:szCs w:val="22"/>
          <w:lang w:val="es-MX"/>
        </w:rPr>
        <w:t xml:space="preserve"> </w:t>
      </w:r>
      <w:r w:rsidR="00EA76D9" w:rsidRPr="000C3192">
        <w:rPr>
          <w:rFonts w:cs="Arial"/>
          <w:szCs w:val="22"/>
          <w:lang w:val="es-MX"/>
        </w:rPr>
        <w:t>Expone la ruta crítica para atender a los servidores públicos de manera progresiva activar los cursos, validando contenidos, integrando contenidos y atendiendo los comentarios, dudas y peticiones que surjan de los órganos colegiados como Comisión Ejecutiva o Comité Coordinador.</w:t>
      </w:r>
    </w:p>
    <w:p w14:paraId="5B49326F" w14:textId="77777777" w:rsidR="00EA76D9" w:rsidRPr="000C3192" w:rsidRDefault="00EA76D9" w:rsidP="008909AA">
      <w:pPr>
        <w:rPr>
          <w:rFonts w:cs="Arial"/>
          <w:szCs w:val="22"/>
          <w:lang w:val="es-MX"/>
        </w:rPr>
      </w:pPr>
    </w:p>
    <w:p w14:paraId="5A820032" w14:textId="70518C3C" w:rsidR="00EA76D9" w:rsidRPr="000C3192" w:rsidRDefault="00F3396A" w:rsidP="008909AA">
      <w:pPr>
        <w:rPr>
          <w:rFonts w:cs="Arial"/>
          <w:szCs w:val="22"/>
          <w:lang w:val="es-MX"/>
        </w:rPr>
      </w:pPr>
      <w:r w:rsidRPr="000C3192">
        <w:rPr>
          <w:rFonts w:cs="Arial"/>
          <w:szCs w:val="22"/>
          <w:lang w:val="es-MX"/>
        </w:rPr>
        <w:t>Puntualiza Hernández Morales que el</w:t>
      </w:r>
      <w:r w:rsidR="001461E7" w:rsidRPr="000C3192">
        <w:rPr>
          <w:rFonts w:cs="Arial"/>
          <w:szCs w:val="22"/>
          <w:lang w:val="es-MX"/>
        </w:rPr>
        <w:t xml:space="preserve"> impacto del </w:t>
      </w:r>
      <w:r w:rsidR="002751EB" w:rsidRPr="000C3192">
        <w:rPr>
          <w:rFonts w:cs="Arial"/>
          <w:szCs w:val="22"/>
          <w:lang w:val="es-MX"/>
        </w:rPr>
        <w:t>a</w:t>
      </w:r>
      <w:r w:rsidR="001461E7" w:rsidRPr="000C3192">
        <w:rPr>
          <w:rFonts w:cs="Arial"/>
          <w:szCs w:val="22"/>
          <w:lang w:val="es-MX"/>
        </w:rPr>
        <w:t xml:space="preserve">ula </w:t>
      </w:r>
      <w:r w:rsidR="002751EB" w:rsidRPr="000C3192">
        <w:rPr>
          <w:rFonts w:cs="Arial"/>
          <w:szCs w:val="22"/>
          <w:lang w:val="es-MX"/>
        </w:rPr>
        <w:t>v</w:t>
      </w:r>
      <w:r w:rsidR="001461E7" w:rsidRPr="000C3192">
        <w:rPr>
          <w:rFonts w:cs="Arial"/>
          <w:szCs w:val="22"/>
          <w:lang w:val="es-MX"/>
        </w:rPr>
        <w:t>irtual, desde el punto de vista de los programas marco de implementación</w:t>
      </w:r>
      <w:r w:rsidRPr="000C3192">
        <w:rPr>
          <w:rFonts w:cs="Arial"/>
          <w:szCs w:val="22"/>
          <w:lang w:val="es-MX"/>
        </w:rPr>
        <w:t>,</w:t>
      </w:r>
      <w:r w:rsidR="001461E7" w:rsidRPr="000C3192">
        <w:rPr>
          <w:rFonts w:cs="Arial"/>
          <w:szCs w:val="22"/>
          <w:lang w:val="es-MX"/>
        </w:rPr>
        <w:t xml:space="preserve"> </w:t>
      </w:r>
      <w:r w:rsidRPr="000C3192">
        <w:rPr>
          <w:rFonts w:cs="Arial"/>
          <w:szCs w:val="22"/>
          <w:lang w:val="es-MX"/>
        </w:rPr>
        <w:t xml:space="preserve">es </w:t>
      </w:r>
      <w:r w:rsidR="002751EB" w:rsidRPr="000C3192">
        <w:rPr>
          <w:rFonts w:cs="Arial"/>
          <w:szCs w:val="22"/>
          <w:lang w:val="es-MX"/>
        </w:rPr>
        <w:t>darles</w:t>
      </w:r>
      <w:r w:rsidR="001461E7" w:rsidRPr="000C3192">
        <w:rPr>
          <w:rFonts w:cs="Arial"/>
          <w:szCs w:val="22"/>
          <w:lang w:val="es-MX"/>
        </w:rPr>
        <w:t xml:space="preserve"> vida a </w:t>
      </w:r>
      <w:r w:rsidR="00F55EC2" w:rsidRPr="000C3192">
        <w:rPr>
          <w:rFonts w:cs="Arial"/>
          <w:szCs w:val="22"/>
          <w:lang w:val="es-MX"/>
        </w:rPr>
        <w:t>seis</w:t>
      </w:r>
      <w:r w:rsidR="001461E7" w:rsidRPr="000C3192">
        <w:rPr>
          <w:rFonts w:cs="Arial"/>
          <w:szCs w:val="22"/>
          <w:lang w:val="es-MX"/>
        </w:rPr>
        <w:t xml:space="preserve"> líneas de acción del eje </w:t>
      </w:r>
      <w:r w:rsidR="00F55EC2" w:rsidRPr="000C3192">
        <w:rPr>
          <w:rFonts w:cs="Arial"/>
          <w:szCs w:val="22"/>
          <w:lang w:val="es-MX"/>
        </w:rPr>
        <w:t>uno</w:t>
      </w:r>
      <w:r w:rsidR="001461E7" w:rsidRPr="000C3192">
        <w:rPr>
          <w:rFonts w:cs="Arial"/>
          <w:szCs w:val="22"/>
          <w:lang w:val="es-MX"/>
        </w:rPr>
        <w:t xml:space="preserve"> </w:t>
      </w:r>
      <w:r w:rsidRPr="000C3192">
        <w:rPr>
          <w:rFonts w:cs="Arial"/>
          <w:szCs w:val="22"/>
          <w:lang w:val="es-MX"/>
        </w:rPr>
        <w:t>“</w:t>
      </w:r>
      <w:r w:rsidR="001461E7" w:rsidRPr="000C3192">
        <w:rPr>
          <w:rFonts w:cs="Arial"/>
          <w:szCs w:val="22"/>
          <w:lang w:val="es-MX"/>
        </w:rPr>
        <w:t>Promover la Integridad y la Ética Pública</w:t>
      </w:r>
      <w:r w:rsidRPr="000C3192">
        <w:rPr>
          <w:rFonts w:cs="Arial"/>
          <w:szCs w:val="22"/>
          <w:lang w:val="es-MX"/>
        </w:rPr>
        <w:t>”</w:t>
      </w:r>
      <w:r w:rsidR="001461E7" w:rsidRPr="000C3192">
        <w:rPr>
          <w:rFonts w:cs="Arial"/>
          <w:szCs w:val="22"/>
          <w:lang w:val="es-MX"/>
        </w:rPr>
        <w:t xml:space="preserve"> con el curso de Modelo de Política e Integridad Institucional, impulsar la participación pública</w:t>
      </w:r>
      <w:r w:rsidRPr="000C3192">
        <w:rPr>
          <w:rFonts w:cs="Arial"/>
          <w:szCs w:val="22"/>
          <w:lang w:val="es-MX"/>
        </w:rPr>
        <w:t>,</w:t>
      </w:r>
      <w:r w:rsidR="001461E7" w:rsidRPr="000C3192">
        <w:rPr>
          <w:rFonts w:cs="Arial"/>
          <w:szCs w:val="22"/>
          <w:lang w:val="es-MX"/>
        </w:rPr>
        <w:t xml:space="preserve"> que es el anexo transversal anticorrupción e impunidad</w:t>
      </w:r>
      <w:r w:rsidR="00F55EC2" w:rsidRPr="000C3192">
        <w:rPr>
          <w:rFonts w:cs="Arial"/>
          <w:szCs w:val="22"/>
          <w:lang w:val="es-MX"/>
        </w:rPr>
        <w:t xml:space="preserve"> e</w:t>
      </w:r>
      <w:r w:rsidR="001461E7" w:rsidRPr="000C3192">
        <w:rPr>
          <w:rFonts w:cs="Arial"/>
          <w:szCs w:val="22"/>
          <w:lang w:val="es-MX"/>
        </w:rPr>
        <w:t xml:space="preserve">l </w:t>
      </w:r>
      <w:r w:rsidR="00F55EC2" w:rsidRPr="000C3192">
        <w:rPr>
          <w:rFonts w:cs="Arial"/>
          <w:szCs w:val="22"/>
          <w:lang w:val="es-MX"/>
        </w:rPr>
        <w:t>tercero</w:t>
      </w:r>
      <w:r w:rsidRPr="000C3192">
        <w:rPr>
          <w:rFonts w:cs="Arial"/>
          <w:szCs w:val="22"/>
          <w:lang w:val="es-MX"/>
        </w:rPr>
        <w:t>,</w:t>
      </w:r>
      <w:r w:rsidR="001461E7" w:rsidRPr="000C3192">
        <w:rPr>
          <w:rFonts w:cs="Arial"/>
          <w:szCs w:val="22"/>
          <w:lang w:val="es-MX"/>
        </w:rPr>
        <w:t xml:space="preserve"> curso de la gestión de archivos, análisis de riesgos y el de contrataciones abiertas</w:t>
      </w:r>
      <w:r w:rsidRPr="000C3192">
        <w:rPr>
          <w:rFonts w:cs="Arial"/>
          <w:szCs w:val="22"/>
          <w:lang w:val="es-MX"/>
        </w:rPr>
        <w:t xml:space="preserve"> y por último, </w:t>
      </w:r>
      <w:r w:rsidR="001461E7" w:rsidRPr="000C3192">
        <w:rPr>
          <w:rFonts w:cs="Arial"/>
          <w:szCs w:val="22"/>
          <w:lang w:val="es-MX"/>
        </w:rPr>
        <w:t>combatir la impunidad</w:t>
      </w:r>
      <w:r w:rsidRPr="000C3192">
        <w:rPr>
          <w:rFonts w:cs="Arial"/>
          <w:szCs w:val="22"/>
          <w:lang w:val="es-MX"/>
        </w:rPr>
        <w:t>, con</w:t>
      </w:r>
      <w:r w:rsidR="001461E7" w:rsidRPr="000C3192">
        <w:rPr>
          <w:rFonts w:cs="Arial"/>
          <w:szCs w:val="22"/>
          <w:lang w:val="es-MX"/>
        </w:rPr>
        <w:t xml:space="preserve"> el curso de la PDN.</w:t>
      </w:r>
    </w:p>
    <w:p w14:paraId="3A863E8D" w14:textId="77777777" w:rsidR="00F3396A" w:rsidRPr="000C3192" w:rsidRDefault="00F3396A" w:rsidP="008909AA">
      <w:pPr>
        <w:rPr>
          <w:rFonts w:cs="Arial"/>
          <w:szCs w:val="22"/>
          <w:lang w:val="es-MX"/>
        </w:rPr>
      </w:pPr>
    </w:p>
    <w:p w14:paraId="7A6D3B3A" w14:textId="255C85E6" w:rsidR="00F40587" w:rsidRPr="000C3192" w:rsidRDefault="00AB6A4B" w:rsidP="008909AA">
      <w:pPr>
        <w:rPr>
          <w:rFonts w:cs="Arial"/>
          <w:szCs w:val="22"/>
          <w:lang w:val="es-MX"/>
        </w:rPr>
      </w:pPr>
      <w:r w:rsidRPr="000C3192">
        <w:rPr>
          <w:rFonts w:cs="Arial"/>
          <w:szCs w:val="22"/>
          <w:lang w:val="es-MX"/>
        </w:rPr>
        <w:t xml:space="preserve">El Secretario Técnico abre el </w:t>
      </w:r>
      <w:r w:rsidR="00F25667" w:rsidRPr="000C3192">
        <w:rPr>
          <w:rFonts w:cs="Arial"/>
          <w:szCs w:val="22"/>
          <w:lang w:val="es-MX"/>
        </w:rPr>
        <w:t>micrófono</w:t>
      </w:r>
      <w:r w:rsidRPr="000C3192">
        <w:rPr>
          <w:rFonts w:cs="Arial"/>
          <w:szCs w:val="22"/>
          <w:lang w:val="es-MX"/>
        </w:rPr>
        <w:t xml:space="preserve"> </w:t>
      </w:r>
      <w:r w:rsidR="008C7A9E" w:rsidRPr="000C3192">
        <w:rPr>
          <w:rFonts w:cs="Arial"/>
          <w:szCs w:val="22"/>
          <w:lang w:val="es-MX"/>
        </w:rPr>
        <w:t xml:space="preserve">a integrantes de la Comisión Ejecutiva, </w:t>
      </w:r>
      <w:r w:rsidR="005C4A0B" w:rsidRPr="000C3192">
        <w:rPr>
          <w:rFonts w:cs="Arial"/>
          <w:szCs w:val="22"/>
          <w:lang w:val="es-MX"/>
        </w:rPr>
        <w:t>para</w:t>
      </w:r>
      <w:r w:rsidR="008C7A9E" w:rsidRPr="000C3192">
        <w:rPr>
          <w:rFonts w:cs="Arial"/>
          <w:szCs w:val="22"/>
          <w:lang w:val="es-MX"/>
        </w:rPr>
        <w:t xml:space="preserve"> duda</w:t>
      </w:r>
      <w:r w:rsidR="005C4A0B" w:rsidRPr="000C3192">
        <w:rPr>
          <w:rFonts w:cs="Arial"/>
          <w:szCs w:val="22"/>
          <w:lang w:val="es-MX"/>
        </w:rPr>
        <w:t xml:space="preserve">s, </w:t>
      </w:r>
      <w:r w:rsidR="008C7A9E" w:rsidRPr="000C3192">
        <w:rPr>
          <w:rFonts w:cs="Arial"/>
          <w:szCs w:val="22"/>
          <w:lang w:val="es-MX"/>
        </w:rPr>
        <w:t>cuestionamiento, observación específica sobre e</w:t>
      </w:r>
      <w:r w:rsidR="005C4A0B" w:rsidRPr="000C3192">
        <w:rPr>
          <w:rFonts w:cs="Arial"/>
          <w:szCs w:val="22"/>
          <w:lang w:val="es-MX"/>
        </w:rPr>
        <w:t>l</w:t>
      </w:r>
      <w:r w:rsidR="008C7A9E" w:rsidRPr="000C3192">
        <w:rPr>
          <w:rFonts w:cs="Arial"/>
          <w:szCs w:val="22"/>
          <w:lang w:val="es-MX"/>
        </w:rPr>
        <w:t xml:space="preserve"> planteamiento que pasó de lo que estaba registrado en el Programa Anual de un enfoque a servidores públicos municipales, </w:t>
      </w:r>
      <w:r w:rsidR="00610371" w:rsidRPr="000C3192">
        <w:rPr>
          <w:rFonts w:cs="Arial"/>
          <w:szCs w:val="22"/>
          <w:lang w:val="es-MX"/>
        </w:rPr>
        <w:t>a</w:t>
      </w:r>
      <w:r w:rsidR="008C7A9E" w:rsidRPr="000C3192">
        <w:rPr>
          <w:rFonts w:cs="Arial"/>
          <w:szCs w:val="22"/>
          <w:lang w:val="es-MX"/>
        </w:rPr>
        <w:t xml:space="preserve"> una oferta integral con una importante alineación</w:t>
      </w:r>
      <w:r w:rsidR="00DC4250" w:rsidRPr="000C3192">
        <w:rPr>
          <w:rFonts w:cs="Arial"/>
          <w:szCs w:val="22"/>
          <w:lang w:val="es-MX"/>
        </w:rPr>
        <w:t xml:space="preserve"> y cumplimiento</w:t>
      </w:r>
      <w:r w:rsidR="008C7A9E" w:rsidRPr="000C3192">
        <w:rPr>
          <w:rFonts w:cs="Arial"/>
          <w:szCs w:val="22"/>
          <w:lang w:val="es-MX"/>
        </w:rPr>
        <w:t xml:space="preserve"> a la PEAJAL y los programas Marco de Implementación. </w:t>
      </w:r>
    </w:p>
    <w:p w14:paraId="5EAC1202" w14:textId="77777777" w:rsidR="00610371" w:rsidRPr="000C3192" w:rsidRDefault="00610371" w:rsidP="008909AA">
      <w:pPr>
        <w:rPr>
          <w:rFonts w:cs="Arial"/>
          <w:szCs w:val="22"/>
          <w:lang w:val="es-MX"/>
        </w:rPr>
      </w:pPr>
    </w:p>
    <w:p w14:paraId="416AA476" w14:textId="5F925516" w:rsidR="00DD4CF6" w:rsidRPr="000C3192" w:rsidRDefault="00EE04BB" w:rsidP="008909AA">
      <w:pPr>
        <w:rPr>
          <w:rFonts w:cs="Arial"/>
          <w:szCs w:val="22"/>
          <w:lang w:val="es-MX"/>
        </w:rPr>
      </w:pPr>
      <w:r w:rsidRPr="000C3192">
        <w:rPr>
          <w:rFonts w:cs="Arial"/>
          <w:szCs w:val="22"/>
          <w:lang w:val="es-MX"/>
        </w:rPr>
        <w:t xml:space="preserve">Hernández Velázquez menciona que Jalisco ha sido punta de lanza en el </w:t>
      </w:r>
      <w:r w:rsidR="00DC4250" w:rsidRPr="000C3192">
        <w:rPr>
          <w:rFonts w:cs="Arial"/>
          <w:szCs w:val="22"/>
          <w:lang w:val="es-MX"/>
        </w:rPr>
        <w:t>i</w:t>
      </w:r>
      <w:r w:rsidRPr="000C3192">
        <w:rPr>
          <w:rFonts w:cs="Arial"/>
          <w:szCs w:val="22"/>
          <w:lang w:val="es-MX"/>
        </w:rPr>
        <w:t xml:space="preserve">ceberg que se presenta y </w:t>
      </w:r>
      <w:r w:rsidR="0020006E" w:rsidRPr="000C3192">
        <w:rPr>
          <w:rFonts w:cs="Arial"/>
          <w:szCs w:val="22"/>
          <w:lang w:val="es-MX"/>
        </w:rPr>
        <w:t xml:space="preserve">considera que en este caso no se podrían quedar </w:t>
      </w:r>
      <w:r w:rsidR="00527B19" w:rsidRPr="000C3192">
        <w:rPr>
          <w:rFonts w:cs="Arial"/>
          <w:szCs w:val="22"/>
          <w:lang w:val="es-MX"/>
        </w:rPr>
        <w:t>atrás</w:t>
      </w:r>
      <w:r w:rsidRPr="000C3192">
        <w:rPr>
          <w:rFonts w:cs="Arial"/>
          <w:szCs w:val="22"/>
          <w:lang w:val="es-MX"/>
        </w:rPr>
        <w:t xml:space="preserve">, </w:t>
      </w:r>
      <w:r w:rsidR="00527B19" w:rsidRPr="000C3192">
        <w:rPr>
          <w:rFonts w:cs="Arial"/>
          <w:szCs w:val="22"/>
          <w:lang w:val="es-MX"/>
        </w:rPr>
        <w:t xml:space="preserve">fue </w:t>
      </w:r>
      <w:r w:rsidRPr="000C3192">
        <w:rPr>
          <w:rFonts w:cs="Arial"/>
          <w:szCs w:val="22"/>
          <w:lang w:val="es-MX"/>
        </w:rPr>
        <w:t xml:space="preserve">con el tema de datos personales, transparencia, archivos y ahora </w:t>
      </w:r>
      <w:r w:rsidR="00DD4CF6" w:rsidRPr="000C3192">
        <w:rPr>
          <w:rFonts w:cs="Arial"/>
          <w:szCs w:val="22"/>
          <w:lang w:val="es-MX"/>
        </w:rPr>
        <w:t>el tema</w:t>
      </w:r>
      <w:r w:rsidRPr="000C3192">
        <w:rPr>
          <w:rFonts w:cs="Arial"/>
          <w:szCs w:val="22"/>
          <w:lang w:val="es-MX"/>
        </w:rPr>
        <w:t xml:space="preserve"> anticorrupción</w:t>
      </w:r>
      <w:r w:rsidR="00DD4CF6" w:rsidRPr="000C3192">
        <w:rPr>
          <w:rFonts w:cs="Arial"/>
          <w:szCs w:val="22"/>
          <w:lang w:val="es-MX"/>
        </w:rPr>
        <w:t xml:space="preserve">. </w:t>
      </w:r>
    </w:p>
    <w:p w14:paraId="7288AE8D" w14:textId="77777777" w:rsidR="00DD4CF6" w:rsidRPr="000C3192" w:rsidRDefault="00DD4CF6" w:rsidP="008909AA">
      <w:pPr>
        <w:rPr>
          <w:rFonts w:cs="Arial"/>
          <w:szCs w:val="22"/>
          <w:lang w:val="es-MX"/>
        </w:rPr>
      </w:pPr>
    </w:p>
    <w:p w14:paraId="5F2AE1D5" w14:textId="56155257" w:rsidR="006172E4" w:rsidRPr="000C3192" w:rsidRDefault="00DD4CF6" w:rsidP="008909AA">
      <w:pPr>
        <w:rPr>
          <w:rFonts w:cs="Arial"/>
          <w:szCs w:val="22"/>
          <w:lang w:val="es-MX"/>
        </w:rPr>
      </w:pPr>
      <w:r w:rsidRPr="000C3192">
        <w:rPr>
          <w:rFonts w:cs="Arial"/>
          <w:szCs w:val="22"/>
          <w:lang w:val="es-MX"/>
        </w:rPr>
        <w:t>Comenta</w:t>
      </w:r>
      <w:r w:rsidR="007842FB" w:rsidRPr="000C3192">
        <w:rPr>
          <w:rFonts w:cs="Arial"/>
          <w:szCs w:val="22"/>
          <w:lang w:val="es-MX"/>
        </w:rPr>
        <w:t xml:space="preserve"> </w:t>
      </w:r>
      <w:r w:rsidRPr="000C3192">
        <w:rPr>
          <w:rFonts w:cs="Arial"/>
          <w:szCs w:val="22"/>
          <w:lang w:val="es-MX"/>
        </w:rPr>
        <w:t>que</w:t>
      </w:r>
      <w:r w:rsidR="00EE04BB" w:rsidRPr="000C3192">
        <w:rPr>
          <w:rFonts w:cs="Arial"/>
          <w:szCs w:val="22"/>
          <w:lang w:val="es-MX"/>
        </w:rPr>
        <w:t xml:space="preserve"> la información anexa que hici</w:t>
      </w:r>
      <w:r w:rsidRPr="000C3192">
        <w:rPr>
          <w:rFonts w:cs="Arial"/>
          <w:szCs w:val="22"/>
          <w:lang w:val="es-MX"/>
        </w:rPr>
        <w:t>eron</w:t>
      </w:r>
      <w:r w:rsidR="00EE04BB" w:rsidRPr="000C3192">
        <w:rPr>
          <w:rFonts w:cs="Arial"/>
          <w:szCs w:val="22"/>
          <w:lang w:val="es-MX"/>
        </w:rPr>
        <w:t xml:space="preserve"> llegar en las convocatorias,</w:t>
      </w:r>
      <w:r w:rsidR="00E4004B" w:rsidRPr="000C3192">
        <w:rPr>
          <w:rFonts w:cs="Arial"/>
          <w:szCs w:val="22"/>
          <w:lang w:val="es-MX"/>
        </w:rPr>
        <w:t xml:space="preserve"> las</w:t>
      </w:r>
      <w:r w:rsidR="00EE04BB" w:rsidRPr="000C3192">
        <w:rPr>
          <w:rFonts w:cs="Arial"/>
          <w:szCs w:val="22"/>
          <w:lang w:val="es-MX"/>
        </w:rPr>
        <w:t xml:space="preserve"> </w:t>
      </w:r>
      <w:r w:rsidRPr="000C3192">
        <w:rPr>
          <w:rFonts w:cs="Arial"/>
          <w:szCs w:val="22"/>
          <w:lang w:val="es-MX"/>
        </w:rPr>
        <w:t xml:space="preserve">leyó </w:t>
      </w:r>
      <w:r w:rsidR="00EE04BB" w:rsidRPr="000C3192">
        <w:rPr>
          <w:rFonts w:cs="Arial"/>
          <w:szCs w:val="22"/>
          <w:lang w:val="es-MX"/>
        </w:rPr>
        <w:t>con más detenimiento</w:t>
      </w:r>
      <w:r w:rsidRPr="000C3192">
        <w:rPr>
          <w:rFonts w:cs="Arial"/>
          <w:szCs w:val="22"/>
          <w:lang w:val="es-MX"/>
        </w:rPr>
        <w:t xml:space="preserve">, </w:t>
      </w:r>
      <w:r w:rsidR="00EE04BB" w:rsidRPr="000C3192">
        <w:rPr>
          <w:rFonts w:cs="Arial"/>
          <w:szCs w:val="22"/>
          <w:lang w:val="es-MX"/>
        </w:rPr>
        <w:t>sigilo y revis</w:t>
      </w:r>
      <w:r w:rsidRPr="000C3192">
        <w:rPr>
          <w:rFonts w:cs="Arial"/>
          <w:szCs w:val="22"/>
          <w:lang w:val="es-MX"/>
        </w:rPr>
        <w:t>ó</w:t>
      </w:r>
      <w:r w:rsidR="00EE04BB" w:rsidRPr="000C3192">
        <w:rPr>
          <w:rFonts w:cs="Arial"/>
          <w:szCs w:val="22"/>
          <w:lang w:val="es-MX"/>
        </w:rPr>
        <w:t xml:space="preserve"> de manera minuciosa es</w:t>
      </w:r>
      <w:r w:rsidR="00E4004B" w:rsidRPr="000C3192">
        <w:rPr>
          <w:rFonts w:cs="Arial"/>
          <w:szCs w:val="22"/>
          <w:lang w:val="es-MX"/>
        </w:rPr>
        <w:t>t</w:t>
      </w:r>
      <w:r w:rsidR="00EE04BB" w:rsidRPr="000C3192">
        <w:rPr>
          <w:rFonts w:cs="Arial"/>
          <w:szCs w:val="22"/>
          <w:lang w:val="es-MX"/>
        </w:rPr>
        <w:t xml:space="preserve">e punto del orden del día. </w:t>
      </w:r>
      <w:r w:rsidR="00CD145B" w:rsidRPr="000C3192">
        <w:rPr>
          <w:rFonts w:cs="Arial"/>
          <w:szCs w:val="22"/>
          <w:lang w:val="es-MX"/>
        </w:rPr>
        <w:t>Considera que es un proyecto</w:t>
      </w:r>
      <w:r w:rsidR="00EE04BB" w:rsidRPr="000C3192">
        <w:rPr>
          <w:rFonts w:cs="Arial"/>
          <w:szCs w:val="22"/>
          <w:lang w:val="es-MX"/>
        </w:rPr>
        <w:t xml:space="preserve"> estructurado, consolidado, robusto, at</w:t>
      </w:r>
      <w:r w:rsidR="00C97A50" w:rsidRPr="000C3192">
        <w:rPr>
          <w:rFonts w:cs="Arial"/>
          <w:szCs w:val="22"/>
          <w:lang w:val="es-MX"/>
        </w:rPr>
        <w:t>i</w:t>
      </w:r>
      <w:r w:rsidR="00EE04BB" w:rsidRPr="000C3192">
        <w:rPr>
          <w:rFonts w:cs="Arial"/>
          <w:szCs w:val="22"/>
          <w:lang w:val="es-MX"/>
        </w:rPr>
        <w:t>en</w:t>
      </w:r>
      <w:r w:rsidR="00C97A50" w:rsidRPr="000C3192">
        <w:rPr>
          <w:rFonts w:cs="Arial"/>
          <w:szCs w:val="22"/>
          <w:lang w:val="es-MX"/>
        </w:rPr>
        <w:t>de</w:t>
      </w:r>
      <w:r w:rsidR="00EE04BB" w:rsidRPr="000C3192">
        <w:rPr>
          <w:rFonts w:cs="Arial"/>
          <w:szCs w:val="22"/>
          <w:lang w:val="es-MX"/>
        </w:rPr>
        <w:t xml:space="preserve"> los lineamientos de acción de las políticas anticorrupción. </w:t>
      </w:r>
      <w:r w:rsidR="006172E4" w:rsidRPr="000C3192">
        <w:rPr>
          <w:rFonts w:cs="Arial"/>
          <w:szCs w:val="22"/>
          <w:lang w:val="es-MX"/>
        </w:rPr>
        <w:t>El tema de los</w:t>
      </w:r>
      <w:r w:rsidR="00EE04BB" w:rsidRPr="000C3192">
        <w:rPr>
          <w:rFonts w:cs="Arial"/>
          <w:szCs w:val="22"/>
          <w:lang w:val="es-MX"/>
        </w:rPr>
        <w:t xml:space="preserve"> alicientes que se promueven para las certificaciones es algo que va a proyectar más allá de las fronteras de Jalisco. </w:t>
      </w:r>
    </w:p>
    <w:p w14:paraId="61F39245" w14:textId="77777777" w:rsidR="006172E4" w:rsidRPr="000C3192" w:rsidRDefault="006172E4" w:rsidP="008909AA">
      <w:pPr>
        <w:rPr>
          <w:rFonts w:cs="Arial"/>
          <w:szCs w:val="22"/>
          <w:lang w:val="es-MX"/>
        </w:rPr>
      </w:pPr>
    </w:p>
    <w:p w14:paraId="3044AD17" w14:textId="05B0E374" w:rsidR="00610371" w:rsidRPr="000C3192" w:rsidRDefault="006172E4" w:rsidP="008909AA">
      <w:pPr>
        <w:rPr>
          <w:rFonts w:cs="Arial"/>
          <w:szCs w:val="22"/>
          <w:lang w:val="es-MX"/>
        </w:rPr>
      </w:pPr>
      <w:r w:rsidRPr="000C3192">
        <w:rPr>
          <w:rFonts w:cs="Arial"/>
          <w:szCs w:val="22"/>
          <w:lang w:val="es-MX"/>
        </w:rPr>
        <w:t xml:space="preserve">Hernández Velázquez felicita </w:t>
      </w:r>
      <w:r w:rsidR="00147510" w:rsidRPr="000C3192">
        <w:rPr>
          <w:rFonts w:cs="Arial"/>
          <w:szCs w:val="22"/>
          <w:lang w:val="es-MX"/>
        </w:rPr>
        <w:t>al equipo y les</w:t>
      </w:r>
      <w:r w:rsidR="00EE04BB" w:rsidRPr="000C3192">
        <w:rPr>
          <w:rFonts w:cs="Arial"/>
          <w:szCs w:val="22"/>
          <w:lang w:val="es-MX"/>
        </w:rPr>
        <w:t xml:space="preserve"> desea el mayor de los éxitos, </w:t>
      </w:r>
      <w:r w:rsidR="00147510" w:rsidRPr="000C3192">
        <w:rPr>
          <w:rFonts w:cs="Arial"/>
          <w:szCs w:val="22"/>
          <w:lang w:val="es-MX"/>
        </w:rPr>
        <w:t>considera que el proyecto va a</w:t>
      </w:r>
      <w:r w:rsidR="00EE04BB" w:rsidRPr="000C3192">
        <w:rPr>
          <w:rFonts w:cs="Arial"/>
          <w:szCs w:val="22"/>
          <w:lang w:val="es-MX"/>
        </w:rPr>
        <w:t xml:space="preserve"> catapultar de nueva cuenta a Jalisco, en especial a la Mtra. Blanca Fátima del Rosario Hernández Morales, que acertadamente </w:t>
      </w:r>
      <w:r w:rsidR="00147510" w:rsidRPr="000C3192">
        <w:rPr>
          <w:rFonts w:cs="Arial"/>
          <w:szCs w:val="22"/>
          <w:lang w:val="es-MX"/>
        </w:rPr>
        <w:t xml:space="preserve">puntualizó </w:t>
      </w:r>
      <w:r w:rsidR="00EE04BB" w:rsidRPr="000C3192">
        <w:rPr>
          <w:rFonts w:cs="Arial"/>
          <w:szCs w:val="22"/>
          <w:lang w:val="es-MX"/>
        </w:rPr>
        <w:t xml:space="preserve">una tarea sencilla. </w:t>
      </w:r>
    </w:p>
    <w:p w14:paraId="5830A080" w14:textId="77777777" w:rsidR="00D3655E" w:rsidRPr="000C3192" w:rsidRDefault="00D3655E" w:rsidP="008909AA">
      <w:pPr>
        <w:rPr>
          <w:rFonts w:cs="Arial"/>
          <w:szCs w:val="22"/>
          <w:lang w:val="es-MX"/>
        </w:rPr>
      </w:pPr>
    </w:p>
    <w:p w14:paraId="3E1A422C" w14:textId="110867FE" w:rsidR="00D3655E" w:rsidRPr="000C3192" w:rsidRDefault="002D0D3E" w:rsidP="008909AA">
      <w:pPr>
        <w:rPr>
          <w:rFonts w:cs="Arial"/>
          <w:szCs w:val="22"/>
          <w:lang w:val="es-MX"/>
        </w:rPr>
      </w:pPr>
      <w:r w:rsidRPr="000C3192">
        <w:rPr>
          <w:rFonts w:cs="Arial"/>
          <w:szCs w:val="22"/>
          <w:lang w:val="es-MX"/>
        </w:rPr>
        <w:t xml:space="preserve">Godoy Rodríguez primero felicita al Secretario Técnico, a la Mtra. Hernández Morales y al equipo, </w:t>
      </w:r>
      <w:r w:rsidR="0071626F" w:rsidRPr="000C3192">
        <w:rPr>
          <w:rFonts w:cs="Arial"/>
          <w:szCs w:val="22"/>
          <w:lang w:val="es-MX"/>
        </w:rPr>
        <w:t xml:space="preserve">puntualiza que cuando se </w:t>
      </w:r>
      <w:r w:rsidRPr="000C3192">
        <w:rPr>
          <w:rFonts w:cs="Arial"/>
          <w:szCs w:val="22"/>
          <w:lang w:val="es-MX"/>
        </w:rPr>
        <w:t>presentó e</w:t>
      </w:r>
      <w:r w:rsidR="0071626F" w:rsidRPr="000C3192">
        <w:rPr>
          <w:rFonts w:cs="Arial"/>
          <w:szCs w:val="22"/>
          <w:lang w:val="es-MX"/>
        </w:rPr>
        <w:t xml:space="preserve">l </w:t>
      </w:r>
      <w:r w:rsidRPr="000C3192">
        <w:rPr>
          <w:rFonts w:cs="Arial"/>
          <w:szCs w:val="22"/>
          <w:lang w:val="es-MX"/>
        </w:rPr>
        <w:t xml:space="preserve">bosquejo de proyecto, </w:t>
      </w:r>
      <w:r w:rsidR="001E00EF" w:rsidRPr="000C3192">
        <w:rPr>
          <w:rFonts w:cs="Arial"/>
          <w:szCs w:val="22"/>
          <w:lang w:val="es-MX"/>
        </w:rPr>
        <w:t xml:space="preserve">reconoce </w:t>
      </w:r>
      <w:r w:rsidRPr="000C3192">
        <w:rPr>
          <w:rFonts w:cs="Arial"/>
          <w:szCs w:val="22"/>
          <w:lang w:val="es-MX"/>
        </w:rPr>
        <w:t>que existen valores agregados sustantivos</w:t>
      </w:r>
      <w:r w:rsidR="00E65FD8" w:rsidRPr="000C3192">
        <w:rPr>
          <w:rFonts w:cs="Arial"/>
          <w:szCs w:val="22"/>
          <w:lang w:val="es-MX"/>
        </w:rPr>
        <w:t xml:space="preserve"> </w:t>
      </w:r>
      <w:r w:rsidRPr="000C3192">
        <w:rPr>
          <w:rFonts w:cs="Arial"/>
          <w:szCs w:val="22"/>
          <w:lang w:val="es-MX"/>
        </w:rPr>
        <w:t>de los productos formativos de la Secretaría para el público externo.</w:t>
      </w:r>
    </w:p>
    <w:p w14:paraId="75D3A384" w14:textId="77777777" w:rsidR="00E65FD8" w:rsidRPr="000C3192" w:rsidRDefault="00E65FD8" w:rsidP="008909AA">
      <w:pPr>
        <w:rPr>
          <w:rFonts w:cs="Arial"/>
          <w:szCs w:val="22"/>
          <w:lang w:val="es-MX"/>
        </w:rPr>
      </w:pPr>
    </w:p>
    <w:p w14:paraId="5625A771" w14:textId="65221E9F" w:rsidR="00C8538D" w:rsidRPr="000C3192" w:rsidRDefault="00F51741" w:rsidP="008909AA">
      <w:pPr>
        <w:rPr>
          <w:rFonts w:cs="Arial"/>
          <w:szCs w:val="22"/>
          <w:lang w:val="es-MX"/>
        </w:rPr>
      </w:pPr>
      <w:r w:rsidRPr="000C3192">
        <w:rPr>
          <w:rFonts w:cs="Arial"/>
          <w:szCs w:val="22"/>
          <w:lang w:val="es-MX"/>
        </w:rPr>
        <w:t>Continua Godoy Rodríguez, consulta ¿quiénes van a poder participar en estos procesos?</w:t>
      </w:r>
      <w:r w:rsidR="00CF497B" w:rsidRPr="000C3192">
        <w:rPr>
          <w:rFonts w:cs="Arial"/>
          <w:szCs w:val="22"/>
          <w:lang w:val="es-MX"/>
        </w:rPr>
        <w:t xml:space="preserve"> </w:t>
      </w:r>
      <w:r w:rsidRPr="000C3192">
        <w:rPr>
          <w:rFonts w:cs="Arial"/>
          <w:szCs w:val="22"/>
          <w:lang w:val="es-MX"/>
        </w:rPr>
        <w:t>¿</w:t>
      </w:r>
      <w:r w:rsidR="00CF497B" w:rsidRPr="000C3192">
        <w:rPr>
          <w:rFonts w:cs="Arial"/>
          <w:szCs w:val="22"/>
          <w:lang w:val="es-MX"/>
        </w:rPr>
        <w:t>c</w:t>
      </w:r>
      <w:r w:rsidRPr="000C3192">
        <w:rPr>
          <w:rFonts w:cs="Arial"/>
          <w:szCs w:val="22"/>
          <w:lang w:val="es-MX"/>
        </w:rPr>
        <w:t>uándo pueden inscribirse?¿</w:t>
      </w:r>
      <w:r w:rsidR="00637EDD" w:rsidRPr="000C3192">
        <w:rPr>
          <w:rFonts w:cs="Arial"/>
          <w:szCs w:val="22"/>
          <w:lang w:val="es-MX"/>
        </w:rPr>
        <w:t>c</w:t>
      </w:r>
      <w:r w:rsidRPr="000C3192">
        <w:rPr>
          <w:rFonts w:cs="Arial"/>
          <w:szCs w:val="22"/>
          <w:lang w:val="es-MX"/>
        </w:rPr>
        <w:t xml:space="preserve">uál es la lógica detrás de estos temas que fueron cuidadosamente seleccionados para constituir esta primera oferta formativa de los </w:t>
      </w:r>
      <w:r w:rsidR="00E95EDA" w:rsidRPr="000C3192">
        <w:rPr>
          <w:rFonts w:cs="Arial"/>
          <w:szCs w:val="22"/>
          <w:lang w:val="es-MX"/>
        </w:rPr>
        <w:t xml:space="preserve">ocho </w:t>
      </w:r>
      <w:r w:rsidRPr="000C3192">
        <w:rPr>
          <w:rFonts w:cs="Arial"/>
          <w:szCs w:val="22"/>
          <w:lang w:val="es-MX"/>
        </w:rPr>
        <w:t>cursos?</w:t>
      </w:r>
      <w:r w:rsidR="00E95EDA" w:rsidRPr="000C3192">
        <w:rPr>
          <w:rFonts w:cs="Arial"/>
          <w:szCs w:val="22"/>
          <w:lang w:val="es-MX"/>
        </w:rPr>
        <w:t xml:space="preserve"> </w:t>
      </w:r>
      <w:r w:rsidR="00637EDD" w:rsidRPr="000C3192">
        <w:rPr>
          <w:rFonts w:cs="Arial"/>
          <w:szCs w:val="22"/>
          <w:lang w:val="es-MX"/>
        </w:rPr>
        <w:t>S</w:t>
      </w:r>
      <w:r w:rsidRPr="000C3192">
        <w:rPr>
          <w:rFonts w:cs="Arial"/>
          <w:szCs w:val="22"/>
          <w:lang w:val="es-MX"/>
        </w:rPr>
        <w:t xml:space="preserve">i </w:t>
      </w:r>
      <w:r w:rsidR="00637EDD" w:rsidRPr="000C3192">
        <w:rPr>
          <w:rFonts w:cs="Arial"/>
          <w:szCs w:val="22"/>
          <w:lang w:val="es-MX"/>
        </w:rPr>
        <w:t xml:space="preserve">se </w:t>
      </w:r>
      <w:r w:rsidRPr="000C3192">
        <w:rPr>
          <w:rFonts w:cs="Arial"/>
          <w:szCs w:val="22"/>
          <w:lang w:val="es-MX"/>
        </w:rPr>
        <w:t>pudi</w:t>
      </w:r>
      <w:r w:rsidR="00637EDD" w:rsidRPr="000C3192">
        <w:rPr>
          <w:rFonts w:cs="Arial"/>
          <w:szCs w:val="22"/>
          <w:lang w:val="es-MX"/>
        </w:rPr>
        <w:t xml:space="preserve">era </w:t>
      </w:r>
      <w:r w:rsidRPr="000C3192">
        <w:rPr>
          <w:rFonts w:cs="Arial"/>
          <w:szCs w:val="22"/>
          <w:lang w:val="es-MX"/>
        </w:rPr>
        <w:t xml:space="preserve">pensar en la posibilidad de diseñar </w:t>
      </w:r>
      <w:r w:rsidR="00637EDD" w:rsidRPr="000C3192">
        <w:rPr>
          <w:rFonts w:cs="Arial"/>
          <w:szCs w:val="22"/>
          <w:lang w:val="es-MX"/>
        </w:rPr>
        <w:t>un</w:t>
      </w:r>
      <w:r w:rsidRPr="000C3192">
        <w:rPr>
          <w:rFonts w:cs="Arial"/>
          <w:szCs w:val="22"/>
          <w:lang w:val="es-MX"/>
        </w:rPr>
        <w:t xml:space="preserve"> mecanismo que permita encontrar el punto de equilibrio entre la oferta y la demanda, es decir, que la población potencial objetivo para lo cual va</w:t>
      </w:r>
      <w:r w:rsidR="00C8538D" w:rsidRPr="000C3192">
        <w:rPr>
          <w:rFonts w:cs="Arial"/>
          <w:szCs w:val="22"/>
          <w:lang w:val="es-MX"/>
        </w:rPr>
        <w:t>n dirigidos los</w:t>
      </w:r>
      <w:r w:rsidRPr="000C3192">
        <w:rPr>
          <w:rFonts w:cs="Arial"/>
          <w:szCs w:val="22"/>
          <w:lang w:val="es-MX"/>
        </w:rPr>
        <w:t xml:space="preserve"> procesos normativos</w:t>
      </w:r>
      <w:r w:rsidR="00C8538D" w:rsidRPr="000C3192">
        <w:rPr>
          <w:rFonts w:cs="Arial"/>
          <w:szCs w:val="22"/>
          <w:lang w:val="es-MX"/>
        </w:rPr>
        <w:t xml:space="preserve">, </w:t>
      </w:r>
      <w:r w:rsidRPr="000C3192">
        <w:rPr>
          <w:rFonts w:cs="Arial"/>
          <w:szCs w:val="22"/>
          <w:lang w:val="es-MX"/>
        </w:rPr>
        <w:t>pueda decir, cuáles son sus necesidades formativas, hacer un traje a la medida, un curso a modo, que no se mal entienda de flexibilidad total</w:t>
      </w:r>
      <w:r w:rsidR="00C8538D" w:rsidRPr="000C3192">
        <w:rPr>
          <w:rFonts w:cs="Arial"/>
          <w:szCs w:val="22"/>
          <w:lang w:val="es-MX"/>
        </w:rPr>
        <w:t xml:space="preserve">. </w:t>
      </w:r>
    </w:p>
    <w:p w14:paraId="6DD8B1F7" w14:textId="77777777" w:rsidR="00C8538D" w:rsidRPr="000C3192" w:rsidRDefault="00C8538D" w:rsidP="008909AA">
      <w:pPr>
        <w:rPr>
          <w:rFonts w:cs="Arial"/>
          <w:szCs w:val="22"/>
          <w:lang w:val="es-MX"/>
        </w:rPr>
      </w:pPr>
    </w:p>
    <w:p w14:paraId="48BB2395" w14:textId="151C4C35" w:rsidR="00286C0A" w:rsidRPr="000C3192" w:rsidRDefault="00C8538D" w:rsidP="008909AA">
      <w:pPr>
        <w:rPr>
          <w:rFonts w:cs="Arial"/>
          <w:szCs w:val="22"/>
          <w:lang w:val="es-MX"/>
        </w:rPr>
      </w:pPr>
      <w:r w:rsidRPr="000C3192">
        <w:rPr>
          <w:rFonts w:cs="Arial"/>
          <w:szCs w:val="22"/>
          <w:lang w:val="es-MX"/>
        </w:rPr>
        <w:t xml:space="preserve">Godoy Rodríguez se refiera a que </w:t>
      </w:r>
      <w:r w:rsidR="00F51741" w:rsidRPr="000C3192">
        <w:rPr>
          <w:rFonts w:cs="Arial"/>
          <w:szCs w:val="22"/>
          <w:lang w:val="es-MX"/>
        </w:rPr>
        <w:t xml:space="preserve">en el top ten de competencias profesionales a los que </w:t>
      </w:r>
      <w:r w:rsidRPr="000C3192">
        <w:rPr>
          <w:rFonts w:cs="Arial"/>
          <w:szCs w:val="22"/>
          <w:lang w:val="es-MX"/>
        </w:rPr>
        <w:t>se pueda</w:t>
      </w:r>
      <w:r w:rsidR="00F51741" w:rsidRPr="000C3192">
        <w:rPr>
          <w:rFonts w:cs="Arial"/>
          <w:szCs w:val="22"/>
          <w:lang w:val="es-MX"/>
        </w:rPr>
        <w:t xml:space="preserve"> aportar, diseñar, contribuir, desde luego en el marco de la agenda anticorrupción, insist</w:t>
      </w:r>
      <w:r w:rsidRPr="000C3192">
        <w:rPr>
          <w:rFonts w:cs="Arial"/>
          <w:szCs w:val="22"/>
          <w:lang w:val="es-MX"/>
        </w:rPr>
        <w:t>e</w:t>
      </w:r>
      <w:r w:rsidR="00F51741" w:rsidRPr="000C3192">
        <w:rPr>
          <w:rFonts w:cs="Arial"/>
          <w:szCs w:val="22"/>
          <w:lang w:val="es-MX"/>
        </w:rPr>
        <w:t xml:space="preserve"> </w:t>
      </w:r>
      <w:r w:rsidRPr="000C3192">
        <w:rPr>
          <w:rFonts w:cs="Arial"/>
          <w:szCs w:val="22"/>
          <w:lang w:val="es-MX"/>
        </w:rPr>
        <w:t>en hacer</w:t>
      </w:r>
      <w:r w:rsidR="00F51741" w:rsidRPr="000C3192">
        <w:rPr>
          <w:rFonts w:cs="Arial"/>
          <w:szCs w:val="22"/>
          <w:lang w:val="es-MX"/>
        </w:rPr>
        <w:t xml:space="preserve"> un ejercicio que</w:t>
      </w:r>
      <w:r w:rsidR="002904D2" w:rsidRPr="000C3192">
        <w:rPr>
          <w:rFonts w:cs="Arial"/>
          <w:szCs w:val="22"/>
          <w:lang w:val="es-MX"/>
        </w:rPr>
        <w:t xml:space="preserve"> </w:t>
      </w:r>
      <w:r w:rsidR="00F51741" w:rsidRPr="000C3192">
        <w:rPr>
          <w:rFonts w:cs="Arial"/>
          <w:szCs w:val="22"/>
          <w:lang w:val="es-MX"/>
        </w:rPr>
        <w:t xml:space="preserve">permita recibir retroalimentación de </w:t>
      </w:r>
      <w:r w:rsidR="00E33989" w:rsidRPr="000C3192">
        <w:rPr>
          <w:rFonts w:cs="Arial"/>
          <w:szCs w:val="22"/>
          <w:lang w:val="es-MX"/>
        </w:rPr>
        <w:t>la</w:t>
      </w:r>
      <w:r w:rsidR="00F51741" w:rsidRPr="000C3192">
        <w:rPr>
          <w:rFonts w:cs="Arial"/>
          <w:szCs w:val="22"/>
          <w:lang w:val="es-MX"/>
        </w:rPr>
        <w:t xml:space="preserve"> necesidad </w:t>
      </w:r>
      <w:r w:rsidR="001D3B98" w:rsidRPr="000C3192">
        <w:rPr>
          <w:rFonts w:cs="Arial"/>
          <w:szCs w:val="22"/>
          <w:lang w:val="es-MX"/>
        </w:rPr>
        <w:t>formativa</w:t>
      </w:r>
      <w:r w:rsidR="00F51741" w:rsidRPr="000C3192">
        <w:rPr>
          <w:rFonts w:cs="Arial"/>
          <w:szCs w:val="22"/>
          <w:lang w:val="es-MX"/>
        </w:rPr>
        <w:t xml:space="preserve"> genuina que requieren las personas servidoras públicas para poder encontrar </w:t>
      </w:r>
      <w:r w:rsidR="00E33989" w:rsidRPr="000C3192">
        <w:rPr>
          <w:rFonts w:cs="Arial"/>
          <w:szCs w:val="22"/>
          <w:lang w:val="es-MX"/>
        </w:rPr>
        <w:t>los</w:t>
      </w:r>
      <w:r w:rsidR="00F51741" w:rsidRPr="000C3192">
        <w:rPr>
          <w:rFonts w:cs="Arial"/>
          <w:szCs w:val="22"/>
          <w:lang w:val="es-MX"/>
        </w:rPr>
        <w:t xml:space="preserve"> puntos de coincidencia. Revisando </w:t>
      </w:r>
      <w:r w:rsidR="00E33989" w:rsidRPr="000C3192">
        <w:rPr>
          <w:rFonts w:cs="Arial"/>
          <w:szCs w:val="22"/>
          <w:lang w:val="es-MX"/>
        </w:rPr>
        <w:t>los</w:t>
      </w:r>
      <w:r w:rsidR="00F51741" w:rsidRPr="000C3192">
        <w:rPr>
          <w:rFonts w:cs="Arial"/>
          <w:szCs w:val="22"/>
          <w:lang w:val="es-MX"/>
        </w:rPr>
        <w:t xml:space="preserve"> </w:t>
      </w:r>
      <w:r w:rsidR="00C51294" w:rsidRPr="000C3192">
        <w:rPr>
          <w:rFonts w:cs="Arial"/>
          <w:szCs w:val="22"/>
          <w:lang w:val="es-MX"/>
        </w:rPr>
        <w:t>ocho</w:t>
      </w:r>
      <w:r w:rsidR="00F51741" w:rsidRPr="000C3192">
        <w:rPr>
          <w:rFonts w:cs="Arial"/>
          <w:szCs w:val="22"/>
          <w:lang w:val="es-MX"/>
        </w:rPr>
        <w:t xml:space="preserve"> cursos no </w:t>
      </w:r>
      <w:r w:rsidR="00286C0A" w:rsidRPr="000C3192">
        <w:rPr>
          <w:rFonts w:cs="Arial"/>
          <w:szCs w:val="22"/>
          <w:lang w:val="es-MX"/>
        </w:rPr>
        <w:t>le</w:t>
      </w:r>
      <w:r w:rsidR="00F51741" w:rsidRPr="000C3192">
        <w:rPr>
          <w:rFonts w:cs="Arial"/>
          <w:szCs w:val="22"/>
          <w:lang w:val="es-MX"/>
        </w:rPr>
        <w:t xml:space="preserve"> queda la menor duda de que </w:t>
      </w:r>
      <w:r w:rsidR="001D3B98" w:rsidRPr="000C3192">
        <w:rPr>
          <w:rFonts w:cs="Arial"/>
          <w:szCs w:val="22"/>
          <w:lang w:val="es-MX"/>
        </w:rPr>
        <w:t>va a</w:t>
      </w:r>
      <w:r w:rsidR="00F51741" w:rsidRPr="000C3192">
        <w:rPr>
          <w:rFonts w:cs="Arial"/>
          <w:szCs w:val="22"/>
          <w:lang w:val="es-MX"/>
        </w:rPr>
        <w:t xml:space="preserve"> haber personas interesadas </w:t>
      </w:r>
      <w:r w:rsidR="00286C0A" w:rsidRPr="000C3192">
        <w:rPr>
          <w:rFonts w:cs="Arial"/>
          <w:szCs w:val="22"/>
          <w:lang w:val="es-MX"/>
        </w:rPr>
        <w:t xml:space="preserve">y considera valiosas </w:t>
      </w:r>
      <w:r w:rsidR="00F51741" w:rsidRPr="000C3192">
        <w:rPr>
          <w:rFonts w:cs="Arial"/>
          <w:szCs w:val="22"/>
          <w:lang w:val="es-MX"/>
        </w:rPr>
        <w:t>aquellas manifestaciones genuinas de demanda que tarde o temprano se puedan convertir en una oferta institucional</w:t>
      </w:r>
      <w:r w:rsidR="00852E87" w:rsidRPr="000C3192">
        <w:rPr>
          <w:rFonts w:cs="Arial"/>
          <w:szCs w:val="22"/>
          <w:lang w:val="es-MX"/>
        </w:rPr>
        <w:t>.</w:t>
      </w:r>
    </w:p>
    <w:p w14:paraId="358C87FA" w14:textId="77777777" w:rsidR="00852E87" w:rsidRPr="000C3192" w:rsidRDefault="00852E87" w:rsidP="008909AA">
      <w:pPr>
        <w:rPr>
          <w:rFonts w:cs="Arial"/>
          <w:szCs w:val="22"/>
          <w:lang w:val="es-MX"/>
        </w:rPr>
      </w:pPr>
    </w:p>
    <w:p w14:paraId="78DCC6F5" w14:textId="77777777" w:rsidR="00546566" w:rsidRPr="000C3192" w:rsidRDefault="00F93DC1" w:rsidP="008909AA">
      <w:pPr>
        <w:rPr>
          <w:rFonts w:cs="Arial"/>
          <w:szCs w:val="22"/>
          <w:lang w:val="es-MX"/>
        </w:rPr>
      </w:pPr>
      <w:r w:rsidRPr="000C3192">
        <w:rPr>
          <w:rFonts w:cs="Arial"/>
          <w:szCs w:val="22"/>
          <w:lang w:val="es-MX"/>
        </w:rPr>
        <w:t xml:space="preserve">Ruíz Preciado </w:t>
      </w:r>
      <w:r w:rsidR="00DB74E0" w:rsidRPr="000C3192">
        <w:rPr>
          <w:rFonts w:cs="Arial"/>
          <w:szCs w:val="22"/>
          <w:lang w:val="es-MX"/>
        </w:rPr>
        <w:t>se suma a la felicitación y coincide en que, es un proyecto estructurado, que cumple con las líneas de acción necesarias</w:t>
      </w:r>
      <w:r w:rsidR="002A1DAF" w:rsidRPr="000C3192">
        <w:rPr>
          <w:rFonts w:cs="Arial"/>
          <w:szCs w:val="22"/>
          <w:lang w:val="es-MX"/>
        </w:rPr>
        <w:t>, propone tener un</w:t>
      </w:r>
      <w:r w:rsidR="00DB74E0" w:rsidRPr="000C3192">
        <w:rPr>
          <w:rFonts w:cs="Arial"/>
          <w:szCs w:val="22"/>
          <w:lang w:val="es-MX"/>
        </w:rPr>
        <w:t xml:space="preserve"> ejercicio y a partir de e</w:t>
      </w:r>
      <w:r w:rsidR="002A1DAF" w:rsidRPr="000C3192">
        <w:rPr>
          <w:rFonts w:cs="Arial"/>
          <w:szCs w:val="22"/>
          <w:lang w:val="es-MX"/>
        </w:rPr>
        <w:t>llo</w:t>
      </w:r>
      <w:r w:rsidR="00DB74E0" w:rsidRPr="000C3192">
        <w:rPr>
          <w:rFonts w:cs="Arial"/>
          <w:szCs w:val="22"/>
          <w:lang w:val="es-MX"/>
        </w:rPr>
        <w:t xml:space="preserve"> una retroalimentación. </w:t>
      </w:r>
      <w:r w:rsidR="00546566" w:rsidRPr="000C3192">
        <w:rPr>
          <w:rFonts w:cs="Arial"/>
          <w:szCs w:val="22"/>
          <w:lang w:val="es-MX"/>
        </w:rPr>
        <w:t>Menciona que h</w:t>
      </w:r>
      <w:r w:rsidR="00DB74E0" w:rsidRPr="000C3192">
        <w:rPr>
          <w:rFonts w:cs="Arial"/>
          <w:szCs w:val="22"/>
          <w:lang w:val="es-MX"/>
        </w:rPr>
        <w:t xml:space="preserve">a sido parte </w:t>
      </w:r>
      <w:r w:rsidR="00546566" w:rsidRPr="000C3192">
        <w:rPr>
          <w:rFonts w:cs="Arial"/>
          <w:szCs w:val="22"/>
          <w:lang w:val="es-MX"/>
        </w:rPr>
        <w:t>de</w:t>
      </w:r>
      <w:r w:rsidR="00DB74E0" w:rsidRPr="000C3192">
        <w:rPr>
          <w:rFonts w:cs="Arial"/>
          <w:szCs w:val="22"/>
          <w:lang w:val="es-MX"/>
        </w:rPr>
        <w:t xml:space="preserve"> programas de aprendizaje en cuanto a plataformas y </w:t>
      </w:r>
      <w:r w:rsidR="00546566" w:rsidRPr="000C3192">
        <w:rPr>
          <w:rFonts w:cs="Arial"/>
          <w:szCs w:val="22"/>
          <w:lang w:val="es-MX"/>
        </w:rPr>
        <w:t>considera que hay servidores públicos que se suman porque quieren atender</w:t>
      </w:r>
      <w:r w:rsidR="00DB74E0" w:rsidRPr="000C3192">
        <w:rPr>
          <w:rFonts w:cs="Arial"/>
          <w:szCs w:val="22"/>
          <w:lang w:val="es-MX"/>
        </w:rPr>
        <w:t>,</w:t>
      </w:r>
      <w:r w:rsidR="00546566" w:rsidRPr="000C3192">
        <w:rPr>
          <w:rFonts w:cs="Arial"/>
          <w:szCs w:val="22"/>
          <w:lang w:val="es-MX"/>
        </w:rPr>
        <w:t xml:space="preserve"> sin embargo</w:t>
      </w:r>
      <w:r w:rsidR="00DB74E0" w:rsidRPr="000C3192">
        <w:rPr>
          <w:rFonts w:cs="Arial"/>
          <w:szCs w:val="22"/>
          <w:lang w:val="es-MX"/>
        </w:rPr>
        <w:t xml:space="preserve"> hay otros que solo les interesa la constancia y termina cayendo el esfuerzo que realizan las personas para crear este tipo de programas y que no son aprovechados como se debiera por los servidores públicos. </w:t>
      </w:r>
    </w:p>
    <w:p w14:paraId="7C07463C" w14:textId="77777777" w:rsidR="00546566" w:rsidRPr="000C3192" w:rsidRDefault="00546566" w:rsidP="008909AA">
      <w:pPr>
        <w:rPr>
          <w:rFonts w:cs="Arial"/>
          <w:szCs w:val="22"/>
          <w:lang w:val="es-MX"/>
        </w:rPr>
      </w:pPr>
    </w:p>
    <w:p w14:paraId="67E9A42C" w14:textId="77777777" w:rsidR="00E40333" w:rsidRPr="000C3192" w:rsidRDefault="00546566" w:rsidP="008909AA">
      <w:pPr>
        <w:rPr>
          <w:rFonts w:cs="Arial"/>
          <w:szCs w:val="22"/>
          <w:lang w:val="es-MX"/>
        </w:rPr>
      </w:pPr>
      <w:r w:rsidRPr="000C3192">
        <w:rPr>
          <w:rFonts w:cs="Arial"/>
          <w:szCs w:val="22"/>
          <w:lang w:val="es-MX"/>
        </w:rPr>
        <w:t xml:space="preserve">Continua Ruíz Preciado, </w:t>
      </w:r>
      <w:r w:rsidR="00862967" w:rsidRPr="000C3192">
        <w:rPr>
          <w:rFonts w:cs="Arial"/>
          <w:szCs w:val="22"/>
          <w:lang w:val="es-MX"/>
        </w:rPr>
        <w:t>propone que de inicio sea</w:t>
      </w:r>
      <w:r w:rsidR="00DB74E0" w:rsidRPr="000C3192">
        <w:rPr>
          <w:rFonts w:cs="Arial"/>
          <w:szCs w:val="22"/>
          <w:lang w:val="es-MX"/>
        </w:rPr>
        <w:t xml:space="preserve"> un ejercicio enfocado a </w:t>
      </w:r>
      <w:r w:rsidR="00862967" w:rsidRPr="000C3192">
        <w:rPr>
          <w:rFonts w:cs="Arial"/>
          <w:szCs w:val="22"/>
          <w:lang w:val="es-MX"/>
        </w:rPr>
        <w:t>un</w:t>
      </w:r>
      <w:r w:rsidR="00DB74E0" w:rsidRPr="000C3192">
        <w:rPr>
          <w:rFonts w:cs="Arial"/>
          <w:szCs w:val="22"/>
          <w:lang w:val="es-MX"/>
        </w:rPr>
        <w:t xml:space="preserve"> sector muy específico </w:t>
      </w:r>
      <w:r w:rsidR="00862967" w:rsidRPr="000C3192">
        <w:rPr>
          <w:rFonts w:cs="Arial"/>
          <w:szCs w:val="22"/>
          <w:lang w:val="es-MX"/>
        </w:rPr>
        <w:t xml:space="preserve">de </w:t>
      </w:r>
      <w:r w:rsidR="00DB74E0" w:rsidRPr="000C3192">
        <w:rPr>
          <w:rFonts w:cs="Arial"/>
          <w:szCs w:val="22"/>
          <w:lang w:val="es-MX"/>
        </w:rPr>
        <w:t>una dependencia, no ir</w:t>
      </w:r>
      <w:r w:rsidR="00862967" w:rsidRPr="000C3192">
        <w:rPr>
          <w:rFonts w:cs="Arial"/>
          <w:szCs w:val="22"/>
          <w:lang w:val="es-MX"/>
        </w:rPr>
        <w:t>se</w:t>
      </w:r>
      <w:r w:rsidR="00DB74E0" w:rsidRPr="000C3192">
        <w:rPr>
          <w:rFonts w:cs="Arial"/>
          <w:szCs w:val="22"/>
          <w:lang w:val="es-MX"/>
        </w:rPr>
        <w:t xml:space="preserve"> a todos los servidores y a partir de ahí retroalimentar</w:t>
      </w:r>
      <w:r w:rsidR="00862967" w:rsidRPr="000C3192">
        <w:rPr>
          <w:rFonts w:cs="Arial"/>
          <w:szCs w:val="22"/>
          <w:lang w:val="es-MX"/>
        </w:rPr>
        <w:t>se</w:t>
      </w:r>
      <w:r w:rsidR="00DB74E0" w:rsidRPr="000C3192">
        <w:rPr>
          <w:rFonts w:cs="Arial"/>
          <w:szCs w:val="22"/>
          <w:lang w:val="es-MX"/>
        </w:rPr>
        <w:t>.</w:t>
      </w:r>
      <w:r w:rsidR="0058373F" w:rsidRPr="000C3192">
        <w:rPr>
          <w:rFonts w:cs="Arial"/>
          <w:szCs w:val="22"/>
          <w:lang w:val="es-MX"/>
        </w:rPr>
        <w:t xml:space="preserve"> Considera que e</w:t>
      </w:r>
      <w:r w:rsidR="00DB74E0" w:rsidRPr="000C3192">
        <w:rPr>
          <w:rFonts w:cs="Arial"/>
          <w:szCs w:val="22"/>
          <w:lang w:val="es-MX"/>
        </w:rPr>
        <w:t>l programa est</w:t>
      </w:r>
      <w:r w:rsidR="0058373F" w:rsidRPr="000C3192">
        <w:rPr>
          <w:rFonts w:cs="Arial"/>
          <w:szCs w:val="22"/>
          <w:lang w:val="es-MX"/>
        </w:rPr>
        <w:t>á b</w:t>
      </w:r>
      <w:r w:rsidR="00DB74E0" w:rsidRPr="000C3192">
        <w:rPr>
          <w:rFonts w:cs="Arial"/>
          <w:szCs w:val="22"/>
          <w:lang w:val="es-MX"/>
        </w:rPr>
        <w:t xml:space="preserve">ien estructurado, </w:t>
      </w:r>
      <w:r w:rsidR="0058373F" w:rsidRPr="000C3192">
        <w:rPr>
          <w:rFonts w:cs="Arial"/>
          <w:szCs w:val="22"/>
          <w:lang w:val="es-MX"/>
        </w:rPr>
        <w:t xml:space="preserve">temas </w:t>
      </w:r>
      <w:r w:rsidR="00DB74E0" w:rsidRPr="000C3192">
        <w:rPr>
          <w:rFonts w:cs="Arial"/>
          <w:szCs w:val="22"/>
          <w:lang w:val="es-MX"/>
        </w:rPr>
        <w:t>interesantes</w:t>
      </w:r>
      <w:r w:rsidR="00E40333" w:rsidRPr="000C3192">
        <w:rPr>
          <w:rFonts w:cs="Arial"/>
          <w:szCs w:val="22"/>
          <w:lang w:val="es-MX"/>
        </w:rPr>
        <w:t xml:space="preserve">. </w:t>
      </w:r>
    </w:p>
    <w:p w14:paraId="44CD3E38" w14:textId="77777777" w:rsidR="00E40333" w:rsidRPr="000C3192" w:rsidRDefault="00E40333" w:rsidP="008909AA">
      <w:pPr>
        <w:rPr>
          <w:rFonts w:cs="Arial"/>
          <w:szCs w:val="22"/>
          <w:lang w:val="es-MX"/>
        </w:rPr>
      </w:pPr>
    </w:p>
    <w:p w14:paraId="792E69FA" w14:textId="09A43EA4" w:rsidR="00852E87" w:rsidRPr="000C3192" w:rsidRDefault="00E40333" w:rsidP="008909AA">
      <w:pPr>
        <w:rPr>
          <w:rFonts w:cs="Arial"/>
          <w:szCs w:val="22"/>
          <w:lang w:val="es-MX"/>
        </w:rPr>
      </w:pPr>
      <w:r w:rsidRPr="000C3192">
        <w:rPr>
          <w:rFonts w:cs="Arial"/>
          <w:szCs w:val="22"/>
          <w:lang w:val="es-MX"/>
        </w:rPr>
        <w:t xml:space="preserve">Resalta Ruíz Preciado, la necesidad de asegurarse </w:t>
      </w:r>
      <w:r w:rsidR="00DB74E0" w:rsidRPr="000C3192">
        <w:rPr>
          <w:rFonts w:cs="Arial"/>
          <w:szCs w:val="22"/>
          <w:lang w:val="es-MX"/>
        </w:rPr>
        <w:t>que los servidores públicos a los que va dirigido e</w:t>
      </w:r>
      <w:r w:rsidRPr="000C3192">
        <w:rPr>
          <w:rFonts w:cs="Arial"/>
          <w:szCs w:val="22"/>
          <w:lang w:val="es-MX"/>
        </w:rPr>
        <w:t>l</w:t>
      </w:r>
      <w:r w:rsidR="00DB74E0" w:rsidRPr="000C3192">
        <w:rPr>
          <w:rFonts w:cs="Arial"/>
          <w:szCs w:val="22"/>
          <w:lang w:val="es-MX"/>
        </w:rPr>
        <w:t xml:space="preserve"> programa </w:t>
      </w:r>
      <w:r w:rsidRPr="000C3192">
        <w:rPr>
          <w:rFonts w:cs="Arial"/>
          <w:szCs w:val="22"/>
          <w:lang w:val="es-MX"/>
        </w:rPr>
        <w:t>lo aprovecharán</w:t>
      </w:r>
      <w:r w:rsidR="00DB74E0" w:rsidRPr="000C3192">
        <w:rPr>
          <w:rFonts w:cs="Arial"/>
          <w:szCs w:val="22"/>
          <w:lang w:val="es-MX"/>
        </w:rPr>
        <w:t xml:space="preserve">, </w:t>
      </w:r>
      <w:r w:rsidRPr="000C3192">
        <w:rPr>
          <w:rFonts w:cs="Arial"/>
          <w:szCs w:val="22"/>
          <w:lang w:val="es-MX"/>
        </w:rPr>
        <w:t>l</w:t>
      </w:r>
      <w:r w:rsidR="00DB74E0" w:rsidRPr="000C3192">
        <w:rPr>
          <w:rFonts w:cs="Arial"/>
          <w:szCs w:val="22"/>
          <w:lang w:val="es-MX"/>
        </w:rPr>
        <w:t>e queda claro que viene de un aspecto muy personal, ético</w:t>
      </w:r>
      <w:r w:rsidR="0056627F" w:rsidRPr="000C3192">
        <w:rPr>
          <w:rFonts w:cs="Arial"/>
          <w:szCs w:val="22"/>
          <w:lang w:val="es-MX"/>
        </w:rPr>
        <w:t>,</w:t>
      </w:r>
      <w:r w:rsidR="00DB74E0" w:rsidRPr="000C3192">
        <w:rPr>
          <w:rFonts w:cs="Arial"/>
          <w:szCs w:val="22"/>
          <w:lang w:val="es-MX"/>
        </w:rPr>
        <w:t xml:space="preserve"> de cada persona que vaya a tomar el curso</w:t>
      </w:r>
      <w:r w:rsidR="00635813" w:rsidRPr="000C3192">
        <w:rPr>
          <w:rFonts w:cs="Arial"/>
          <w:szCs w:val="22"/>
          <w:lang w:val="es-MX"/>
        </w:rPr>
        <w:t xml:space="preserve">, por lo que, considera que haciendo el ejercicio de manera interna se </w:t>
      </w:r>
      <w:r w:rsidR="00DB74E0" w:rsidRPr="000C3192">
        <w:rPr>
          <w:rFonts w:cs="Arial"/>
          <w:szCs w:val="22"/>
          <w:lang w:val="es-MX"/>
        </w:rPr>
        <w:t>atendería</w:t>
      </w:r>
      <w:r w:rsidR="00635813" w:rsidRPr="000C3192">
        <w:rPr>
          <w:rFonts w:cs="Arial"/>
          <w:szCs w:val="22"/>
          <w:lang w:val="es-MX"/>
        </w:rPr>
        <w:t>n</w:t>
      </w:r>
      <w:r w:rsidR="00DB74E0" w:rsidRPr="000C3192">
        <w:rPr>
          <w:rFonts w:cs="Arial"/>
          <w:szCs w:val="22"/>
          <w:lang w:val="es-MX"/>
        </w:rPr>
        <w:t xml:space="preserve"> cuestiones que </w:t>
      </w:r>
      <w:r w:rsidR="00635813" w:rsidRPr="000C3192">
        <w:rPr>
          <w:rFonts w:cs="Arial"/>
          <w:szCs w:val="22"/>
          <w:lang w:val="es-MX"/>
        </w:rPr>
        <w:t>permitan</w:t>
      </w:r>
      <w:r w:rsidR="00DB74E0" w:rsidRPr="000C3192">
        <w:rPr>
          <w:rFonts w:cs="Arial"/>
          <w:szCs w:val="22"/>
          <w:lang w:val="es-MX"/>
        </w:rPr>
        <w:t xml:space="preserve"> retroalimenta</w:t>
      </w:r>
      <w:r w:rsidR="00635813" w:rsidRPr="000C3192">
        <w:rPr>
          <w:rFonts w:cs="Arial"/>
          <w:szCs w:val="22"/>
          <w:lang w:val="es-MX"/>
        </w:rPr>
        <w:t>rse</w:t>
      </w:r>
      <w:r w:rsidR="00DB74E0" w:rsidRPr="000C3192">
        <w:rPr>
          <w:rFonts w:cs="Arial"/>
          <w:szCs w:val="22"/>
          <w:lang w:val="es-MX"/>
        </w:rPr>
        <w:t xml:space="preserve">. Prácticamente esas sería mis dudas, </w:t>
      </w:r>
      <w:r w:rsidR="00781092" w:rsidRPr="000C3192">
        <w:rPr>
          <w:rFonts w:cs="Arial"/>
          <w:szCs w:val="22"/>
          <w:lang w:val="es-MX"/>
        </w:rPr>
        <w:t>le</w:t>
      </w:r>
      <w:r w:rsidR="00DB74E0" w:rsidRPr="000C3192">
        <w:rPr>
          <w:rFonts w:cs="Arial"/>
          <w:szCs w:val="22"/>
          <w:lang w:val="es-MX"/>
        </w:rPr>
        <w:t xml:space="preserve"> gusta, y</w:t>
      </w:r>
      <w:r w:rsidR="00781092" w:rsidRPr="000C3192">
        <w:rPr>
          <w:rFonts w:cs="Arial"/>
          <w:szCs w:val="22"/>
          <w:lang w:val="es-MX"/>
        </w:rPr>
        <w:t xml:space="preserve"> </w:t>
      </w:r>
      <w:r w:rsidR="00DB74E0" w:rsidRPr="000C3192">
        <w:rPr>
          <w:rFonts w:cs="Arial"/>
          <w:szCs w:val="22"/>
          <w:lang w:val="es-MX"/>
        </w:rPr>
        <w:t xml:space="preserve">ve el programa super estructurado, muy interesante, pero esa es la duda que a mí me quedaría, cómo realmente podíamos estar seguros. </w:t>
      </w:r>
    </w:p>
    <w:p w14:paraId="28350046" w14:textId="77777777" w:rsidR="000C5B2C" w:rsidRPr="000C3192" w:rsidRDefault="000C5B2C" w:rsidP="008909AA">
      <w:pPr>
        <w:rPr>
          <w:rFonts w:cs="Arial"/>
          <w:szCs w:val="22"/>
          <w:lang w:val="es-MX"/>
        </w:rPr>
      </w:pPr>
    </w:p>
    <w:p w14:paraId="17F13397" w14:textId="3510FE09" w:rsidR="000C5B2C" w:rsidRPr="000C3192" w:rsidRDefault="0011254F" w:rsidP="008909AA">
      <w:pPr>
        <w:rPr>
          <w:rFonts w:cs="Arial"/>
          <w:szCs w:val="22"/>
          <w:lang w:val="es-MX"/>
        </w:rPr>
      </w:pPr>
      <w:r w:rsidRPr="000C3192">
        <w:rPr>
          <w:rFonts w:cs="Arial"/>
          <w:szCs w:val="22"/>
          <w:lang w:val="es-MX"/>
        </w:rPr>
        <w:t xml:space="preserve">El Secretario Técnico </w:t>
      </w:r>
      <w:r w:rsidR="00AE3493" w:rsidRPr="000C3192">
        <w:rPr>
          <w:rFonts w:cs="Arial"/>
          <w:szCs w:val="22"/>
          <w:lang w:val="es-MX"/>
        </w:rPr>
        <w:t xml:space="preserve">agradece las participaciones, </w:t>
      </w:r>
      <w:r w:rsidR="00CC4D07" w:rsidRPr="000C3192">
        <w:rPr>
          <w:rFonts w:cs="Arial"/>
          <w:szCs w:val="22"/>
          <w:lang w:val="es-MX"/>
        </w:rPr>
        <w:t xml:space="preserve">considera que la perspectiva, la duda, la mirada más allá de lo evidente enriquece y ayuda a precisar los proyectos que desde Secretaría Ejecutiva y previo a Comité Coordinador se tienen que pulir. </w:t>
      </w:r>
      <w:r w:rsidR="000310C1" w:rsidRPr="000C3192">
        <w:rPr>
          <w:rFonts w:cs="Arial"/>
          <w:szCs w:val="22"/>
          <w:lang w:val="es-MX"/>
        </w:rPr>
        <w:t xml:space="preserve">Recupera de las participaciones que, respecto a ¿cuál </w:t>
      </w:r>
      <w:r w:rsidR="008376F9" w:rsidRPr="000C3192">
        <w:rPr>
          <w:rFonts w:cs="Arial"/>
          <w:szCs w:val="22"/>
          <w:lang w:val="es-MX"/>
        </w:rPr>
        <w:t>va a</w:t>
      </w:r>
      <w:r w:rsidR="000310C1" w:rsidRPr="000C3192">
        <w:rPr>
          <w:rFonts w:cs="Arial"/>
          <w:szCs w:val="22"/>
          <w:lang w:val="es-MX"/>
        </w:rPr>
        <w:t xml:space="preserve"> ser el perfil del servidor público interesadas en participar?, ¿cómo sería el tema del registro?</w:t>
      </w:r>
      <w:r w:rsidR="00D068BA" w:rsidRPr="000C3192">
        <w:rPr>
          <w:rFonts w:cs="Arial"/>
          <w:szCs w:val="22"/>
          <w:lang w:val="es-MX"/>
        </w:rPr>
        <w:t>,</w:t>
      </w:r>
      <w:r w:rsidR="000310C1" w:rsidRPr="000C3192">
        <w:rPr>
          <w:rFonts w:cs="Arial"/>
          <w:szCs w:val="22"/>
          <w:lang w:val="es-MX"/>
        </w:rPr>
        <w:t xml:space="preserve"> ¿cuál es la lógica de esta oferta formativa, </w:t>
      </w:r>
      <w:r w:rsidR="008376F9" w:rsidRPr="000C3192">
        <w:rPr>
          <w:rFonts w:cs="Arial"/>
          <w:szCs w:val="22"/>
          <w:lang w:val="es-MX"/>
        </w:rPr>
        <w:t>elementos subyacentes</w:t>
      </w:r>
      <w:r w:rsidR="000310C1" w:rsidRPr="000C3192">
        <w:rPr>
          <w:rFonts w:cs="Arial"/>
          <w:szCs w:val="22"/>
          <w:lang w:val="es-MX"/>
        </w:rPr>
        <w:t>?</w:t>
      </w:r>
      <w:r w:rsidR="00D068BA" w:rsidRPr="000C3192">
        <w:rPr>
          <w:rFonts w:cs="Arial"/>
          <w:szCs w:val="22"/>
          <w:lang w:val="es-MX"/>
        </w:rPr>
        <w:t xml:space="preserve">, </w:t>
      </w:r>
      <w:r w:rsidR="000A41E4" w:rsidRPr="000C3192">
        <w:rPr>
          <w:rFonts w:cs="Arial"/>
          <w:szCs w:val="22"/>
          <w:lang w:val="es-MX"/>
        </w:rPr>
        <w:t xml:space="preserve">¿cómo poder garantizar? Y ¿cómo tener una retroalimentación de aquello que se oferta sea un traje a la medida o lo más adecuado a nuestra población objetivo? </w:t>
      </w:r>
      <w:r w:rsidR="00942EF0" w:rsidRPr="000C3192">
        <w:rPr>
          <w:rFonts w:cs="Arial"/>
          <w:szCs w:val="22"/>
          <w:lang w:val="es-MX"/>
        </w:rPr>
        <w:t xml:space="preserve">Responde que, es una especie de prueba piloto para poder garantizar de que funcione adecuadamente y el tema de garantizar de qué manera se tiene certeza, de que el uso, aprovechamiento sea realmente por completo del servidor público. </w:t>
      </w:r>
    </w:p>
    <w:p w14:paraId="2FCD0BF5" w14:textId="77777777" w:rsidR="00D666BC" w:rsidRPr="000C3192" w:rsidRDefault="00D666BC" w:rsidP="008909AA">
      <w:pPr>
        <w:rPr>
          <w:rFonts w:cs="Arial"/>
          <w:szCs w:val="22"/>
          <w:lang w:val="es-MX"/>
        </w:rPr>
      </w:pPr>
    </w:p>
    <w:p w14:paraId="74049626" w14:textId="2B746578" w:rsidR="00D666BC" w:rsidRPr="000C3192" w:rsidRDefault="00D666BC" w:rsidP="008909AA">
      <w:pPr>
        <w:rPr>
          <w:rFonts w:cs="Arial"/>
          <w:szCs w:val="22"/>
          <w:lang w:val="es-MX"/>
        </w:rPr>
      </w:pPr>
      <w:r w:rsidRPr="000C3192">
        <w:rPr>
          <w:rFonts w:cs="Arial"/>
          <w:szCs w:val="22"/>
          <w:lang w:val="es-MX"/>
        </w:rPr>
        <w:t xml:space="preserve">Hernández Morales </w:t>
      </w:r>
      <w:r w:rsidR="005C4AF5" w:rsidRPr="000C3192">
        <w:rPr>
          <w:rFonts w:cs="Arial"/>
          <w:szCs w:val="22"/>
          <w:lang w:val="es-MX"/>
        </w:rPr>
        <w:t xml:space="preserve">agradece las observaciones, </w:t>
      </w:r>
      <w:r w:rsidR="004247E9" w:rsidRPr="000C3192">
        <w:rPr>
          <w:rFonts w:cs="Arial"/>
          <w:szCs w:val="22"/>
          <w:lang w:val="es-MX"/>
        </w:rPr>
        <w:t xml:space="preserve">responde que, podrán participar todos los servidores públicos, porque cada línea de acción atiende al desempeño del servicio público, se propone que el </w:t>
      </w:r>
      <w:r w:rsidR="00E96BC2" w:rsidRPr="000C3192">
        <w:rPr>
          <w:rFonts w:cs="Arial"/>
          <w:szCs w:val="22"/>
          <w:lang w:val="es-MX"/>
        </w:rPr>
        <w:t>prerrequisito</w:t>
      </w:r>
      <w:r w:rsidR="004247E9" w:rsidRPr="000C3192">
        <w:rPr>
          <w:rFonts w:cs="Arial"/>
          <w:szCs w:val="22"/>
          <w:lang w:val="es-MX"/>
        </w:rPr>
        <w:t xml:space="preserve"> sea el conocimiento general del Sistema Estatal Anticorrupción y que con ello se dé cumplimiento a ese antecedente y que cada curso este orientado a un diseño curricular, al ámbito administrativo que en ese momento desempeñe el servidor público. </w:t>
      </w:r>
    </w:p>
    <w:p w14:paraId="28D1136A" w14:textId="77777777" w:rsidR="004247E9" w:rsidRPr="000C3192" w:rsidRDefault="004247E9" w:rsidP="008909AA">
      <w:pPr>
        <w:rPr>
          <w:rFonts w:cs="Arial"/>
          <w:szCs w:val="22"/>
          <w:lang w:val="es-MX"/>
        </w:rPr>
      </w:pPr>
    </w:p>
    <w:p w14:paraId="49B8E080" w14:textId="2247E740" w:rsidR="004247E9" w:rsidRPr="000C3192" w:rsidRDefault="004247E9" w:rsidP="008909AA">
      <w:pPr>
        <w:rPr>
          <w:rFonts w:cs="Arial"/>
          <w:szCs w:val="22"/>
          <w:lang w:val="es-MX"/>
        </w:rPr>
      </w:pPr>
      <w:r w:rsidRPr="000C3192">
        <w:rPr>
          <w:rFonts w:cs="Arial"/>
          <w:szCs w:val="22"/>
          <w:lang w:val="es-MX"/>
        </w:rPr>
        <w:t xml:space="preserve">Continua Hernández Morales, </w:t>
      </w:r>
      <w:r w:rsidR="00C96D32" w:rsidRPr="000C3192">
        <w:rPr>
          <w:rFonts w:cs="Arial"/>
          <w:szCs w:val="22"/>
          <w:lang w:val="es-MX"/>
        </w:rPr>
        <w:t xml:space="preserve">puntualiza que, </w:t>
      </w:r>
      <w:r w:rsidR="008328F4" w:rsidRPr="000C3192">
        <w:rPr>
          <w:rFonts w:cs="Arial"/>
          <w:szCs w:val="22"/>
          <w:lang w:val="es-MX"/>
        </w:rPr>
        <w:t>l</w:t>
      </w:r>
      <w:r w:rsidR="00C96D32" w:rsidRPr="000C3192">
        <w:rPr>
          <w:rFonts w:cs="Arial"/>
          <w:szCs w:val="22"/>
          <w:lang w:val="es-MX"/>
        </w:rPr>
        <w:t>a plataforma MO</w:t>
      </w:r>
      <w:r w:rsidR="00A32AEB" w:rsidRPr="000C3192">
        <w:rPr>
          <w:rFonts w:cs="Arial"/>
          <w:szCs w:val="22"/>
          <w:lang w:val="es-MX"/>
        </w:rPr>
        <w:t>O</w:t>
      </w:r>
      <w:r w:rsidR="00C96D32" w:rsidRPr="000C3192">
        <w:rPr>
          <w:rFonts w:cs="Arial"/>
          <w:szCs w:val="22"/>
          <w:lang w:val="es-MX"/>
        </w:rPr>
        <w:t xml:space="preserve">DLE, se maneja por un </w:t>
      </w:r>
      <w:proofErr w:type="spellStart"/>
      <w:r w:rsidR="00E51C99" w:rsidRPr="000C3192">
        <w:rPr>
          <w:rFonts w:cs="Arial"/>
          <w:szCs w:val="22"/>
          <w:lang w:val="es-MX"/>
        </w:rPr>
        <w:t>pre-registro</w:t>
      </w:r>
      <w:proofErr w:type="spellEnd"/>
      <w:r w:rsidR="00C96D32" w:rsidRPr="000C3192">
        <w:rPr>
          <w:rFonts w:cs="Arial"/>
          <w:szCs w:val="22"/>
          <w:lang w:val="es-MX"/>
        </w:rPr>
        <w:t xml:space="preserve">, por </w:t>
      </w:r>
      <w:r w:rsidR="008328F4" w:rsidRPr="000C3192">
        <w:rPr>
          <w:rFonts w:cs="Arial"/>
          <w:szCs w:val="22"/>
          <w:lang w:val="es-MX"/>
        </w:rPr>
        <w:t>ello</w:t>
      </w:r>
      <w:r w:rsidR="00C96D32" w:rsidRPr="000C3192">
        <w:rPr>
          <w:rFonts w:cs="Arial"/>
          <w:szCs w:val="22"/>
          <w:lang w:val="es-MX"/>
        </w:rPr>
        <w:t xml:space="preserve"> el cronograma que se planteó de manera anexa, marca en una semana se abre el registro, se hace la difusión</w:t>
      </w:r>
      <w:r w:rsidR="008328F4" w:rsidRPr="000C3192">
        <w:rPr>
          <w:rFonts w:cs="Arial"/>
          <w:szCs w:val="22"/>
          <w:lang w:val="es-MX"/>
        </w:rPr>
        <w:t>. E</w:t>
      </w:r>
      <w:r w:rsidR="00C96D32" w:rsidRPr="000C3192">
        <w:rPr>
          <w:rFonts w:cs="Arial"/>
          <w:szCs w:val="22"/>
          <w:lang w:val="es-MX"/>
        </w:rPr>
        <w:t xml:space="preserve">l </w:t>
      </w:r>
      <w:proofErr w:type="spellStart"/>
      <w:r w:rsidR="00E51C99" w:rsidRPr="000C3192">
        <w:rPr>
          <w:rFonts w:cs="Arial"/>
          <w:szCs w:val="22"/>
          <w:lang w:val="es-MX"/>
        </w:rPr>
        <w:t>pre-registro</w:t>
      </w:r>
      <w:proofErr w:type="spellEnd"/>
      <w:r w:rsidR="00C96D32" w:rsidRPr="000C3192">
        <w:rPr>
          <w:rFonts w:cs="Arial"/>
          <w:szCs w:val="22"/>
          <w:lang w:val="es-MX"/>
        </w:rPr>
        <w:t xml:space="preserve"> consiste en que el servidor público llena un formato en línea y se le asigna un usuario y una contraseña y a las </w:t>
      </w:r>
      <w:r w:rsidR="00B82E26" w:rsidRPr="000C3192">
        <w:rPr>
          <w:rFonts w:cs="Arial"/>
          <w:szCs w:val="22"/>
          <w:lang w:val="es-MX"/>
        </w:rPr>
        <w:t>dos</w:t>
      </w:r>
      <w:r w:rsidR="00C96D32" w:rsidRPr="000C3192">
        <w:rPr>
          <w:rFonts w:cs="Arial"/>
          <w:szCs w:val="22"/>
          <w:lang w:val="es-MX"/>
        </w:rPr>
        <w:t xml:space="preserve"> semanas se abre el curso para que la persona lo realice en el momento y en el horario en que pueda, cumpliendo con los límites en donde se encuentra activado el curso.</w:t>
      </w:r>
    </w:p>
    <w:p w14:paraId="116124C7" w14:textId="77777777" w:rsidR="00286C0A" w:rsidRPr="000C3192" w:rsidRDefault="00286C0A" w:rsidP="008909AA">
      <w:pPr>
        <w:rPr>
          <w:rFonts w:cs="Arial"/>
          <w:szCs w:val="22"/>
          <w:lang w:val="es-MX"/>
        </w:rPr>
      </w:pPr>
    </w:p>
    <w:p w14:paraId="584D82CC" w14:textId="67BBD191" w:rsidR="008328F4" w:rsidRPr="000C3192" w:rsidRDefault="00A32AEB" w:rsidP="008909AA">
      <w:pPr>
        <w:rPr>
          <w:rFonts w:cs="Arial"/>
          <w:szCs w:val="22"/>
          <w:lang w:val="es-MX"/>
        </w:rPr>
      </w:pPr>
      <w:r w:rsidRPr="000C3192">
        <w:rPr>
          <w:rFonts w:cs="Arial"/>
          <w:szCs w:val="22"/>
          <w:lang w:val="es-MX"/>
        </w:rPr>
        <w:t>Explica</w:t>
      </w:r>
      <w:r w:rsidR="00FE1A02" w:rsidRPr="000C3192">
        <w:rPr>
          <w:rFonts w:cs="Arial"/>
          <w:szCs w:val="22"/>
          <w:lang w:val="es-MX"/>
        </w:rPr>
        <w:t xml:space="preserve"> que, la lógica es dar respuesta integral a los ejes de la Política Estatal Anticorrupción, prevenir y capacitar al servidor público para que dé cumplimiento, que conozca sus atribuciones, los procesos administrativos. Respecto a cómo encontrar el punto de equilibrio entre la oferta y la demanda, </w:t>
      </w:r>
      <w:r w:rsidR="005460C6" w:rsidRPr="000C3192">
        <w:rPr>
          <w:rFonts w:cs="Arial"/>
          <w:szCs w:val="22"/>
          <w:lang w:val="es-MX"/>
        </w:rPr>
        <w:t>se identificó</w:t>
      </w:r>
      <w:r w:rsidR="00FE1A02" w:rsidRPr="000C3192">
        <w:rPr>
          <w:rFonts w:cs="Arial"/>
          <w:szCs w:val="22"/>
          <w:lang w:val="es-MX"/>
        </w:rPr>
        <w:t xml:space="preserve"> en los cursos previos que ofrecía la Secretaría Ejecutiva</w:t>
      </w:r>
      <w:r w:rsidR="005460C6" w:rsidRPr="000C3192">
        <w:rPr>
          <w:rFonts w:cs="Arial"/>
          <w:szCs w:val="22"/>
          <w:lang w:val="es-MX"/>
        </w:rPr>
        <w:t xml:space="preserve">, </w:t>
      </w:r>
      <w:r w:rsidR="00FE1A02" w:rsidRPr="000C3192">
        <w:rPr>
          <w:rFonts w:cs="Arial"/>
          <w:szCs w:val="22"/>
          <w:lang w:val="es-MX"/>
        </w:rPr>
        <w:t>que no eran cuestionarios</w:t>
      </w:r>
      <w:r w:rsidR="005460C6" w:rsidRPr="000C3192">
        <w:rPr>
          <w:rFonts w:cs="Arial"/>
          <w:szCs w:val="22"/>
          <w:lang w:val="es-MX"/>
        </w:rPr>
        <w:t xml:space="preserve">, </w:t>
      </w:r>
      <w:r w:rsidR="00FE1A02" w:rsidRPr="000C3192">
        <w:rPr>
          <w:rFonts w:cs="Arial"/>
          <w:szCs w:val="22"/>
          <w:lang w:val="es-MX"/>
        </w:rPr>
        <w:t>atendía</w:t>
      </w:r>
      <w:r w:rsidR="005460C6" w:rsidRPr="000C3192">
        <w:rPr>
          <w:rFonts w:cs="Arial"/>
          <w:szCs w:val="22"/>
          <w:lang w:val="es-MX"/>
        </w:rPr>
        <w:t>n</w:t>
      </w:r>
      <w:r w:rsidR="00FE1A02" w:rsidRPr="000C3192">
        <w:rPr>
          <w:rFonts w:cs="Arial"/>
          <w:szCs w:val="22"/>
          <w:lang w:val="es-MX"/>
        </w:rPr>
        <w:t xml:space="preserve"> a trabajos especializados, desarrollados, finos en cuestión de capacidades del servidor público.</w:t>
      </w:r>
    </w:p>
    <w:p w14:paraId="4DCC7B5F" w14:textId="77777777" w:rsidR="005460C6" w:rsidRPr="000C3192" w:rsidRDefault="005460C6" w:rsidP="008909AA">
      <w:pPr>
        <w:rPr>
          <w:rFonts w:cs="Arial"/>
          <w:szCs w:val="22"/>
          <w:lang w:val="es-MX"/>
        </w:rPr>
      </w:pPr>
    </w:p>
    <w:p w14:paraId="0B95BF4B" w14:textId="46AE72A5" w:rsidR="00B94AE2" w:rsidRPr="000C3192" w:rsidRDefault="00833701" w:rsidP="008909AA">
      <w:pPr>
        <w:rPr>
          <w:rFonts w:cs="Arial"/>
          <w:szCs w:val="22"/>
          <w:lang w:val="es-MX"/>
        </w:rPr>
      </w:pPr>
      <w:r w:rsidRPr="000C3192">
        <w:rPr>
          <w:rFonts w:cs="Arial"/>
          <w:szCs w:val="22"/>
          <w:lang w:val="es-MX"/>
        </w:rPr>
        <w:t xml:space="preserve">Hernández Morales menciona que cuando se piensa en una plataforma </w:t>
      </w:r>
      <w:r w:rsidR="002D39DF" w:rsidRPr="000C3192">
        <w:rPr>
          <w:rFonts w:cs="Arial"/>
          <w:szCs w:val="22"/>
          <w:lang w:val="es-MX"/>
        </w:rPr>
        <w:t xml:space="preserve">auto </w:t>
      </w:r>
      <w:proofErr w:type="spellStart"/>
      <w:r w:rsidR="002D39DF" w:rsidRPr="000C3192">
        <w:rPr>
          <w:rFonts w:cs="Arial"/>
          <w:szCs w:val="22"/>
          <w:lang w:val="es-MX"/>
        </w:rPr>
        <w:t>gestivo</w:t>
      </w:r>
      <w:proofErr w:type="spellEnd"/>
      <w:r w:rsidRPr="000C3192">
        <w:rPr>
          <w:rFonts w:cs="Arial"/>
          <w:szCs w:val="22"/>
          <w:lang w:val="es-MX"/>
        </w:rPr>
        <w:t xml:space="preserve">, lo anterior no es posible, porque lo haces con un curso de </w:t>
      </w:r>
      <w:r w:rsidR="002D39DF" w:rsidRPr="000C3192">
        <w:rPr>
          <w:rFonts w:cs="Arial"/>
          <w:szCs w:val="22"/>
          <w:lang w:val="es-MX"/>
        </w:rPr>
        <w:t>diez</w:t>
      </w:r>
      <w:r w:rsidRPr="000C3192">
        <w:rPr>
          <w:rFonts w:cs="Arial"/>
          <w:szCs w:val="22"/>
          <w:lang w:val="es-MX"/>
        </w:rPr>
        <w:t xml:space="preserve"> personas, se p</w:t>
      </w:r>
      <w:r w:rsidR="002D39DF" w:rsidRPr="000C3192">
        <w:rPr>
          <w:rFonts w:cs="Arial"/>
          <w:szCs w:val="22"/>
          <w:lang w:val="es-MX"/>
        </w:rPr>
        <w:t>i</w:t>
      </w:r>
      <w:r w:rsidRPr="000C3192">
        <w:rPr>
          <w:rFonts w:cs="Arial"/>
          <w:szCs w:val="22"/>
          <w:lang w:val="es-MX"/>
        </w:rPr>
        <w:t xml:space="preserve">de un ensayo u otro tipo de ejercicios, sin embargo los ejercicio </w:t>
      </w:r>
      <w:r w:rsidR="002D39DF" w:rsidRPr="000C3192">
        <w:rPr>
          <w:rFonts w:cs="Arial"/>
          <w:szCs w:val="22"/>
          <w:lang w:val="es-MX"/>
        </w:rPr>
        <w:t xml:space="preserve">auto </w:t>
      </w:r>
      <w:proofErr w:type="spellStart"/>
      <w:r w:rsidR="002D39DF" w:rsidRPr="000C3192">
        <w:rPr>
          <w:rFonts w:cs="Arial"/>
          <w:szCs w:val="22"/>
          <w:lang w:val="es-MX"/>
        </w:rPr>
        <w:t>gestivo</w:t>
      </w:r>
      <w:proofErr w:type="spellEnd"/>
      <w:r w:rsidRPr="000C3192">
        <w:rPr>
          <w:rFonts w:cs="Arial"/>
          <w:szCs w:val="22"/>
          <w:lang w:val="es-MX"/>
        </w:rPr>
        <w:t xml:space="preserve"> son necesarios c</w:t>
      </w:r>
      <w:r w:rsidR="00B94AE2" w:rsidRPr="000C3192">
        <w:rPr>
          <w:rFonts w:cs="Arial"/>
          <w:szCs w:val="22"/>
          <w:lang w:val="es-MX"/>
        </w:rPr>
        <w:t>on</w:t>
      </w:r>
      <w:r w:rsidRPr="000C3192">
        <w:rPr>
          <w:rFonts w:cs="Arial"/>
          <w:szCs w:val="22"/>
          <w:lang w:val="es-MX"/>
        </w:rPr>
        <w:t xml:space="preserve"> cientos de servidores públicos,</w:t>
      </w:r>
      <w:r w:rsidR="00B94AE2" w:rsidRPr="000C3192">
        <w:rPr>
          <w:rFonts w:cs="Arial"/>
          <w:szCs w:val="22"/>
          <w:lang w:val="es-MX"/>
        </w:rPr>
        <w:t xml:space="preserve"> por lo que,</w:t>
      </w:r>
      <w:r w:rsidRPr="000C3192">
        <w:rPr>
          <w:rFonts w:cs="Arial"/>
          <w:szCs w:val="22"/>
          <w:lang w:val="es-MX"/>
        </w:rPr>
        <w:t xml:space="preserve"> si </w:t>
      </w:r>
      <w:r w:rsidR="00B94AE2" w:rsidRPr="000C3192">
        <w:rPr>
          <w:rFonts w:cs="Arial"/>
          <w:szCs w:val="22"/>
          <w:lang w:val="es-MX"/>
        </w:rPr>
        <w:t>se quiere</w:t>
      </w:r>
      <w:r w:rsidRPr="000C3192">
        <w:rPr>
          <w:rFonts w:cs="Arial"/>
          <w:szCs w:val="22"/>
          <w:lang w:val="es-MX"/>
        </w:rPr>
        <w:t xml:space="preserve"> dar cumplimiento a una ruta de implementación y a programas institucionales anticorrupción de 445 entes públicos, no </w:t>
      </w:r>
      <w:r w:rsidR="00B94AE2" w:rsidRPr="000C3192">
        <w:rPr>
          <w:rFonts w:cs="Arial"/>
          <w:szCs w:val="22"/>
          <w:lang w:val="es-MX"/>
        </w:rPr>
        <w:t>se tiene</w:t>
      </w:r>
      <w:r w:rsidRPr="000C3192">
        <w:rPr>
          <w:rFonts w:cs="Arial"/>
          <w:szCs w:val="22"/>
          <w:lang w:val="es-MX"/>
        </w:rPr>
        <w:t xml:space="preserve"> la capacidad de realizar ejercicios especializados en términos de conocimiento, sobre todo porque al pedir un ejercicio especializado </w:t>
      </w:r>
      <w:r w:rsidR="00B94AE2" w:rsidRPr="000C3192">
        <w:rPr>
          <w:rFonts w:cs="Arial"/>
          <w:szCs w:val="22"/>
          <w:lang w:val="es-MX"/>
        </w:rPr>
        <w:t xml:space="preserve">se debe </w:t>
      </w:r>
      <w:r w:rsidRPr="000C3192">
        <w:rPr>
          <w:rFonts w:cs="Arial"/>
          <w:szCs w:val="22"/>
          <w:lang w:val="es-MX"/>
        </w:rPr>
        <w:t>ofrecer un cúmulo de lecturas que un servidor público no puede dedicarse a hacer análisis de lectura debido a su carga de trabajo</w:t>
      </w:r>
      <w:r w:rsidR="00B94AE2" w:rsidRPr="000C3192">
        <w:rPr>
          <w:rFonts w:cs="Arial"/>
          <w:szCs w:val="22"/>
          <w:lang w:val="es-MX"/>
        </w:rPr>
        <w:t xml:space="preserve">. </w:t>
      </w:r>
    </w:p>
    <w:p w14:paraId="2907E6C2" w14:textId="77777777" w:rsidR="00B94AE2" w:rsidRPr="000C3192" w:rsidRDefault="00B94AE2" w:rsidP="008909AA">
      <w:pPr>
        <w:rPr>
          <w:rFonts w:cs="Arial"/>
          <w:szCs w:val="22"/>
          <w:lang w:val="es-MX"/>
        </w:rPr>
      </w:pPr>
    </w:p>
    <w:p w14:paraId="343BA71F" w14:textId="78139A9C" w:rsidR="00E65FD8" w:rsidRPr="000C3192" w:rsidRDefault="00B94AE2" w:rsidP="008909AA">
      <w:pPr>
        <w:rPr>
          <w:rFonts w:cs="Arial"/>
          <w:szCs w:val="22"/>
          <w:lang w:val="es-MX"/>
        </w:rPr>
      </w:pPr>
      <w:r w:rsidRPr="000C3192">
        <w:rPr>
          <w:rFonts w:cs="Arial"/>
          <w:szCs w:val="22"/>
          <w:lang w:val="es-MX"/>
        </w:rPr>
        <w:t>E</w:t>
      </w:r>
      <w:r w:rsidR="00833701" w:rsidRPr="000C3192">
        <w:rPr>
          <w:rFonts w:cs="Arial"/>
          <w:szCs w:val="22"/>
          <w:lang w:val="es-MX"/>
        </w:rPr>
        <w:t>n ese sentido</w:t>
      </w:r>
      <w:r w:rsidRPr="000C3192">
        <w:rPr>
          <w:rFonts w:cs="Arial"/>
          <w:szCs w:val="22"/>
          <w:lang w:val="es-MX"/>
        </w:rPr>
        <w:t xml:space="preserve">, puntualiza Hernández Morales que se está </w:t>
      </w:r>
      <w:r w:rsidR="00833701" w:rsidRPr="000C3192">
        <w:rPr>
          <w:rFonts w:cs="Arial"/>
          <w:szCs w:val="22"/>
          <w:lang w:val="es-MX"/>
        </w:rPr>
        <w:t xml:space="preserve">promoviendo una lógica de aprendizaje que es efectiva hacia el ámbito que se desempeña en ese momento y que se atiende con el curso de la capacidad que </w:t>
      </w:r>
      <w:r w:rsidR="00D02481" w:rsidRPr="000C3192">
        <w:rPr>
          <w:rFonts w:cs="Arial"/>
          <w:szCs w:val="22"/>
          <w:lang w:val="es-MX"/>
        </w:rPr>
        <w:t xml:space="preserve">se </w:t>
      </w:r>
      <w:r w:rsidR="00833701" w:rsidRPr="000C3192">
        <w:rPr>
          <w:rFonts w:cs="Arial"/>
          <w:szCs w:val="22"/>
          <w:lang w:val="es-MX"/>
        </w:rPr>
        <w:t>alud</w:t>
      </w:r>
      <w:r w:rsidR="00D02481" w:rsidRPr="000C3192">
        <w:rPr>
          <w:rFonts w:cs="Arial"/>
          <w:szCs w:val="22"/>
          <w:lang w:val="es-MX"/>
        </w:rPr>
        <w:t>e</w:t>
      </w:r>
      <w:r w:rsidR="00833701" w:rsidRPr="000C3192">
        <w:rPr>
          <w:rFonts w:cs="Arial"/>
          <w:szCs w:val="22"/>
          <w:lang w:val="es-MX"/>
        </w:rPr>
        <w:t xml:space="preserve">, compras públicas, archivo, o análisis de riesgos. </w:t>
      </w:r>
    </w:p>
    <w:p w14:paraId="01B8A433" w14:textId="77777777" w:rsidR="00A32AEB" w:rsidRPr="000C3192" w:rsidRDefault="00A32AEB" w:rsidP="008909AA">
      <w:pPr>
        <w:rPr>
          <w:rFonts w:cs="Arial"/>
          <w:szCs w:val="22"/>
          <w:lang w:val="es-MX"/>
        </w:rPr>
      </w:pPr>
    </w:p>
    <w:p w14:paraId="37665635" w14:textId="77777777" w:rsidR="00CF3886" w:rsidRPr="000C3192" w:rsidRDefault="00990562" w:rsidP="008909AA">
      <w:pPr>
        <w:rPr>
          <w:rFonts w:cs="Arial"/>
          <w:szCs w:val="22"/>
          <w:lang w:val="es-MX"/>
        </w:rPr>
      </w:pPr>
      <w:r w:rsidRPr="000C3192">
        <w:rPr>
          <w:rFonts w:cs="Arial"/>
          <w:szCs w:val="22"/>
          <w:lang w:val="es-MX"/>
        </w:rPr>
        <w:t>Respecto a la evaluación, Hernández Morales menciona que, la forma en que se evalúa en nivel general el conocimiento, es que las líneas de acción, con la evaluación se sabe si se está cumpliendo el objetivo o no</w:t>
      </w:r>
      <w:r w:rsidR="00CF3886" w:rsidRPr="000C3192">
        <w:rPr>
          <w:rFonts w:cs="Arial"/>
          <w:szCs w:val="22"/>
          <w:lang w:val="es-MX"/>
        </w:rPr>
        <w:t>, por ejemplo,</w:t>
      </w:r>
      <w:r w:rsidRPr="000C3192">
        <w:rPr>
          <w:rFonts w:cs="Arial"/>
          <w:szCs w:val="22"/>
          <w:lang w:val="es-MX"/>
        </w:rPr>
        <w:t xml:space="preserve"> </w:t>
      </w:r>
      <w:r w:rsidR="00CF3886" w:rsidRPr="000C3192">
        <w:rPr>
          <w:rFonts w:cs="Arial"/>
          <w:szCs w:val="22"/>
          <w:lang w:val="es-MX"/>
        </w:rPr>
        <w:t>s</w:t>
      </w:r>
      <w:r w:rsidRPr="000C3192">
        <w:rPr>
          <w:rFonts w:cs="Arial"/>
          <w:szCs w:val="22"/>
          <w:lang w:val="es-MX"/>
        </w:rPr>
        <w:t>i un ente público o en un municipio no hay archivo, lo primero que hay que hacer es capacitar a la persona de constituir el archivo</w:t>
      </w:r>
      <w:r w:rsidR="00CF3886" w:rsidRPr="000C3192">
        <w:rPr>
          <w:rFonts w:cs="Arial"/>
          <w:szCs w:val="22"/>
          <w:lang w:val="es-MX"/>
        </w:rPr>
        <w:t>,</w:t>
      </w:r>
      <w:r w:rsidRPr="000C3192">
        <w:rPr>
          <w:rFonts w:cs="Arial"/>
          <w:szCs w:val="22"/>
          <w:lang w:val="es-MX"/>
        </w:rPr>
        <w:t xml:space="preserve"> la segunda línea de acción después de </w:t>
      </w:r>
      <w:r w:rsidR="00CF3886" w:rsidRPr="000C3192">
        <w:rPr>
          <w:rFonts w:cs="Arial"/>
          <w:szCs w:val="22"/>
          <w:lang w:val="es-MX"/>
        </w:rPr>
        <w:t>la</w:t>
      </w:r>
      <w:r w:rsidRPr="000C3192">
        <w:rPr>
          <w:rFonts w:cs="Arial"/>
          <w:szCs w:val="22"/>
          <w:lang w:val="es-MX"/>
        </w:rPr>
        <w:t xml:space="preserve"> capacitación para archivo es promover los lineamientos para que el archivo funcione como debe funcionar y la tercer línea de acción es realizar auditorías archivísticas. </w:t>
      </w:r>
    </w:p>
    <w:p w14:paraId="3D333F6D" w14:textId="77777777" w:rsidR="00CF3886" w:rsidRPr="000C3192" w:rsidRDefault="00CF3886" w:rsidP="008909AA">
      <w:pPr>
        <w:rPr>
          <w:rFonts w:cs="Arial"/>
          <w:szCs w:val="22"/>
          <w:lang w:val="es-MX"/>
        </w:rPr>
      </w:pPr>
    </w:p>
    <w:p w14:paraId="30E1E460" w14:textId="5597EA82" w:rsidR="008909AA" w:rsidRPr="000C3192" w:rsidRDefault="00990562" w:rsidP="008909AA">
      <w:pPr>
        <w:rPr>
          <w:rFonts w:cs="Arial"/>
          <w:szCs w:val="22"/>
          <w:lang w:val="es-MX"/>
        </w:rPr>
      </w:pPr>
      <w:r w:rsidRPr="000C3192">
        <w:rPr>
          <w:rFonts w:cs="Arial"/>
          <w:szCs w:val="22"/>
          <w:lang w:val="es-MX"/>
        </w:rPr>
        <w:t xml:space="preserve">La evaluación de </w:t>
      </w:r>
      <w:r w:rsidR="00CF3886" w:rsidRPr="000C3192">
        <w:rPr>
          <w:rFonts w:cs="Arial"/>
          <w:szCs w:val="22"/>
          <w:lang w:val="es-MX"/>
        </w:rPr>
        <w:t>los</w:t>
      </w:r>
      <w:r w:rsidRPr="000C3192">
        <w:rPr>
          <w:rFonts w:cs="Arial"/>
          <w:szCs w:val="22"/>
          <w:lang w:val="es-MX"/>
        </w:rPr>
        <w:t xml:space="preserve"> cursos</w:t>
      </w:r>
      <w:r w:rsidR="00CF3886" w:rsidRPr="000C3192">
        <w:rPr>
          <w:rFonts w:cs="Arial"/>
          <w:szCs w:val="22"/>
          <w:lang w:val="es-MX"/>
        </w:rPr>
        <w:t xml:space="preserve"> </w:t>
      </w:r>
      <w:r w:rsidR="00C85271" w:rsidRPr="000C3192">
        <w:rPr>
          <w:rFonts w:cs="Arial"/>
          <w:szCs w:val="22"/>
          <w:lang w:val="es-MX"/>
        </w:rPr>
        <w:t xml:space="preserve">que </w:t>
      </w:r>
      <w:r w:rsidRPr="000C3192">
        <w:rPr>
          <w:rFonts w:cs="Arial"/>
          <w:szCs w:val="22"/>
          <w:lang w:val="es-MX"/>
        </w:rPr>
        <w:t>no puede ser</w:t>
      </w:r>
      <w:r w:rsidR="00F551EF" w:rsidRPr="000C3192">
        <w:rPr>
          <w:rFonts w:cs="Arial"/>
          <w:szCs w:val="22"/>
          <w:lang w:val="es-MX"/>
        </w:rPr>
        <w:t xml:space="preserve"> un cuestionario, ni </w:t>
      </w:r>
      <w:r w:rsidRPr="000C3192">
        <w:rPr>
          <w:rFonts w:cs="Arial"/>
          <w:szCs w:val="22"/>
          <w:lang w:val="es-MX"/>
        </w:rPr>
        <w:t xml:space="preserve">especializada </w:t>
      </w:r>
      <w:r w:rsidR="000B696C" w:rsidRPr="000C3192">
        <w:rPr>
          <w:rFonts w:cs="Arial"/>
          <w:szCs w:val="22"/>
          <w:lang w:val="es-MX"/>
        </w:rPr>
        <w:t>ya que no son una</w:t>
      </w:r>
      <w:r w:rsidRPr="000C3192">
        <w:rPr>
          <w:rFonts w:cs="Arial"/>
          <w:szCs w:val="22"/>
          <w:lang w:val="es-MX"/>
        </w:rPr>
        <w:t xml:space="preserve"> universidad, </w:t>
      </w:r>
      <w:r w:rsidR="000B696C" w:rsidRPr="000C3192">
        <w:rPr>
          <w:rFonts w:cs="Arial"/>
          <w:szCs w:val="22"/>
          <w:lang w:val="es-MX"/>
        </w:rPr>
        <w:t>por lo que, se evaluará</w:t>
      </w:r>
      <w:r w:rsidRPr="000C3192">
        <w:rPr>
          <w:rFonts w:cs="Arial"/>
          <w:szCs w:val="22"/>
          <w:lang w:val="es-MX"/>
        </w:rPr>
        <w:t xml:space="preserve"> de acuerdo al cumplimiento de las líneas de acción de los Programas Marco de Implementación. </w:t>
      </w:r>
    </w:p>
    <w:p w14:paraId="3E7A729F" w14:textId="77777777" w:rsidR="008909AA" w:rsidRPr="000C3192" w:rsidRDefault="008909AA" w:rsidP="008909AA">
      <w:pPr>
        <w:rPr>
          <w:rFonts w:cs="Arial"/>
          <w:szCs w:val="22"/>
          <w:lang w:val="es-MX"/>
        </w:rPr>
      </w:pPr>
    </w:p>
    <w:p w14:paraId="31AD69E8" w14:textId="62E26197" w:rsidR="00FD6820" w:rsidRPr="000C3192" w:rsidRDefault="00B1062A" w:rsidP="008909AA">
      <w:pPr>
        <w:rPr>
          <w:rFonts w:cs="Arial"/>
          <w:szCs w:val="22"/>
          <w:lang w:val="es-MX"/>
        </w:rPr>
      </w:pPr>
      <w:r w:rsidRPr="000C3192">
        <w:rPr>
          <w:rFonts w:cs="Arial"/>
          <w:szCs w:val="22"/>
          <w:lang w:val="es-MX"/>
        </w:rPr>
        <w:t xml:space="preserve">El Secretario Técnico </w:t>
      </w:r>
      <w:r w:rsidR="00FD6820" w:rsidRPr="000C3192">
        <w:rPr>
          <w:rFonts w:cs="Arial"/>
          <w:szCs w:val="22"/>
          <w:lang w:val="es-MX"/>
        </w:rPr>
        <w:t>menciona que, derivado de las observaciones, se buscará cómo mejorarlo, y puntualiza que la siguiente etapa es presentarlo al Comité Coordinador y se tendrían que superar dichas observaciones. Menciona que, el Aula Virtual de Aprendizaje tiene como propiedad principal el carácter auto</w:t>
      </w:r>
      <w:r w:rsidR="00C676D1" w:rsidRPr="000C3192">
        <w:rPr>
          <w:rFonts w:cs="Arial"/>
          <w:szCs w:val="22"/>
          <w:lang w:val="es-MX"/>
        </w:rPr>
        <w:t xml:space="preserve"> </w:t>
      </w:r>
      <w:proofErr w:type="spellStart"/>
      <w:r w:rsidR="00FD6820" w:rsidRPr="000C3192">
        <w:rPr>
          <w:rFonts w:cs="Arial"/>
          <w:szCs w:val="22"/>
          <w:lang w:val="es-MX"/>
        </w:rPr>
        <w:t>gestivo</w:t>
      </w:r>
      <w:proofErr w:type="spellEnd"/>
      <w:r w:rsidR="00FD6820" w:rsidRPr="000C3192">
        <w:rPr>
          <w:rFonts w:cs="Arial"/>
          <w:szCs w:val="22"/>
          <w:lang w:val="es-MX"/>
        </w:rPr>
        <w:t xml:space="preserve"> de una oferta de formación </w:t>
      </w:r>
      <w:r w:rsidR="00C676D1" w:rsidRPr="000C3192">
        <w:rPr>
          <w:rFonts w:cs="Arial"/>
          <w:szCs w:val="22"/>
          <w:lang w:val="es-MX"/>
        </w:rPr>
        <w:t>continua</w:t>
      </w:r>
      <w:r w:rsidR="00FD6820" w:rsidRPr="000C3192">
        <w:rPr>
          <w:rFonts w:cs="Arial"/>
          <w:szCs w:val="22"/>
          <w:lang w:val="es-MX"/>
        </w:rPr>
        <w:t xml:space="preserve">, de fácil acceso pero también de una distancia, acompañamiento educativo de alta cercanía o profesionalizante. </w:t>
      </w:r>
    </w:p>
    <w:p w14:paraId="692E2893" w14:textId="77777777" w:rsidR="00FD6820" w:rsidRPr="000C3192" w:rsidRDefault="00FD6820" w:rsidP="008909AA">
      <w:pPr>
        <w:rPr>
          <w:rFonts w:cs="Arial"/>
          <w:szCs w:val="22"/>
          <w:lang w:val="es-MX"/>
        </w:rPr>
      </w:pPr>
    </w:p>
    <w:p w14:paraId="432D8658" w14:textId="0AE5E2B7" w:rsidR="00B1062A" w:rsidRPr="000C3192" w:rsidRDefault="00FD6820" w:rsidP="008909AA">
      <w:pPr>
        <w:rPr>
          <w:rFonts w:cs="Arial"/>
          <w:szCs w:val="22"/>
          <w:lang w:val="es-MX"/>
        </w:rPr>
      </w:pPr>
      <w:r w:rsidRPr="000C3192">
        <w:rPr>
          <w:rFonts w:cs="Arial"/>
          <w:szCs w:val="22"/>
          <w:lang w:val="es-MX"/>
        </w:rPr>
        <w:t>Dicha plataforma</w:t>
      </w:r>
      <w:r w:rsidR="008D7E3A" w:rsidRPr="000C3192">
        <w:rPr>
          <w:rFonts w:cs="Arial"/>
          <w:szCs w:val="22"/>
          <w:lang w:val="es-MX"/>
        </w:rPr>
        <w:t xml:space="preserve">, es por ejemplo </w:t>
      </w:r>
      <w:r w:rsidRPr="000C3192">
        <w:rPr>
          <w:rFonts w:cs="Arial"/>
          <w:szCs w:val="22"/>
          <w:lang w:val="es-MX"/>
        </w:rPr>
        <w:t>donde</w:t>
      </w:r>
      <w:r w:rsidR="00571DDE" w:rsidRPr="000C3192">
        <w:rPr>
          <w:rFonts w:cs="Arial"/>
          <w:szCs w:val="22"/>
          <w:lang w:val="es-MX"/>
        </w:rPr>
        <w:t xml:space="preserve"> la</w:t>
      </w:r>
      <w:r w:rsidRPr="000C3192">
        <w:rPr>
          <w:rFonts w:cs="Arial"/>
          <w:szCs w:val="22"/>
          <w:lang w:val="es-MX"/>
        </w:rPr>
        <w:t xml:space="preserve"> Secretaría de la Hacienda Pública y otras instancias a nivel nacional hacen una oferta formativa, que debe de cumplirse con una serie de requisitos y en caso de aprobarse hay una constancia de aprendizaje y que</w:t>
      </w:r>
      <w:r w:rsidR="008D7E3A" w:rsidRPr="000C3192">
        <w:rPr>
          <w:rFonts w:cs="Arial"/>
          <w:szCs w:val="22"/>
          <w:lang w:val="es-MX"/>
        </w:rPr>
        <w:t>,</w:t>
      </w:r>
      <w:r w:rsidRPr="000C3192">
        <w:rPr>
          <w:rFonts w:cs="Arial"/>
          <w:szCs w:val="22"/>
          <w:lang w:val="es-MX"/>
        </w:rPr>
        <w:t xml:space="preserve"> sin duda se quedan en gran medida en eso que </w:t>
      </w:r>
      <w:r w:rsidR="000C6970" w:rsidRPr="000C3192">
        <w:rPr>
          <w:rFonts w:cs="Arial"/>
          <w:szCs w:val="22"/>
          <w:lang w:val="es-MX"/>
        </w:rPr>
        <w:t>se</w:t>
      </w:r>
      <w:r w:rsidRPr="000C3192">
        <w:rPr>
          <w:rFonts w:cs="Arial"/>
          <w:szCs w:val="22"/>
          <w:lang w:val="es-MX"/>
        </w:rPr>
        <w:t xml:space="preserve"> pregona que es la integridad y ética por parte del servidor público.</w:t>
      </w:r>
    </w:p>
    <w:p w14:paraId="4B3A6206" w14:textId="77777777" w:rsidR="000C6970" w:rsidRPr="000C3192" w:rsidRDefault="000C6970" w:rsidP="008909AA">
      <w:pPr>
        <w:rPr>
          <w:rFonts w:cs="Arial"/>
          <w:szCs w:val="22"/>
          <w:lang w:val="es-MX"/>
        </w:rPr>
      </w:pPr>
    </w:p>
    <w:p w14:paraId="032BDB97" w14:textId="1F0CCF51" w:rsidR="00195092" w:rsidRPr="000C3192" w:rsidRDefault="006A0CFE" w:rsidP="008909AA">
      <w:pPr>
        <w:rPr>
          <w:rFonts w:cs="Arial"/>
          <w:szCs w:val="22"/>
          <w:lang w:val="es-MX"/>
        </w:rPr>
      </w:pPr>
      <w:r w:rsidRPr="000C3192">
        <w:rPr>
          <w:rFonts w:cs="Arial"/>
          <w:szCs w:val="22"/>
          <w:lang w:val="es-MX"/>
        </w:rPr>
        <w:t>Puntualiza el Secretario Técnico que tiene como</w:t>
      </w:r>
      <w:r w:rsidR="000720B7" w:rsidRPr="000C3192">
        <w:rPr>
          <w:rFonts w:cs="Arial"/>
          <w:szCs w:val="22"/>
          <w:lang w:val="es-MX"/>
        </w:rPr>
        <w:t xml:space="preserve"> virtud, </w:t>
      </w:r>
      <w:r w:rsidRPr="000C3192">
        <w:rPr>
          <w:rFonts w:cs="Arial"/>
          <w:szCs w:val="22"/>
          <w:lang w:val="es-MX"/>
        </w:rPr>
        <w:t xml:space="preserve">que es </w:t>
      </w:r>
      <w:r w:rsidR="000720B7" w:rsidRPr="000C3192">
        <w:rPr>
          <w:rFonts w:cs="Arial"/>
          <w:szCs w:val="22"/>
          <w:lang w:val="es-MX"/>
        </w:rPr>
        <w:t>de bajo costo</w:t>
      </w:r>
      <w:r w:rsidRPr="000C3192">
        <w:rPr>
          <w:rFonts w:cs="Arial"/>
          <w:szCs w:val="22"/>
          <w:lang w:val="es-MX"/>
        </w:rPr>
        <w:t>,</w:t>
      </w:r>
      <w:r w:rsidR="000720B7" w:rsidRPr="000C3192">
        <w:rPr>
          <w:rFonts w:cs="Arial"/>
          <w:szCs w:val="22"/>
          <w:lang w:val="es-MX"/>
        </w:rPr>
        <w:t xml:space="preserve"> de amplia cobertura</w:t>
      </w:r>
      <w:r w:rsidRPr="000C3192">
        <w:rPr>
          <w:rFonts w:cs="Arial"/>
          <w:szCs w:val="22"/>
          <w:lang w:val="es-MX"/>
        </w:rPr>
        <w:t xml:space="preserve">, </w:t>
      </w:r>
      <w:r w:rsidR="000720B7" w:rsidRPr="000C3192">
        <w:rPr>
          <w:rFonts w:cs="Arial"/>
          <w:szCs w:val="22"/>
          <w:lang w:val="es-MX"/>
        </w:rPr>
        <w:t>en la capacidad auto</w:t>
      </w:r>
      <w:r w:rsidR="00F32EB2" w:rsidRPr="000C3192">
        <w:rPr>
          <w:rFonts w:cs="Arial"/>
          <w:szCs w:val="22"/>
          <w:lang w:val="es-MX"/>
        </w:rPr>
        <w:t xml:space="preserve"> </w:t>
      </w:r>
      <w:proofErr w:type="spellStart"/>
      <w:r w:rsidR="000720B7" w:rsidRPr="000C3192">
        <w:rPr>
          <w:rFonts w:cs="Arial"/>
          <w:szCs w:val="22"/>
          <w:lang w:val="es-MX"/>
        </w:rPr>
        <w:t>gestiva</w:t>
      </w:r>
      <w:proofErr w:type="spellEnd"/>
      <w:r w:rsidR="000720B7" w:rsidRPr="000C3192">
        <w:rPr>
          <w:rFonts w:cs="Arial"/>
          <w:szCs w:val="22"/>
          <w:lang w:val="es-MX"/>
        </w:rPr>
        <w:t xml:space="preserve"> y por lo tanto de auto cumplimiento de parte de los servidores públicos, lo cual no exime </w:t>
      </w:r>
      <w:r w:rsidRPr="000C3192">
        <w:rPr>
          <w:rFonts w:cs="Arial"/>
          <w:szCs w:val="22"/>
          <w:lang w:val="es-MX"/>
        </w:rPr>
        <w:t xml:space="preserve">de que se hagan </w:t>
      </w:r>
      <w:r w:rsidR="000720B7" w:rsidRPr="000C3192">
        <w:rPr>
          <w:rFonts w:cs="Arial"/>
          <w:szCs w:val="22"/>
          <w:lang w:val="es-MX"/>
        </w:rPr>
        <w:t xml:space="preserve">ejercicios de verificación, cuestionarios de seguimiento y acompañamiento. </w:t>
      </w:r>
      <w:r w:rsidR="00195092" w:rsidRPr="000C3192">
        <w:rPr>
          <w:rFonts w:cs="Arial"/>
          <w:szCs w:val="22"/>
          <w:lang w:val="es-MX"/>
        </w:rPr>
        <w:t xml:space="preserve">Puntualiza que si bien, </w:t>
      </w:r>
      <w:r w:rsidR="000720B7" w:rsidRPr="000C3192">
        <w:rPr>
          <w:rFonts w:cs="Arial"/>
          <w:szCs w:val="22"/>
          <w:lang w:val="es-MX"/>
        </w:rPr>
        <w:t>serán ofertas en general a los servidores públicos,</w:t>
      </w:r>
      <w:r w:rsidR="00211282" w:rsidRPr="000C3192">
        <w:rPr>
          <w:rFonts w:cs="Arial"/>
          <w:szCs w:val="22"/>
          <w:lang w:val="es-MX"/>
        </w:rPr>
        <w:t xml:space="preserve"> </w:t>
      </w:r>
      <w:r w:rsidR="000720B7" w:rsidRPr="000C3192">
        <w:rPr>
          <w:rFonts w:cs="Arial"/>
          <w:szCs w:val="22"/>
          <w:lang w:val="es-MX"/>
        </w:rPr>
        <w:t xml:space="preserve">también ayuda precisar </w:t>
      </w:r>
      <w:r w:rsidR="00195092" w:rsidRPr="000C3192">
        <w:rPr>
          <w:rFonts w:cs="Arial"/>
          <w:szCs w:val="22"/>
          <w:lang w:val="es-MX"/>
        </w:rPr>
        <w:t>que se llegará a</w:t>
      </w:r>
      <w:r w:rsidR="000720B7" w:rsidRPr="000C3192">
        <w:rPr>
          <w:rFonts w:cs="Arial"/>
          <w:szCs w:val="22"/>
          <w:lang w:val="es-MX"/>
        </w:rPr>
        <w:t xml:space="preserve"> nichos específicos como </w:t>
      </w:r>
      <w:r w:rsidR="00195092" w:rsidRPr="000C3192">
        <w:rPr>
          <w:rFonts w:cs="Arial"/>
          <w:szCs w:val="22"/>
          <w:lang w:val="es-MX"/>
        </w:rPr>
        <w:t>a</w:t>
      </w:r>
      <w:r w:rsidR="000720B7" w:rsidRPr="000C3192">
        <w:rPr>
          <w:rFonts w:cs="Arial"/>
          <w:szCs w:val="22"/>
          <w:lang w:val="es-MX"/>
        </w:rPr>
        <w:t xml:space="preserve"> integrantes de Órganos Internos de Control, con una acotación a los responsables de las diferentes etapas de investigación, substanciación, resolució</w:t>
      </w:r>
      <w:r w:rsidR="00195092" w:rsidRPr="000C3192">
        <w:rPr>
          <w:rFonts w:cs="Arial"/>
          <w:szCs w:val="22"/>
          <w:lang w:val="es-MX"/>
        </w:rPr>
        <w:t xml:space="preserve">n, </w:t>
      </w:r>
      <w:r w:rsidR="000720B7" w:rsidRPr="000C3192">
        <w:rPr>
          <w:rFonts w:cs="Arial"/>
          <w:szCs w:val="22"/>
          <w:lang w:val="es-MX"/>
        </w:rPr>
        <w:t>a los responsables de las unidades de compras</w:t>
      </w:r>
      <w:r w:rsidR="00195092" w:rsidRPr="000C3192">
        <w:rPr>
          <w:rFonts w:cs="Arial"/>
          <w:szCs w:val="22"/>
          <w:lang w:val="es-MX"/>
        </w:rPr>
        <w:t xml:space="preserve">, </w:t>
      </w:r>
      <w:r w:rsidR="000720B7" w:rsidRPr="000C3192">
        <w:rPr>
          <w:rFonts w:cs="Arial"/>
          <w:szCs w:val="22"/>
          <w:lang w:val="es-MX"/>
        </w:rPr>
        <w:t xml:space="preserve">de archivos y que ligado con la indagatoria de perfiles de puestos de todos </w:t>
      </w:r>
      <w:r w:rsidR="00195092" w:rsidRPr="000C3192">
        <w:rPr>
          <w:rFonts w:cs="Arial"/>
          <w:szCs w:val="22"/>
          <w:lang w:val="es-MX"/>
        </w:rPr>
        <w:t>los</w:t>
      </w:r>
      <w:r w:rsidR="000720B7" w:rsidRPr="000C3192">
        <w:rPr>
          <w:rFonts w:cs="Arial"/>
          <w:szCs w:val="22"/>
          <w:lang w:val="es-MX"/>
        </w:rPr>
        <w:t xml:space="preserve"> requerimientos de estándares de competencias de los servidores públicos </w:t>
      </w:r>
      <w:r w:rsidR="00195092" w:rsidRPr="000C3192">
        <w:rPr>
          <w:rFonts w:cs="Arial"/>
          <w:szCs w:val="22"/>
          <w:lang w:val="es-MX"/>
        </w:rPr>
        <w:t>se piense</w:t>
      </w:r>
      <w:r w:rsidR="000720B7" w:rsidRPr="000C3192">
        <w:rPr>
          <w:rFonts w:cs="Arial"/>
          <w:szCs w:val="22"/>
          <w:lang w:val="es-MX"/>
        </w:rPr>
        <w:t xml:space="preserve"> en ofertas </w:t>
      </w:r>
      <w:r w:rsidR="00195092" w:rsidRPr="000C3192">
        <w:rPr>
          <w:rFonts w:cs="Arial"/>
          <w:szCs w:val="22"/>
          <w:lang w:val="es-MX"/>
        </w:rPr>
        <w:t>de</w:t>
      </w:r>
      <w:r w:rsidR="000720B7" w:rsidRPr="000C3192">
        <w:rPr>
          <w:rFonts w:cs="Arial"/>
          <w:szCs w:val="22"/>
          <w:lang w:val="es-MX"/>
        </w:rPr>
        <w:t xml:space="preserve"> trajes a la medida. </w:t>
      </w:r>
    </w:p>
    <w:p w14:paraId="77AA8F61" w14:textId="77777777" w:rsidR="00195092" w:rsidRPr="000C3192" w:rsidRDefault="00195092" w:rsidP="008909AA">
      <w:pPr>
        <w:rPr>
          <w:rFonts w:cs="Arial"/>
          <w:szCs w:val="22"/>
          <w:lang w:val="es-MX"/>
        </w:rPr>
      </w:pPr>
    </w:p>
    <w:p w14:paraId="439A9988" w14:textId="4B17BFAC" w:rsidR="000C6970" w:rsidRPr="000C3192" w:rsidRDefault="00195092" w:rsidP="008909AA">
      <w:pPr>
        <w:rPr>
          <w:rFonts w:cs="Arial"/>
          <w:szCs w:val="22"/>
          <w:lang w:val="es-MX"/>
        </w:rPr>
      </w:pPr>
      <w:r w:rsidRPr="000C3192">
        <w:rPr>
          <w:rFonts w:cs="Arial"/>
          <w:szCs w:val="22"/>
          <w:lang w:val="es-MX"/>
        </w:rPr>
        <w:t>El Secre</w:t>
      </w:r>
      <w:r w:rsidR="00495794" w:rsidRPr="000C3192">
        <w:rPr>
          <w:rFonts w:cs="Arial"/>
          <w:szCs w:val="22"/>
          <w:lang w:val="es-MX"/>
        </w:rPr>
        <w:t xml:space="preserve">tario Técnico considera que el reto es </w:t>
      </w:r>
      <w:r w:rsidR="000720B7" w:rsidRPr="000C3192">
        <w:rPr>
          <w:rFonts w:cs="Arial"/>
          <w:szCs w:val="22"/>
          <w:lang w:val="es-MX"/>
        </w:rPr>
        <w:t xml:space="preserve">hacer entre Secretaría Ejecutiva, Comité Coordinador, </w:t>
      </w:r>
      <w:r w:rsidR="00495794" w:rsidRPr="000C3192">
        <w:rPr>
          <w:rFonts w:cs="Arial"/>
          <w:szCs w:val="22"/>
          <w:lang w:val="es-MX"/>
        </w:rPr>
        <w:t>Comité de Participación Social</w:t>
      </w:r>
      <w:r w:rsidR="000720B7" w:rsidRPr="000C3192">
        <w:rPr>
          <w:rFonts w:cs="Arial"/>
          <w:szCs w:val="22"/>
          <w:lang w:val="es-MX"/>
        </w:rPr>
        <w:t xml:space="preserve"> y la red de educación superior incluida la Plataforma de Aprendizaje Anticorrupción del Sistema Nacional Anticorrupción de la SESNA, </w:t>
      </w:r>
      <w:r w:rsidR="005616A5" w:rsidRPr="000C3192">
        <w:rPr>
          <w:rFonts w:cs="Arial"/>
          <w:szCs w:val="22"/>
          <w:lang w:val="es-MX"/>
        </w:rPr>
        <w:t>se dará</w:t>
      </w:r>
      <w:r w:rsidR="000720B7" w:rsidRPr="000C3192">
        <w:rPr>
          <w:rFonts w:cs="Arial"/>
          <w:szCs w:val="22"/>
          <w:lang w:val="es-MX"/>
        </w:rPr>
        <w:t xml:space="preserve"> un ecosistema de soluciones de acuerdo a los intereses, capacidades y posibilidades.</w:t>
      </w:r>
    </w:p>
    <w:p w14:paraId="3495F130" w14:textId="77777777" w:rsidR="005616A5" w:rsidRPr="000C3192" w:rsidRDefault="005616A5" w:rsidP="008909AA">
      <w:pPr>
        <w:rPr>
          <w:rFonts w:cs="Arial"/>
          <w:szCs w:val="22"/>
          <w:lang w:val="es-MX"/>
        </w:rPr>
      </w:pPr>
    </w:p>
    <w:p w14:paraId="32981C48" w14:textId="0F941AF6" w:rsidR="005616A5" w:rsidRPr="000C3192" w:rsidRDefault="00181ED3" w:rsidP="008909AA">
      <w:pPr>
        <w:rPr>
          <w:rFonts w:cs="Arial"/>
          <w:szCs w:val="22"/>
          <w:lang w:val="es-MX"/>
        </w:rPr>
      </w:pPr>
      <w:r w:rsidRPr="000C3192">
        <w:rPr>
          <w:rFonts w:cs="Arial"/>
          <w:szCs w:val="22"/>
          <w:lang w:val="es-MX"/>
        </w:rPr>
        <w:t>Puntualiza el Secretario Técnico que el proyecto es un piso, una base y a partir de los comentarios se hará una precisión o complemento. Reitero se pensará en una prueba piloto.</w:t>
      </w:r>
    </w:p>
    <w:p w14:paraId="4EBB7924" w14:textId="77777777" w:rsidR="00181ED3" w:rsidRPr="000C3192" w:rsidRDefault="00181ED3" w:rsidP="008909AA">
      <w:pPr>
        <w:rPr>
          <w:rFonts w:cs="Arial"/>
          <w:szCs w:val="22"/>
          <w:lang w:val="es-MX"/>
        </w:rPr>
      </w:pPr>
    </w:p>
    <w:p w14:paraId="2920B24D" w14:textId="27E90431" w:rsidR="00181ED3" w:rsidRPr="000C3192" w:rsidRDefault="00055375" w:rsidP="008909AA">
      <w:pPr>
        <w:rPr>
          <w:rFonts w:cs="Arial"/>
          <w:szCs w:val="22"/>
          <w:lang w:val="es-MX"/>
        </w:rPr>
      </w:pPr>
      <w:r w:rsidRPr="000C3192">
        <w:rPr>
          <w:rFonts w:cs="Arial"/>
          <w:szCs w:val="22"/>
          <w:lang w:val="es-MX"/>
        </w:rPr>
        <w:t xml:space="preserve">Godoy Rodríguez menciona que </w:t>
      </w:r>
      <w:r w:rsidR="00DB4628" w:rsidRPr="000C3192">
        <w:rPr>
          <w:rFonts w:cs="Arial"/>
          <w:szCs w:val="22"/>
          <w:lang w:val="es-MX"/>
        </w:rPr>
        <w:t xml:space="preserve">con el tema del diplomado, recibieron reclamos cuando salió la primera generación exclusiva a titulares de órganos internos de control municipales en el sentido de cuándo se abriría al resto de servidores públicos y a la sociedad. </w:t>
      </w:r>
      <w:r w:rsidR="00E62F50" w:rsidRPr="000C3192">
        <w:rPr>
          <w:rFonts w:cs="Arial"/>
          <w:szCs w:val="22"/>
          <w:lang w:val="es-MX"/>
        </w:rPr>
        <w:t>¿Existe la posibilidad, la pertinencia jurídica de que en algún momento la oferta que es pensada para servidores públicos se pueda abrir a otros sectores?</w:t>
      </w:r>
    </w:p>
    <w:p w14:paraId="6B983BF4" w14:textId="77777777" w:rsidR="00E62F50" w:rsidRPr="000C3192" w:rsidRDefault="00E62F50" w:rsidP="008909AA">
      <w:pPr>
        <w:rPr>
          <w:rFonts w:cs="Arial"/>
          <w:szCs w:val="22"/>
          <w:lang w:val="es-MX"/>
        </w:rPr>
      </w:pPr>
    </w:p>
    <w:p w14:paraId="3892EB03" w14:textId="2452A5E2" w:rsidR="00E62F50" w:rsidRPr="000C3192" w:rsidRDefault="00A90DD9" w:rsidP="008909AA">
      <w:pPr>
        <w:rPr>
          <w:rFonts w:cs="Arial"/>
          <w:szCs w:val="22"/>
          <w:lang w:val="es-MX"/>
        </w:rPr>
      </w:pPr>
      <w:r w:rsidRPr="000C3192">
        <w:rPr>
          <w:rFonts w:cs="Arial"/>
          <w:szCs w:val="22"/>
          <w:lang w:val="es-MX"/>
        </w:rPr>
        <w:t xml:space="preserve">Hernández Morales responde que sí, puntualiza que hay líneas de acción específicas que atienden la vinculación con la ciudadanía que forman parte posterior a ver el piso mínimo, que tienen que ver con la inserción de testigos sociales en los procesos de compras públicas, que inciden de manera directa a la preparación de un ciudadano para que atienda procesos efectivos en las adjudicaciones y en las compras públicas.  </w:t>
      </w:r>
    </w:p>
    <w:p w14:paraId="5B917070" w14:textId="77777777" w:rsidR="00DB4628" w:rsidRPr="000C3192" w:rsidRDefault="00DB4628" w:rsidP="008909AA">
      <w:pPr>
        <w:rPr>
          <w:rFonts w:cs="Arial"/>
          <w:szCs w:val="22"/>
          <w:lang w:val="es-MX"/>
        </w:rPr>
      </w:pPr>
    </w:p>
    <w:p w14:paraId="3338CF88" w14:textId="616622BA" w:rsidR="00DB4628" w:rsidRPr="000C3192" w:rsidRDefault="00D411FD" w:rsidP="008909AA">
      <w:pPr>
        <w:rPr>
          <w:rFonts w:cs="Arial"/>
          <w:szCs w:val="22"/>
          <w:lang w:val="es-MX"/>
        </w:rPr>
      </w:pPr>
      <w:r w:rsidRPr="000C3192">
        <w:rPr>
          <w:rFonts w:cs="Arial"/>
          <w:szCs w:val="22"/>
          <w:lang w:val="es-MX"/>
        </w:rPr>
        <w:t xml:space="preserve">El Secretario Técnico coincide con Hernández Morales, respecto a que las líneas de acción de la política o los programas marco son un catálogo de opciones y propuestas que </w:t>
      </w:r>
      <w:r w:rsidR="00863A8A" w:rsidRPr="000C3192">
        <w:rPr>
          <w:rFonts w:cs="Arial"/>
          <w:szCs w:val="22"/>
          <w:lang w:val="es-MX"/>
        </w:rPr>
        <w:t>se deben</w:t>
      </w:r>
      <w:r w:rsidRPr="000C3192">
        <w:rPr>
          <w:rFonts w:cs="Arial"/>
          <w:szCs w:val="22"/>
          <w:lang w:val="es-MX"/>
        </w:rPr>
        <w:t xml:space="preserve"> cumplir y revisarlas, adoptarlas</w:t>
      </w:r>
      <w:r w:rsidR="00863A8A" w:rsidRPr="000C3192">
        <w:rPr>
          <w:rFonts w:cs="Arial"/>
          <w:szCs w:val="22"/>
          <w:lang w:val="es-MX"/>
        </w:rPr>
        <w:t>,</w:t>
      </w:r>
      <w:r w:rsidRPr="000C3192">
        <w:rPr>
          <w:rFonts w:cs="Arial"/>
          <w:szCs w:val="22"/>
          <w:lang w:val="es-MX"/>
        </w:rPr>
        <w:t xml:space="preserve"> va</w:t>
      </w:r>
      <w:r w:rsidR="00863A8A" w:rsidRPr="000C3192">
        <w:rPr>
          <w:rFonts w:cs="Arial"/>
          <w:szCs w:val="22"/>
          <w:lang w:val="es-MX"/>
        </w:rPr>
        <w:t xml:space="preserve"> </w:t>
      </w:r>
      <w:r w:rsidRPr="000C3192">
        <w:rPr>
          <w:rFonts w:cs="Arial"/>
          <w:szCs w:val="22"/>
          <w:lang w:val="es-MX"/>
        </w:rPr>
        <w:t>dando soluciones</w:t>
      </w:r>
      <w:r w:rsidR="00863A8A" w:rsidRPr="000C3192">
        <w:rPr>
          <w:rFonts w:cs="Arial"/>
          <w:szCs w:val="22"/>
          <w:lang w:val="es-MX"/>
        </w:rPr>
        <w:t>.</w:t>
      </w:r>
      <w:r w:rsidRPr="000C3192">
        <w:rPr>
          <w:rFonts w:cs="Arial"/>
          <w:szCs w:val="22"/>
          <w:lang w:val="es-MX"/>
        </w:rPr>
        <w:t xml:space="preserve"> El Comité Coordinador y </w:t>
      </w:r>
      <w:r w:rsidR="00B47903" w:rsidRPr="000C3192">
        <w:rPr>
          <w:rFonts w:cs="Arial"/>
          <w:szCs w:val="22"/>
          <w:lang w:val="es-MX"/>
        </w:rPr>
        <w:t>su</w:t>
      </w:r>
      <w:r w:rsidRPr="000C3192">
        <w:rPr>
          <w:rFonts w:cs="Arial"/>
          <w:szCs w:val="22"/>
          <w:lang w:val="es-MX"/>
        </w:rPr>
        <w:t xml:space="preserve"> órgano técnico de apoyo</w:t>
      </w:r>
      <w:r w:rsidR="00B47903" w:rsidRPr="000C3192">
        <w:rPr>
          <w:rFonts w:cs="Arial"/>
          <w:szCs w:val="22"/>
          <w:lang w:val="es-MX"/>
        </w:rPr>
        <w:t>, la SESAJ, deben implementar dichas solucione</w:t>
      </w:r>
      <w:r w:rsidR="005012C1" w:rsidRPr="000C3192">
        <w:rPr>
          <w:rFonts w:cs="Arial"/>
          <w:szCs w:val="22"/>
          <w:lang w:val="es-MX"/>
        </w:rPr>
        <w:t>s,</w:t>
      </w:r>
      <w:r w:rsidRPr="000C3192">
        <w:rPr>
          <w:rFonts w:cs="Arial"/>
          <w:szCs w:val="22"/>
          <w:lang w:val="es-MX"/>
        </w:rPr>
        <w:t xml:space="preserve"> junto con el Comité de Participación Social.</w:t>
      </w:r>
    </w:p>
    <w:p w14:paraId="5ED09AF6" w14:textId="77777777" w:rsidR="005012C1" w:rsidRPr="000C3192" w:rsidRDefault="005012C1" w:rsidP="008909AA">
      <w:pPr>
        <w:rPr>
          <w:rFonts w:cs="Arial"/>
          <w:szCs w:val="22"/>
          <w:lang w:val="es-MX"/>
        </w:rPr>
      </w:pPr>
    </w:p>
    <w:p w14:paraId="3786DF64" w14:textId="3F8F8AF6" w:rsidR="005012C1" w:rsidRPr="000C3192" w:rsidRDefault="00983BE2" w:rsidP="008909AA">
      <w:pPr>
        <w:rPr>
          <w:rFonts w:cs="Arial"/>
          <w:szCs w:val="22"/>
          <w:lang w:val="es-MX"/>
        </w:rPr>
      </w:pPr>
      <w:r w:rsidRPr="000C3192">
        <w:rPr>
          <w:rFonts w:cs="Arial"/>
          <w:szCs w:val="22"/>
          <w:lang w:val="es-MX"/>
        </w:rPr>
        <w:t>Puntualiza el Secretario Técnico que, las habilidades y conocimientos para responder a la vocación y su misión de servicio púbico, le parece que en ese orden, salvo la deliberación inclusive de Comité Coordinador, de consolidar una propuesta sin dejar de lado la perspectiva ciudadana social y posteriormente ampliarla,</w:t>
      </w:r>
      <w:r w:rsidR="00EF287C" w:rsidRPr="000C3192">
        <w:rPr>
          <w:rFonts w:cs="Arial"/>
          <w:szCs w:val="22"/>
          <w:lang w:val="es-MX"/>
        </w:rPr>
        <w:t xml:space="preserve"> </w:t>
      </w:r>
      <w:r w:rsidRPr="000C3192">
        <w:rPr>
          <w:rFonts w:cs="Arial"/>
          <w:szCs w:val="22"/>
          <w:lang w:val="es-MX"/>
        </w:rPr>
        <w:t>en la connotación del andamiaje del Sistema Anticorrupción</w:t>
      </w:r>
      <w:r w:rsidR="00EF287C" w:rsidRPr="000C3192">
        <w:rPr>
          <w:rFonts w:cs="Arial"/>
          <w:szCs w:val="22"/>
          <w:lang w:val="es-MX"/>
        </w:rPr>
        <w:t xml:space="preserve">, ir de la mano con el </w:t>
      </w:r>
      <w:r w:rsidRPr="000C3192">
        <w:rPr>
          <w:rFonts w:cs="Arial"/>
          <w:szCs w:val="22"/>
          <w:lang w:val="es-MX"/>
        </w:rPr>
        <w:t>C</w:t>
      </w:r>
      <w:r w:rsidR="00EF287C" w:rsidRPr="000C3192">
        <w:rPr>
          <w:rFonts w:cs="Arial"/>
          <w:szCs w:val="22"/>
          <w:lang w:val="es-MX"/>
        </w:rPr>
        <w:t xml:space="preserve">omité de </w:t>
      </w:r>
      <w:r w:rsidRPr="000C3192">
        <w:rPr>
          <w:rFonts w:cs="Arial"/>
          <w:szCs w:val="22"/>
          <w:lang w:val="es-MX"/>
        </w:rPr>
        <w:t>P</w:t>
      </w:r>
      <w:r w:rsidR="00EF287C" w:rsidRPr="000C3192">
        <w:rPr>
          <w:rFonts w:cs="Arial"/>
          <w:szCs w:val="22"/>
          <w:lang w:val="es-MX"/>
        </w:rPr>
        <w:t xml:space="preserve">articipación </w:t>
      </w:r>
      <w:r w:rsidRPr="000C3192">
        <w:rPr>
          <w:rFonts w:cs="Arial"/>
          <w:szCs w:val="22"/>
          <w:lang w:val="es-MX"/>
        </w:rPr>
        <w:t>S</w:t>
      </w:r>
      <w:r w:rsidR="00EF287C" w:rsidRPr="000C3192">
        <w:rPr>
          <w:rFonts w:cs="Arial"/>
          <w:szCs w:val="22"/>
          <w:lang w:val="es-MX"/>
        </w:rPr>
        <w:t>ocial</w:t>
      </w:r>
      <w:r w:rsidR="00E80AAF" w:rsidRPr="000C3192">
        <w:rPr>
          <w:rFonts w:cs="Arial"/>
          <w:szCs w:val="22"/>
          <w:lang w:val="es-MX"/>
        </w:rPr>
        <w:t>, c</w:t>
      </w:r>
      <w:r w:rsidRPr="000C3192">
        <w:rPr>
          <w:rFonts w:cs="Arial"/>
          <w:szCs w:val="22"/>
          <w:lang w:val="es-MX"/>
        </w:rPr>
        <w:t xml:space="preserve">onnotación de la pedagogía social </w:t>
      </w:r>
      <w:r w:rsidR="00EF287C" w:rsidRPr="000C3192">
        <w:rPr>
          <w:rFonts w:cs="Arial"/>
          <w:szCs w:val="22"/>
          <w:lang w:val="es-MX"/>
        </w:rPr>
        <w:t>para</w:t>
      </w:r>
      <w:r w:rsidRPr="000C3192">
        <w:rPr>
          <w:rFonts w:cs="Arial"/>
          <w:szCs w:val="22"/>
          <w:lang w:val="es-MX"/>
        </w:rPr>
        <w:t xml:space="preserve"> tejer una propuesta y oferta</w:t>
      </w:r>
      <w:r w:rsidR="00EF287C" w:rsidRPr="000C3192">
        <w:rPr>
          <w:rFonts w:cs="Arial"/>
          <w:szCs w:val="22"/>
          <w:lang w:val="es-MX"/>
        </w:rPr>
        <w:t xml:space="preserve"> </w:t>
      </w:r>
      <w:r w:rsidRPr="000C3192">
        <w:rPr>
          <w:rFonts w:cs="Arial"/>
          <w:szCs w:val="22"/>
          <w:lang w:val="es-MX"/>
        </w:rPr>
        <w:t>consolidada</w:t>
      </w:r>
      <w:r w:rsidR="00EF287C" w:rsidRPr="000C3192">
        <w:rPr>
          <w:rFonts w:cs="Arial"/>
          <w:szCs w:val="22"/>
          <w:lang w:val="es-MX"/>
        </w:rPr>
        <w:t>.</w:t>
      </w:r>
    </w:p>
    <w:p w14:paraId="6EDF0835" w14:textId="77777777" w:rsidR="00EF287C" w:rsidRPr="000C3192" w:rsidRDefault="00EF287C" w:rsidP="008909AA">
      <w:pPr>
        <w:rPr>
          <w:rFonts w:cs="Arial"/>
          <w:szCs w:val="22"/>
          <w:lang w:val="es-MX"/>
        </w:rPr>
      </w:pPr>
    </w:p>
    <w:p w14:paraId="39E18222" w14:textId="526A0318" w:rsidR="00EF287C" w:rsidRPr="000C3192" w:rsidRDefault="004E6A17" w:rsidP="008909AA">
      <w:pPr>
        <w:rPr>
          <w:rFonts w:cs="Arial"/>
          <w:szCs w:val="22"/>
          <w:lang w:val="es-MX"/>
        </w:rPr>
      </w:pPr>
      <w:r w:rsidRPr="000C3192">
        <w:rPr>
          <w:rFonts w:cs="Arial"/>
          <w:szCs w:val="22"/>
          <w:lang w:val="es-MX"/>
        </w:rPr>
        <w:t xml:space="preserve">El Secretario Técnico </w:t>
      </w:r>
      <w:r w:rsidR="001C5F58" w:rsidRPr="000C3192">
        <w:rPr>
          <w:rFonts w:cs="Arial"/>
          <w:szCs w:val="22"/>
          <w:lang w:val="es-MX"/>
        </w:rPr>
        <w:t>propone</w:t>
      </w:r>
      <w:r w:rsidRPr="000C3192">
        <w:rPr>
          <w:rFonts w:cs="Arial"/>
          <w:szCs w:val="22"/>
          <w:lang w:val="es-MX"/>
        </w:rPr>
        <w:t xml:space="preserve"> someter </w:t>
      </w:r>
      <w:r w:rsidR="001C5F58" w:rsidRPr="000C3192">
        <w:rPr>
          <w:rFonts w:cs="Arial"/>
          <w:szCs w:val="22"/>
          <w:lang w:val="es-MX"/>
        </w:rPr>
        <w:t>el</w:t>
      </w:r>
      <w:r w:rsidRPr="000C3192">
        <w:rPr>
          <w:rFonts w:cs="Arial"/>
          <w:szCs w:val="22"/>
          <w:lang w:val="es-MX"/>
        </w:rPr>
        <w:t xml:space="preserve"> acuerdo </w:t>
      </w:r>
      <w:r w:rsidR="001C5F58" w:rsidRPr="000C3192">
        <w:rPr>
          <w:rFonts w:cs="Arial"/>
          <w:szCs w:val="22"/>
          <w:lang w:val="es-MX"/>
        </w:rPr>
        <w:t>del</w:t>
      </w:r>
      <w:r w:rsidRPr="000C3192">
        <w:rPr>
          <w:rFonts w:cs="Arial"/>
          <w:szCs w:val="22"/>
          <w:lang w:val="es-MX"/>
        </w:rPr>
        <w:t xml:space="preserve"> programa modelo, </w:t>
      </w:r>
      <w:r w:rsidR="001C5F58" w:rsidRPr="000C3192">
        <w:rPr>
          <w:rFonts w:cs="Arial"/>
          <w:szCs w:val="22"/>
          <w:lang w:val="es-MX"/>
        </w:rPr>
        <w:t>y si existiera</w:t>
      </w:r>
      <w:r w:rsidRPr="000C3192">
        <w:rPr>
          <w:rFonts w:cs="Arial"/>
          <w:szCs w:val="22"/>
          <w:lang w:val="es-MX"/>
        </w:rPr>
        <w:t xml:space="preserve"> reserva o salvedad, </w:t>
      </w:r>
      <w:r w:rsidR="004B11F2" w:rsidRPr="000C3192">
        <w:rPr>
          <w:rFonts w:cs="Arial"/>
          <w:szCs w:val="22"/>
          <w:lang w:val="es-MX"/>
        </w:rPr>
        <w:t>expresa el</w:t>
      </w:r>
      <w:r w:rsidRPr="000C3192">
        <w:rPr>
          <w:rFonts w:cs="Arial"/>
          <w:szCs w:val="22"/>
          <w:lang w:val="es-MX"/>
        </w:rPr>
        <w:t xml:space="preserve"> compromiso de incorporarlo, actualizar el proyecto,</w:t>
      </w:r>
      <w:r w:rsidR="004B11F2" w:rsidRPr="000C3192">
        <w:rPr>
          <w:rFonts w:cs="Arial"/>
          <w:szCs w:val="22"/>
          <w:lang w:val="es-MX"/>
        </w:rPr>
        <w:t xml:space="preserve"> y </w:t>
      </w:r>
      <w:r w:rsidRPr="000C3192">
        <w:rPr>
          <w:rFonts w:cs="Arial"/>
          <w:szCs w:val="22"/>
          <w:lang w:val="es-MX"/>
        </w:rPr>
        <w:t>socializarlo</w:t>
      </w:r>
      <w:r w:rsidR="004B11F2" w:rsidRPr="000C3192">
        <w:rPr>
          <w:rFonts w:cs="Arial"/>
          <w:szCs w:val="22"/>
          <w:lang w:val="es-MX"/>
        </w:rPr>
        <w:t xml:space="preserve">. </w:t>
      </w:r>
    </w:p>
    <w:p w14:paraId="1AB3FF82" w14:textId="77777777" w:rsidR="004B11F2" w:rsidRPr="000C3192" w:rsidRDefault="004B11F2" w:rsidP="008909AA">
      <w:pPr>
        <w:rPr>
          <w:rFonts w:cs="Arial"/>
          <w:szCs w:val="22"/>
          <w:lang w:val="es-MX"/>
        </w:rPr>
      </w:pPr>
    </w:p>
    <w:p w14:paraId="592B8D96" w14:textId="7C905181" w:rsidR="004B11F2" w:rsidRPr="000C3192" w:rsidRDefault="004B11F2" w:rsidP="008909AA">
      <w:pPr>
        <w:rPr>
          <w:rFonts w:cs="Arial"/>
          <w:szCs w:val="22"/>
          <w:lang w:val="es-MX"/>
        </w:rPr>
      </w:pPr>
      <w:r w:rsidRPr="000C3192">
        <w:rPr>
          <w:rFonts w:cs="Arial"/>
          <w:szCs w:val="22"/>
          <w:lang w:val="es-MX"/>
        </w:rPr>
        <w:t xml:space="preserve">El Secretario Técnico da lectura a la propuesta de acuerdo: </w:t>
      </w:r>
    </w:p>
    <w:p w14:paraId="0C20CB43" w14:textId="77777777" w:rsidR="009C62C4" w:rsidRPr="000C3192" w:rsidRDefault="009C62C4" w:rsidP="008909AA">
      <w:pPr>
        <w:rPr>
          <w:rFonts w:cs="Arial"/>
          <w:szCs w:val="22"/>
          <w:lang w:val="es-MX"/>
        </w:rPr>
      </w:pPr>
    </w:p>
    <w:p w14:paraId="068AC807" w14:textId="43B09D9D" w:rsidR="009C62C4" w:rsidRPr="000C3192" w:rsidRDefault="009C62C4" w:rsidP="006038F9">
      <w:pPr>
        <w:spacing w:line="276" w:lineRule="auto"/>
        <w:ind w:left="720"/>
        <w:rPr>
          <w:rFonts w:cs="Arial"/>
          <w:b/>
          <w:bCs/>
          <w:szCs w:val="22"/>
          <w:lang w:val="es-MX"/>
        </w:rPr>
      </w:pPr>
      <w:r w:rsidRPr="000C3192">
        <w:rPr>
          <w:rFonts w:cs="Arial"/>
          <w:b/>
          <w:bCs/>
          <w:szCs w:val="22"/>
          <w:lang w:val="es-MX"/>
        </w:rPr>
        <w:t>A.CE.20</w:t>
      </w:r>
      <w:r w:rsidR="00F24A90" w:rsidRPr="000C3192">
        <w:rPr>
          <w:rFonts w:cs="Arial"/>
          <w:b/>
          <w:bCs/>
          <w:szCs w:val="22"/>
          <w:lang w:val="es-MX"/>
        </w:rPr>
        <w:t>23.23</w:t>
      </w:r>
    </w:p>
    <w:p w14:paraId="416E8EA0" w14:textId="77777777" w:rsidR="00146170" w:rsidRPr="000C3192" w:rsidRDefault="00146170" w:rsidP="006038F9">
      <w:pPr>
        <w:spacing w:line="276" w:lineRule="auto"/>
        <w:ind w:left="720"/>
        <w:rPr>
          <w:rFonts w:cs="Arial"/>
          <w:szCs w:val="22"/>
          <w:lang w:val="es-MX"/>
        </w:rPr>
      </w:pPr>
      <w:r w:rsidRPr="000C3192">
        <w:rPr>
          <w:rFonts w:cs="Arial"/>
          <w:szCs w:val="22"/>
          <w:lang w:val="es-MX"/>
        </w:rPr>
        <w:t>“Se aprueba la propuesta Proyecto “Programa Modelo de Capacitaciones en Materia Anticorrupción Aula Virtual Anticorrupción (AVA)”.</w:t>
      </w:r>
    </w:p>
    <w:p w14:paraId="08E37771" w14:textId="77777777" w:rsidR="00F24A90" w:rsidRPr="000C3192" w:rsidRDefault="00F24A90" w:rsidP="008909AA">
      <w:pPr>
        <w:rPr>
          <w:rFonts w:cs="Arial"/>
          <w:szCs w:val="22"/>
          <w:lang w:val="es-MX"/>
        </w:rPr>
      </w:pPr>
    </w:p>
    <w:p w14:paraId="444A340E" w14:textId="10D96FC8" w:rsidR="00146170" w:rsidRPr="000C3192" w:rsidRDefault="00146170" w:rsidP="008909AA">
      <w:pPr>
        <w:rPr>
          <w:rFonts w:cs="Arial"/>
          <w:szCs w:val="22"/>
          <w:lang w:val="es-MX"/>
        </w:rPr>
      </w:pPr>
      <w:r w:rsidRPr="000C3192">
        <w:rPr>
          <w:rFonts w:cs="Arial"/>
          <w:szCs w:val="22"/>
          <w:lang w:val="es-MX"/>
        </w:rPr>
        <w:t xml:space="preserve">Hace el registro del sentido del voto: </w:t>
      </w:r>
    </w:p>
    <w:p w14:paraId="63945833" w14:textId="77777777" w:rsidR="00146170" w:rsidRPr="000C3192" w:rsidRDefault="00146170" w:rsidP="008909AA">
      <w:pPr>
        <w:rPr>
          <w:rFonts w:cs="Arial"/>
          <w:szCs w:val="22"/>
          <w:lang w:val="es-MX"/>
        </w:rPr>
      </w:pPr>
    </w:p>
    <w:p w14:paraId="6B8D6AF1" w14:textId="77777777" w:rsidR="00146170" w:rsidRPr="000C3192" w:rsidRDefault="00146170" w:rsidP="00146170">
      <w:pPr>
        <w:pStyle w:val="Prrafodelista"/>
        <w:numPr>
          <w:ilvl w:val="0"/>
          <w:numId w:val="15"/>
        </w:numPr>
        <w:rPr>
          <w:rFonts w:eastAsia="Arial" w:cs="Arial"/>
          <w:szCs w:val="22"/>
          <w:lang w:val="es-MX" w:eastAsia="es-MX"/>
        </w:rPr>
      </w:pPr>
      <w:r w:rsidRPr="000C3192">
        <w:rPr>
          <w:rFonts w:eastAsia="Arial" w:cs="Arial"/>
          <w:szCs w:val="22"/>
          <w:lang w:val="es-MX" w:eastAsia="es-MX"/>
        </w:rPr>
        <w:t>Lic. Neyra Josefa Godoy Rodríguez, a favor</w:t>
      </w:r>
    </w:p>
    <w:p w14:paraId="2B4C8874" w14:textId="77777777" w:rsidR="00146170" w:rsidRPr="000C3192" w:rsidRDefault="00146170" w:rsidP="00146170">
      <w:pPr>
        <w:pStyle w:val="Prrafodelista"/>
        <w:numPr>
          <w:ilvl w:val="0"/>
          <w:numId w:val="15"/>
        </w:numPr>
        <w:rPr>
          <w:rFonts w:eastAsia="Arial" w:cs="Arial"/>
          <w:szCs w:val="22"/>
          <w:lang w:val="es-MX" w:eastAsia="es-MX"/>
        </w:rPr>
      </w:pPr>
      <w:r w:rsidRPr="000C3192">
        <w:rPr>
          <w:rFonts w:eastAsia="Arial" w:cs="Arial"/>
          <w:szCs w:val="22"/>
          <w:lang w:val="es-MX" w:eastAsia="es-MX"/>
        </w:rPr>
        <w:t>Mtro. Miguel Ángel Hernández Velázquez, a favor</w:t>
      </w:r>
    </w:p>
    <w:p w14:paraId="321B8902" w14:textId="77777777" w:rsidR="00146170" w:rsidRPr="000C3192" w:rsidRDefault="00146170" w:rsidP="00146170">
      <w:pPr>
        <w:pStyle w:val="Prrafodelista"/>
        <w:numPr>
          <w:ilvl w:val="0"/>
          <w:numId w:val="15"/>
        </w:numPr>
        <w:rPr>
          <w:rFonts w:eastAsia="Arial" w:cs="Arial"/>
          <w:szCs w:val="22"/>
          <w:lang w:val="es-MX" w:eastAsia="es-MX"/>
        </w:rPr>
      </w:pPr>
      <w:r w:rsidRPr="000C3192">
        <w:rPr>
          <w:rFonts w:eastAsia="Arial" w:cs="Arial"/>
          <w:szCs w:val="22"/>
          <w:lang w:val="es-MX" w:eastAsia="es-MX"/>
        </w:rPr>
        <w:t xml:space="preserve">Lic. </w:t>
      </w:r>
      <w:r w:rsidRPr="000C3192">
        <w:rPr>
          <w:rFonts w:eastAsia="Arial" w:cs="Arial"/>
          <w:szCs w:val="22"/>
          <w:lang w:val="es-MX"/>
        </w:rPr>
        <w:t>Mónica Lizeth Ruiz Preciado, a favor</w:t>
      </w:r>
    </w:p>
    <w:p w14:paraId="6563D469" w14:textId="77777777" w:rsidR="00146170" w:rsidRPr="000C3192" w:rsidRDefault="00146170" w:rsidP="00146170">
      <w:pPr>
        <w:pStyle w:val="Prrafodelista"/>
        <w:numPr>
          <w:ilvl w:val="0"/>
          <w:numId w:val="15"/>
        </w:numPr>
        <w:rPr>
          <w:rFonts w:eastAsia="Arial" w:cs="Arial"/>
          <w:szCs w:val="22"/>
          <w:lang w:val="es-MX"/>
        </w:rPr>
      </w:pPr>
      <w:r w:rsidRPr="000C3192">
        <w:rPr>
          <w:rFonts w:eastAsia="Arial" w:cs="Arial"/>
          <w:szCs w:val="22"/>
          <w:lang w:val="es-MX" w:eastAsia="es-MX"/>
        </w:rPr>
        <w:t>Mtro. Gilberto Tinajero Díaz, a favor</w:t>
      </w:r>
    </w:p>
    <w:p w14:paraId="12F21146" w14:textId="77777777" w:rsidR="00146170" w:rsidRPr="000C3192" w:rsidRDefault="00146170" w:rsidP="008909AA">
      <w:pPr>
        <w:rPr>
          <w:rFonts w:cs="Arial"/>
          <w:szCs w:val="22"/>
          <w:lang w:val="es-MX"/>
        </w:rPr>
      </w:pPr>
    </w:p>
    <w:p w14:paraId="29FD7C47" w14:textId="3FCD7AD6" w:rsidR="00FC022C" w:rsidRPr="000C3192" w:rsidRDefault="00B266E7" w:rsidP="00AC42C2">
      <w:pPr>
        <w:rPr>
          <w:rFonts w:cs="Arial"/>
          <w:szCs w:val="22"/>
          <w:lang w:val="es-MX"/>
        </w:rPr>
      </w:pPr>
      <w:r w:rsidRPr="000C3192">
        <w:rPr>
          <w:rFonts w:cs="Arial"/>
          <w:szCs w:val="22"/>
          <w:lang w:val="es-MX"/>
        </w:rPr>
        <w:t xml:space="preserve">El Secretario Técnico da cuenta de la aprobación por unanimidad del acuerdo en mención y reitera </w:t>
      </w:r>
      <w:r w:rsidR="00523959" w:rsidRPr="000C3192">
        <w:rPr>
          <w:rFonts w:cs="Arial"/>
          <w:szCs w:val="22"/>
          <w:lang w:val="es-MX"/>
        </w:rPr>
        <w:t xml:space="preserve">su compromiso por incorporar las modificaciones necesarias. </w:t>
      </w:r>
    </w:p>
    <w:p w14:paraId="1A1C6CF4" w14:textId="77777777" w:rsidR="00AC42C2" w:rsidRPr="000C3192" w:rsidRDefault="00AC42C2" w:rsidP="00AC42C2">
      <w:pPr>
        <w:rPr>
          <w:rFonts w:eastAsia="Arial" w:cs="Arial"/>
          <w:b/>
          <w:bCs/>
          <w:color w:val="006078"/>
          <w:szCs w:val="22"/>
          <w:lang w:val="es-MX"/>
        </w:rPr>
      </w:pPr>
    </w:p>
    <w:p w14:paraId="433ABC42" w14:textId="2DD3AF14" w:rsidR="005102DC" w:rsidRPr="000C3192" w:rsidRDefault="00364CF4" w:rsidP="00ED1C7A">
      <w:pPr>
        <w:pStyle w:val="Prrafodelista"/>
        <w:numPr>
          <w:ilvl w:val="0"/>
          <w:numId w:val="1"/>
        </w:numPr>
        <w:rPr>
          <w:rFonts w:eastAsia="Arial" w:cs="Arial"/>
          <w:b/>
          <w:bCs/>
          <w:color w:val="006078"/>
          <w:szCs w:val="22"/>
          <w:lang w:val="es-MX"/>
        </w:rPr>
      </w:pPr>
      <w:r w:rsidRPr="000C3192">
        <w:rPr>
          <w:rFonts w:eastAsia="Arial" w:cs="Arial"/>
          <w:b/>
          <w:bCs/>
          <w:color w:val="006078"/>
          <w:szCs w:val="22"/>
          <w:lang w:val="es-MX"/>
        </w:rPr>
        <w:t>Presentación, y en su caso, aprobación del inventario de certificaciones y normalizaciones anticorrupción para las personas servidoras públicas</w:t>
      </w:r>
    </w:p>
    <w:p w14:paraId="21577D83" w14:textId="0A28CDA9" w:rsidR="00A2176F" w:rsidRPr="000C3192" w:rsidRDefault="00ED1C7A" w:rsidP="00ED1C7A">
      <w:pPr>
        <w:pBdr>
          <w:top w:val="nil"/>
          <w:left w:val="nil"/>
          <w:bottom w:val="nil"/>
          <w:right w:val="nil"/>
          <w:between w:val="nil"/>
        </w:pBdr>
        <w:spacing w:after="160"/>
        <w:rPr>
          <w:rFonts w:cs="Arial"/>
          <w:szCs w:val="22"/>
          <w:lang w:val="es-MX"/>
        </w:rPr>
      </w:pPr>
      <w:r w:rsidRPr="000C3192">
        <w:rPr>
          <w:rFonts w:cs="Arial"/>
          <w:szCs w:val="22"/>
          <w:lang w:val="es-MX"/>
        </w:rPr>
        <w:br/>
      </w:r>
      <w:r w:rsidR="0088232A" w:rsidRPr="000C3192">
        <w:rPr>
          <w:rFonts w:cs="Arial"/>
          <w:szCs w:val="22"/>
          <w:lang w:val="es-MX"/>
        </w:rPr>
        <w:t xml:space="preserve">El Secretario Técnico </w:t>
      </w:r>
      <w:r w:rsidRPr="000C3192">
        <w:rPr>
          <w:rFonts w:cs="Arial"/>
          <w:szCs w:val="22"/>
          <w:lang w:val="es-MX"/>
        </w:rPr>
        <w:t>menciona que en el mismo sentido que el punto anterior, la Política Estatal Anticorrupción se presenta para discusión y en su caso aprobación</w:t>
      </w:r>
      <w:r w:rsidR="003246F9" w:rsidRPr="000C3192">
        <w:rPr>
          <w:rFonts w:cs="Arial"/>
          <w:szCs w:val="22"/>
          <w:lang w:val="es-MX"/>
        </w:rPr>
        <w:t>,</w:t>
      </w:r>
      <w:r w:rsidRPr="000C3192">
        <w:rPr>
          <w:rFonts w:cs="Arial"/>
          <w:szCs w:val="22"/>
          <w:lang w:val="es-MX"/>
        </w:rPr>
        <w:t xml:space="preserve"> la propuesta de Inventario de certificaciones y normalizaciones anticorrupción para las personas servidoras públicas, con la finalidad de que sea un instrumento de consulta que oriente a los entes públicos en sus esfuerzos de profesionalización en materia anticorrupción. </w:t>
      </w:r>
      <w:r w:rsidR="00A2176F" w:rsidRPr="000C3192">
        <w:rPr>
          <w:rFonts w:cs="Arial"/>
          <w:szCs w:val="22"/>
          <w:lang w:val="es-MX"/>
        </w:rPr>
        <w:t xml:space="preserve">Cede el uso de la voz a la Mtra. Fátima Hernández Morales para el desahogo del punto. </w:t>
      </w:r>
    </w:p>
    <w:p w14:paraId="300D9B84" w14:textId="77777777" w:rsidR="0071614F" w:rsidRPr="000C3192" w:rsidRDefault="0071614F" w:rsidP="00ED1C7A">
      <w:pPr>
        <w:pBdr>
          <w:top w:val="nil"/>
          <w:left w:val="nil"/>
          <w:bottom w:val="nil"/>
          <w:right w:val="nil"/>
          <w:between w:val="nil"/>
        </w:pBdr>
        <w:spacing w:after="160"/>
        <w:rPr>
          <w:rFonts w:cs="Arial"/>
          <w:szCs w:val="22"/>
          <w:lang w:val="es-MX"/>
        </w:rPr>
      </w:pPr>
      <w:r w:rsidRPr="000C3192">
        <w:rPr>
          <w:rFonts w:cs="Arial"/>
          <w:szCs w:val="22"/>
          <w:lang w:val="es-MX"/>
        </w:rPr>
        <w:t xml:space="preserve">Hernández Morales menciona el contenido: </w:t>
      </w:r>
    </w:p>
    <w:p w14:paraId="69BC0A94" w14:textId="77777777" w:rsidR="0071614F" w:rsidRPr="000C3192" w:rsidRDefault="0071614F" w:rsidP="004753DD">
      <w:pPr>
        <w:pStyle w:val="Prrafodelista"/>
        <w:numPr>
          <w:ilvl w:val="0"/>
          <w:numId w:val="31"/>
        </w:numPr>
        <w:pBdr>
          <w:top w:val="nil"/>
          <w:left w:val="nil"/>
          <w:bottom w:val="nil"/>
          <w:right w:val="nil"/>
          <w:between w:val="nil"/>
        </w:pBdr>
        <w:rPr>
          <w:rFonts w:cs="Arial"/>
          <w:szCs w:val="22"/>
          <w:lang w:val="es-MX"/>
        </w:rPr>
      </w:pPr>
      <w:r w:rsidRPr="000C3192">
        <w:rPr>
          <w:rFonts w:cs="Arial"/>
          <w:szCs w:val="22"/>
          <w:lang w:val="es-MX"/>
        </w:rPr>
        <w:t>Fundamento jurídico</w:t>
      </w:r>
    </w:p>
    <w:p w14:paraId="0FF9B804" w14:textId="77777777" w:rsidR="0071614F" w:rsidRPr="000C3192" w:rsidRDefault="0071614F" w:rsidP="004753DD">
      <w:pPr>
        <w:pStyle w:val="Prrafodelista"/>
        <w:numPr>
          <w:ilvl w:val="0"/>
          <w:numId w:val="31"/>
        </w:numPr>
        <w:pBdr>
          <w:top w:val="nil"/>
          <w:left w:val="nil"/>
          <w:bottom w:val="nil"/>
          <w:right w:val="nil"/>
          <w:between w:val="nil"/>
        </w:pBdr>
        <w:rPr>
          <w:rFonts w:cs="Arial"/>
          <w:szCs w:val="22"/>
          <w:lang w:val="es-MX"/>
        </w:rPr>
      </w:pPr>
      <w:r w:rsidRPr="000C3192">
        <w:rPr>
          <w:rFonts w:cs="Arial"/>
          <w:szCs w:val="22"/>
          <w:lang w:val="es-MX"/>
        </w:rPr>
        <w:t>Justificación</w:t>
      </w:r>
    </w:p>
    <w:p w14:paraId="1F6FF845" w14:textId="77777777" w:rsidR="0071614F" w:rsidRPr="000C3192" w:rsidRDefault="0071614F" w:rsidP="004753DD">
      <w:pPr>
        <w:pStyle w:val="Prrafodelista"/>
        <w:numPr>
          <w:ilvl w:val="0"/>
          <w:numId w:val="31"/>
        </w:numPr>
        <w:pBdr>
          <w:top w:val="nil"/>
          <w:left w:val="nil"/>
          <w:bottom w:val="nil"/>
          <w:right w:val="nil"/>
          <w:between w:val="nil"/>
        </w:pBdr>
        <w:rPr>
          <w:rFonts w:cs="Arial"/>
          <w:szCs w:val="22"/>
          <w:lang w:val="es-MX"/>
        </w:rPr>
      </w:pPr>
      <w:r w:rsidRPr="000C3192">
        <w:rPr>
          <w:rFonts w:cs="Arial"/>
          <w:szCs w:val="22"/>
          <w:lang w:val="es-MX"/>
        </w:rPr>
        <w:t>Alineación</w:t>
      </w:r>
    </w:p>
    <w:p w14:paraId="00F2492E" w14:textId="77777777" w:rsidR="0071614F" w:rsidRPr="000C3192" w:rsidRDefault="0071614F" w:rsidP="004753DD">
      <w:pPr>
        <w:pStyle w:val="Prrafodelista"/>
        <w:numPr>
          <w:ilvl w:val="0"/>
          <w:numId w:val="31"/>
        </w:numPr>
        <w:pBdr>
          <w:top w:val="nil"/>
          <w:left w:val="nil"/>
          <w:bottom w:val="nil"/>
          <w:right w:val="nil"/>
          <w:between w:val="nil"/>
        </w:pBdr>
        <w:rPr>
          <w:rFonts w:cs="Arial"/>
          <w:szCs w:val="22"/>
          <w:lang w:val="es-MX"/>
        </w:rPr>
      </w:pPr>
      <w:r w:rsidRPr="000C3192">
        <w:rPr>
          <w:rFonts w:cs="Arial"/>
          <w:szCs w:val="22"/>
          <w:lang w:val="es-MX"/>
        </w:rPr>
        <w:t>Identificación de las certificaciones acorde a las líneas de acción</w:t>
      </w:r>
    </w:p>
    <w:p w14:paraId="6835E151" w14:textId="37577B80" w:rsidR="0071614F" w:rsidRPr="000C3192" w:rsidRDefault="0071614F" w:rsidP="004753DD">
      <w:pPr>
        <w:pStyle w:val="Prrafodelista"/>
        <w:numPr>
          <w:ilvl w:val="0"/>
          <w:numId w:val="31"/>
        </w:numPr>
        <w:pBdr>
          <w:top w:val="nil"/>
          <w:left w:val="nil"/>
          <w:bottom w:val="nil"/>
          <w:right w:val="nil"/>
          <w:between w:val="nil"/>
        </w:pBdr>
        <w:rPr>
          <w:rFonts w:cs="Arial"/>
          <w:szCs w:val="22"/>
          <w:lang w:val="es-MX"/>
        </w:rPr>
      </w:pPr>
      <w:r w:rsidRPr="000C3192">
        <w:rPr>
          <w:rFonts w:cs="Arial"/>
          <w:szCs w:val="22"/>
          <w:lang w:val="es-MX"/>
        </w:rPr>
        <w:t>Pautas para la operación</w:t>
      </w:r>
      <w:r w:rsidR="00311FF3" w:rsidRPr="000C3192">
        <w:rPr>
          <w:rFonts w:cs="Arial"/>
          <w:szCs w:val="22"/>
          <w:lang w:val="es-MX"/>
        </w:rPr>
        <w:br/>
      </w:r>
    </w:p>
    <w:p w14:paraId="2C6EFB37" w14:textId="15D49488" w:rsidR="00A2176F" w:rsidRPr="000C3192" w:rsidRDefault="00AF141F" w:rsidP="00ED1C7A">
      <w:pPr>
        <w:pBdr>
          <w:top w:val="nil"/>
          <w:left w:val="nil"/>
          <w:bottom w:val="nil"/>
          <w:right w:val="nil"/>
          <w:between w:val="nil"/>
        </w:pBdr>
        <w:spacing w:after="160"/>
        <w:rPr>
          <w:rFonts w:cs="Arial"/>
          <w:szCs w:val="22"/>
          <w:lang w:val="es-MX"/>
        </w:rPr>
      </w:pPr>
      <w:r w:rsidRPr="000C3192">
        <w:rPr>
          <w:rFonts w:cs="Arial"/>
          <w:szCs w:val="22"/>
          <w:lang w:val="es-MX"/>
        </w:rPr>
        <w:t xml:space="preserve">Hernández Morales menciona </w:t>
      </w:r>
      <w:r w:rsidR="00177BCA" w:rsidRPr="000C3192">
        <w:rPr>
          <w:rFonts w:cs="Arial"/>
          <w:szCs w:val="22"/>
          <w:lang w:val="es-MX"/>
        </w:rPr>
        <w:t xml:space="preserve">que, </w:t>
      </w:r>
      <w:r w:rsidR="00F04C19" w:rsidRPr="000C3192">
        <w:rPr>
          <w:rFonts w:cs="Arial"/>
          <w:szCs w:val="22"/>
          <w:lang w:val="es-MX"/>
        </w:rPr>
        <w:t>que son los</w:t>
      </w:r>
      <w:r w:rsidR="0071614F" w:rsidRPr="000C3192">
        <w:rPr>
          <w:rFonts w:cs="Arial"/>
          <w:szCs w:val="22"/>
          <w:lang w:val="es-MX"/>
        </w:rPr>
        <w:t xml:space="preserve"> mismos artículos que el </w:t>
      </w:r>
      <w:r w:rsidR="00F04C19" w:rsidRPr="000C3192">
        <w:rPr>
          <w:rFonts w:cs="Arial"/>
          <w:szCs w:val="22"/>
          <w:lang w:val="es-MX"/>
        </w:rPr>
        <w:t>punto</w:t>
      </w:r>
      <w:r w:rsidR="00B4191A" w:rsidRPr="000C3192">
        <w:rPr>
          <w:rFonts w:cs="Arial"/>
          <w:szCs w:val="22"/>
          <w:lang w:val="es-MX"/>
        </w:rPr>
        <w:t xml:space="preserve"> anterior, respecto de las </w:t>
      </w:r>
      <w:r w:rsidR="0071614F" w:rsidRPr="000C3192">
        <w:rPr>
          <w:rFonts w:cs="Arial"/>
          <w:szCs w:val="22"/>
          <w:lang w:val="es-MX"/>
        </w:rPr>
        <w:t>facultades para subir a Comité Coordinador los insumos necesarios para el desempeño de sus atribuciones y en el mismo caso para la Dirección de Desarrollo de Capacidades.</w:t>
      </w:r>
    </w:p>
    <w:p w14:paraId="63E37EE8" w14:textId="6E9ED825" w:rsidR="00B4191A" w:rsidRPr="000C3192" w:rsidRDefault="008F6A18" w:rsidP="00ED1C7A">
      <w:pPr>
        <w:pBdr>
          <w:top w:val="nil"/>
          <w:left w:val="nil"/>
          <w:bottom w:val="nil"/>
          <w:right w:val="nil"/>
          <w:between w:val="nil"/>
        </w:pBdr>
        <w:spacing w:after="160"/>
        <w:rPr>
          <w:rFonts w:cs="Arial"/>
          <w:szCs w:val="22"/>
          <w:lang w:val="es-MX"/>
        </w:rPr>
      </w:pPr>
      <w:r>
        <w:rPr>
          <w:rFonts w:cs="Arial"/>
          <w:szCs w:val="22"/>
          <w:lang w:val="es-MX"/>
        </w:rPr>
        <w:t>P</w:t>
      </w:r>
      <w:r w:rsidR="005F4D93" w:rsidRPr="000C3192">
        <w:rPr>
          <w:rFonts w:cs="Arial"/>
          <w:szCs w:val="22"/>
          <w:lang w:val="es-MX"/>
        </w:rPr>
        <w:t xml:space="preserve">untualiza que </w:t>
      </w:r>
      <w:r w:rsidR="002D7EF1" w:rsidRPr="000C3192">
        <w:rPr>
          <w:rFonts w:cs="Arial"/>
          <w:szCs w:val="22"/>
          <w:lang w:val="es-MX"/>
        </w:rPr>
        <w:t xml:space="preserve">el inventario de certificaciones </w:t>
      </w:r>
      <w:r w:rsidR="005F4D93" w:rsidRPr="000C3192">
        <w:rPr>
          <w:rFonts w:cs="Arial"/>
          <w:szCs w:val="22"/>
          <w:lang w:val="es-MX"/>
        </w:rPr>
        <w:t>es un proyecto incremental, indicativo, más no limitativo, perfectible y dinámico. Estará al servicio de la consulta de las personas servidoras públicas del Estado, con el fin de ofrecerles un acceso rápido y expedito a la formación de capacidades en materia anticorrupción.</w:t>
      </w:r>
    </w:p>
    <w:p w14:paraId="44753A07" w14:textId="5ED70477" w:rsidR="00123240" w:rsidRPr="000C3192" w:rsidRDefault="007E3521" w:rsidP="00ED1C7A">
      <w:pPr>
        <w:pBdr>
          <w:top w:val="nil"/>
          <w:left w:val="nil"/>
          <w:bottom w:val="nil"/>
          <w:right w:val="nil"/>
          <w:between w:val="nil"/>
        </w:pBdr>
        <w:spacing w:after="160"/>
        <w:rPr>
          <w:rFonts w:cs="Arial"/>
          <w:szCs w:val="22"/>
          <w:lang w:val="es-MX"/>
        </w:rPr>
      </w:pPr>
      <w:r w:rsidRPr="000C3192">
        <w:rPr>
          <w:rFonts w:cs="Arial"/>
          <w:szCs w:val="22"/>
          <w:lang w:val="es-MX"/>
        </w:rPr>
        <w:t xml:space="preserve">Resalta que, las certificaciones confirman que un servidor público ha adquirido el conocimiento y las competencias para cumplir con los estándares éticos y legales de la administración pública. Ello es crucial para garantizar que las personas servidoras públicas estén preparadas para realizar sus tareas de manera íntegra y efectiva. </w:t>
      </w:r>
    </w:p>
    <w:p w14:paraId="4E7473DC" w14:textId="387E86F7" w:rsidR="002D7EF1" w:rsidRPr="000C3192" w:rsidRDefault="00123240" w:rsidP="00ED1C7A">
      <w:pPr>
        <w:pBdr>
          <w:top w:val="nil"/>
          <w:left w:val="nil"/>
          <w:bottom w:val="nil"/>
          <w:right w:val="nil"/>
          <w:between w:val="nil"/>
        </w:pBdr>
        <w:spacing w:after="160"/>
        <w:rPr>
          <w:rFonts w:cs="Arial"/>
          <w:szCs w:val="22"/>
          <w:lang w:val="es-MX"/>
        </w:rPr>
      </w:pPr>
      <w:r w:rsidRPr="000C3192">
        <w:rPr>
          <w:rFonts w:cs="Arial"/>
          <w:szCs w:val="22"/>
          <w:lang w:val="es-MX"/>
        </w:rPr>
        <w:t>Lo anterior,</w:t>
      </w:r>
      <w:r w:rsidR="007E3521" w:rsidRPr="000C3192">
        <w:rPr>
          <w:rFonts w:cs="Arial"/>
          <w:szCs w:val="22"/>
          <w:lang w:val="es-MX"/>
        </w:rPr>
        <w:t xml:space="preserve"> es</w:t>
      </w:r>
      <w:r w:rsidRPr="000C3192">
        <w:rPr>
          <w:rFonts w:cs="Arial"/>
          <w:szCs w:val="22"/>
          <w:lang w:val="es-MX"/>
        </w:rPr>
        <w:t xml:space="preserve"> </w:t>
      </w:r>
      <w:r w:rsidR="007E3521" w:rsidRPr="000C3192">
        <w:rPr>
          <w:rFonts w:cs="Arial"/>
          <w:szCs w:val="22"/>
          <w:lang w:val="es-MX"/>
        </w:rPr>
        <w:t xml:space="preserve">importante </w:t>
      </w:r>
      <w:r w:rsidRPr="000C3192">
        <w:rPr>
          <w:rFonts w:cs="Arial"/>
          <w:szCs w:val="22"/>
          <w:lang w:val="es-MX"/>
        </w:rPr>
        <w:t>ya que el</w:t>
      </w:r>
      <w:r w:rsidR="007E3521" w:rsidRPr="000C3192">
        <w:rPr>
          <w:rFonts w:cs="Arial"/>
          <w:szCs w:val="22"/>
          <w:lang w:val="es-MX"/>
        </w:rPr>
        <w:t xml:space="preserve"> programa de modelo de capacitaciones que </w:t>
      </w:r>
      <w:r w:rsidRPr="000C3192">
        <w:rPr>
          <w:rFonts w:cs="Arial"/>
          <w:szCs w:val="22"/>
          <w:lang w:val="es-MX"/>
        </w:rPr>
        <w:t xml:space="preserve">se vio </w:t>
      </w:r>
      <w:r w:rsidR="008F6A18" w:rsidRPr="000C3192">
        <w:rPr>
          <w:rFonts w:cs="Arial"/>
          <w:szCs w:val="22"/>
          <w:lang w:val="es-MX"/>
        </w:rPr>
        <w:t>anteriormente</w:t>
      </w:r>
      <w:r w:rsidRPr="000C3192">
        <w:rPr>
          <w:rFonts w:cs="Arial"/>
          <w:szCs w:val="22"/>
          <w:lang w:val="es-MX"/>
        </w:rPr>
        <w:t xml:space="preserve"> </w:t>
      </w:r>
      <w:r w:rsidR="007E3521" w:rsidRPr="000C3192">
        <w:rPr>
          <w:rFonts w:cs="Arial"/>
          <w:szCs w:val="22"/>
          <w:lang w:val="es-MX"/>
        </w:rPr>
        <w:t>atiende a capacitaciones</w:t>
      </w:r>
      <w:r w:rsidRPr="000C3192">
        <w:rPr>
          <w:rFonts w:cs="Arial"/>
          <w:szCs w:val="22"/>
          <w:lang w:val="es-MX"/>
        </w:rPr>
        <w:t>, no</w:t>
      </w:r>
      <w:r w:rsidR="007E3521" w:rsidRPr="000C3192">
        <w:rPr>
          <w:rFonts w:cs="Arial"/>
          <w:szCs w:val="22"/>
          <w:lang w:val="es-MX"/>
        </w:rPr>
        <w:t xml:space="preserve"> a certificaciones, </w:t>
      </w:r>
      <w:r w:rsidR="00034DCF" w:rsidRPr="000C3192">
        <w:rPr>
          <w:rFonts w:cs="Arial"/>
          <w:szCs w:val="22"/>
          <w:lang w:val="es-MX"/>
        </w:rPr>
        <w:t>la SESAJ no es un</w:t>
      </w:r>
      <w:r w:rsidR="007E3521" w:rsidRPr="000C3192">
        <w:rPr>
          <w:rFonts w:cs="Arial"/>
          <w:szCs w:val="22"/>
          <w:lang w:val="es-MX"/>
        </w:rPr>
        <w:t xml:space="preserve"> ente certificador, por </w:t>
      </w:r>
      <w:r w:rsidR="00034DCF" w:rsidRPr="000C3192">
        <w:rPr>
          <w:rFonts w:cs="Arial"/>
          <w:szCs w:val="22"/>
          <w:lang w:val="es-MX"/>
        </w:rPr>
        <w:t>ello este</w:t>
      </w:r>
      <w:r w:rsidR="007E3521" w:rsidRPr="000C3192">
        <w:rPr>
          <w:rFonts w:cs="Arial"/>
          <w:szCs w:val="22"/>
          <w:lang w:val="es-MX"/>
        </w:rPr>
        <w:t xml:space="preserve"> inventario de capacitaciones y certificaciones es el que va a proveer de</w:t>
      </w:r>
      <w:r w:rsidR="00034DCF" w:rsidRPr="000C3192">
        <w:rPr>
          <w:rFonts w:cs="Arial"/>
          <w:szCs w:val="22"/>
          <w:lang w:val="es-MX"/>
        </w:rPr>
        <w:t xml:space="preserve"> la</w:t>
      </w:r>
      <w:r w:rsidR="007E3521" w:rsidRPr="000C3192">
        <w:rPr>
          <w:rFonts w:cs="Arial"/>
          <w:szCs w:val="22"/>
          <w:lang w:val="es-MX"/>
        </w:rPr>
        <w:t xml:space="preserve"> especialización que el servidor público pretenda llevar a cabo.</w:t>
      </w:r>
    </w:p>
    <w:p w14:paraId="3F6B2EAA" w14:textId="569FF8F5" w:rsidR="00034DCF" w:rsidRPr="000C3192" w:rsidRDefault="00662619" w:rsidP="00ED1C7A">
      <w:pPr>
        <w:pBdr>
          <w:top w:val="nil"/>
          <w:left w:val="nil"/>
          <w:bottom w:val="nil"/>
          <w:right w:val="nil"/>
          <w:between w:val="nil"/>
        </w:pBdr>
        <w:spacing w:after="160"/>
        <w:rPr>
          <w:rFonts w:cs="Arial"/>
          <w:szCs w:val="22"/>
          <w:lang w:val="es-MX"/>
        </w:rPr>
      </w:pPr>
      <w:r w:rsidRPr="000C3192">
        <w:rPr>
          <w:rFonts w:cs="Arial"/>
          <w:szCs w:val="22"/>
          <w:lang w:val="es-MX"/>
        </w:rPr>
        <w:t>Hernández Morales señala que, lo primordial del inventario de certificaciones</w:t>
      </w:r>
      <w:r w:rsidR="00EB672B" w:rsidRPr="000C3192">
        <w:rPr>
          <w:rFonts w:cs="Arial"/>
          <w:szCs w:val="22"/>
          <w:lang w:val="es-MX"/>
        </w:rPr>
        <w:t>,</w:t>
      </w:r>
      <w:r w:rsidRPr="000C3192">
        <w:rPr>
          <w:rFonts w:cs="Arial"/>
          <w:szCs w:val="22"/>
          <w:lang w:val="es-MX"/>
        </w:rPr>
        <w:t xml:space="preserve"> más allá del valor público que ofrece</w:t>
      </w:r>
      <w:r w:rsidR="00EB672B" w:rsidRPr="000C3192">
        <w:rPr>
          <w:rFonts w:cs="Arial"/>
          <w:szCs w:val="22"/>
          <w:lang w:val="es-MX"/>
        </w:rPr>
        <w:t>,</w:t>
      </w:r>
      <w:r w:rsidRPr="000C3192">
        <w:rPr>
          <w:rFonts w:cs="Arial"/>
          <w:szCs w:val="22"/>
          <w:lang w:val="es-MX"/>
        </w:rPr>
        <w:t xml:space="preserve"> es que </w:t>
      </w:r>
      <w:r w:rsidR="00EB672B" w:rsidRPr="000C3192">
        <w:rPr>
          <w:rFonts w:cs="Arial"/>
          <w:szCs w:val="22"/>
          <w:lang w:val="es-MX"/>
        </w:rPr>
        <w:t>se activa</w:t>
      </w:r>
      <w:r w:rsidRPr="000C3192">
        <w:rPr>
          <w:rFonts w:cs="Arial"/>
          <w:szCs w:val="22"/>
          <w:lang w:val="es-MX"/>
        </w:rPr>
        <w:t xml:space="preserve"> la estrategia E12.1</w:t>
      </w:r>
      <w:r w:rsidR="00EB672B" w:rsidRPr="000C3192">
        <w:rPr>
          <w:rFonts w:cs="Arial"/>
          <w:szCs w:val="22"/>
          <w:lang w:val="es-MX"/>
        </w:rPr>
        <w:t xml:space="preserve"> “</w:t>
      </w:r>
      <w:r w:rsidRPr="000C3192">
        <w:rPr>
          <w:rFonts w:cs="Arial"/>
          <w:szCs w:val="22"/>
          <w:lang w:val="es-MX"/>
        </w:rPr>
        <w:t>Desarrollar una política de desarrollo de capacidades para los servidores públicos en materia anticorrupción en Jalisco</w:t>
      </w:r>
      <w:r w:rsidR="00EB672B" w:rsidRPr="000C3192">
        <w:rPr>
          <w:rFonts w:cs="Arial"/>
          <w:szCs w:val="22"/>
          <w:lang w:val="es-MX"/>
        </w:rPr>
        <w:t>”,</w:t>
      </w:r>
      <w:r w:rsidRPr="000C3192">
        <w:rPr>
          <w:rFonts w:cs="Arial"/>
          <w:szCs w:val="22"/>
          <w:lang w:val="es-MX"/>
        </w:rPr>
        <w:t xml:space="preserve"> </w:t>
      </w:r>
      <w:r w:rsidR="00EB672B" w:rsidRPr="000C3192">
        <w:rPr>
          <w:rFonts w:cs="Arial"/>
          <w:szCs w:val="22"/>
          <w:lang w:val="es-MX"/>
        </w:rPr>
        <w:t>c</w:t>
      </w:r>
      <w:r w:rsidRPr="000C3192">
        <w:rPr>
          <w:rFonts w:cs="Arial"/>
          <w:szCs w:val="22"/>
          <w:lang w:val="es-MX"/>
        </w:rPr>
        <w:t xml:space="preserve">on el Programa Modelo de Capacitaciones </w:t>
      </w:r>
      <w:r w:rsidR="00EB672B" w:rsidRPr="000C3192">
        <w:rPr>
          <w:rFonts w:cs="Arial"/>
          <w:szCs w:val="22"/>
          <w:lang w:val="es-MX"/>
        </w:rPr>
        <w:t>se activa</w:t>
      </w:r>
      <w:r w:rsidRPr="000C3192">
        <w:rPr>
          <w:rFonts w:cs="Arial"/>
          <w:szCs w:val="22"/>
          <w:lang w:val="es-MX"/>
        </w:rPr>
        <w:t xml:space="preserve"> la línea de acción 12.1.3 y con el inventario de certificaciones</w:t>
      </w:r>
      <w:r w:rsidR="00EB672B" w:rsidRPr="000C3192">
        <w:rPr>
          <w:rFonts w:cs="Arial"/>
          <w:szCs w:val="22"/>
          <w:lang w:val="es-MX"/>
        </w:rPr>
        <w:t>,</w:t>
      </w:r>
      <w:r w:rsidRPr="000C3192">
        <w:rPr>
          <w:rFonts w:cs="Arial"/>
          <w:szCs w:val="22"/>
          <w:lang w:val="es-MX"/>
        </w:rPr>
        <w:t xml:space="preserve"> la línea 12.1.1</w:t>
      </w:r>
      <w:r w:rsidR="00EB672B" w:rsidRPr="000C3192">
        <w:rPr>
          <w:rFonts w:cs="Arial"/>
          <w:szCs w:val="22"/>
          <w:lang w:val="es-MX"/>
        </w:rPr>
        <w:t xml:space="preserve">, </w:t>
      </w:r>
      <w:r w:rsidRPr="000C3192">
        <w:rPr>
          <w:rFonts w:cs="Arial"/>
          <w:szCs w:val="22"/>
          <w:lang w:val="es-MX"/>
        </w:rPr>
        <w:t xml:space="preserve">con </w:t>
      </w:r>
      <w:r w:rsidR="002D3428" w:rsidRPr="000C3192">
        <w:rPr>
          <w:rFonts w:cs="Arial"/>
          <w:szCs w:val="22"/>
          <w:lang w:val="es-MX"/>
        </w:rPr>
        <w:t>los</w:t>
      </w:r>
      <w:r w:rsidRPr="000C3192">
        <w:rPr>
          <w:rFonts w:cs="Arial"/>
          <w:szCs w:val="22"/>
          <w:lang w:val="es-MX"/>
        </w:rPr>
        <w:t xml:space="preserve"> dos proyectos se activa </w:t>
      </w:r>
      <w:r w:rsidR="002D3428" w:rsidRPr="000C3192">
        <w:rPr>
          <w:rFonts w:cs="Arial"/>
          <w:szCs w:val="22"/>
          <w:lang w:val="es-MX"/>
        </w:rPr>
        <w:t>la</w:t>
      </w:r>
      <w:r w:rsidRPr="000C3192">
        <w:rPr>
          <w:rFonts w:cs="Arial"/>
          <w:szCs w:val="22"/>
          <w:lang w:val="es-MX"/>
        </w:rPr>
        <w:t xml:space="preserve"> estrategia, lo que se evalúa en la Política Estatal</w:t>
      </w:r>
      <w:r w:rsidR="002D3428" w:rsidRPr="000C3192">
        <w:rPr>
          <w:rFonts w:cs="Arial"/>
          <w:szCs w:val="22"/>
          <w:lang w:val="es-MX"/>
        </w:rPr>
        <w:t xml:space="preserve"> </w:t>
      </w:r>
      <w:r w:rsidRPr="000C3192">
        <w:rPr>
          <w:rFonts w:cs="Arial"/>
          <w:szCs w:val="22"/>
          <w:lang w:val="es-MX"/>
        </w:rPr>
        <w:t>son las estrategias, activando las líneas de acción</w:t>
      </w:r>
      <w:r w:rsidR="002D3428" w:rsidRPr="000C3192">
        <w:rPr>
          <w:rFonts w:cs="Arial"/>
          <w:szCs w:val="22"/>
          <w:lang w:val="es-MX"/>
        </w:rPr>
        <w:t>, y</w:t>
      </w:r>
      <w:r w:rsidRPr="000C3192">
        <w:rPr>
          <w:rFonts w:cs="Arial"/>
          <w:szCs w:val="22"/>
          <w:lang w:val="es-MX"/>
        </w:rPr>
        <w:t xml:space="preserve"> qued</w:t>
      </w:r>
      <w:r w:rsidR="002D3428" w:rsidRPr="000C3192">
        <w:rPr>
          <w:rFonts w:cs="Arial"/>
          <w:szCs w:val="22"/>
          <w:lang w:val="es-MX"/>
        </w:rPr>
        <w:t>a</w:t>
      </w:r>
      <w:r w:rsidRPr="000C3192">
        <w:rPr>
          <w:rFonts w:cs="Arial"/>
          <w:szCs w:val="22"/>
          <w:lang w:val="es-MX"/>
        </w:rPr>
        <w:t xml:space="preserve"> la 12.1.2 sujeta a las condiciones que los entes públicos implementen para sus servidores públicos.</w:t>
      </w:r>
    </w:p>
    <w:p w14:paraId="40111891" w14:textId="63CADB46" w:rsidR="002D3428" w:rsidRPr="000C3192" w:rsidRDefault="005607C0" w:rsidP="00ED1C7A">
      <w:pPr>
        <w:pBdr>
          <w:top w:val="nil"/>
          <w:left w:val="nil"/>
          <w:bottom w:val="nil"/>
          <w:right w:val="nil"/>
          <w:between w:val="nil"/>
        </w:pBdr>
        <w:spacing w:after="160"/>
        <w:rPr>
          <w:rFonts w:cs="Arial"/>
          <w:szCs w:val="22"/>
          <w:lang w:val="es-MX"/>
        </w:rPr>
      </w:pPr>
      <w:r w:rsidRPr="000C3192">
        <w:rPr>
          <w:rFonts w:cs="Arial"/>
          <w:szCs w:val="22"/>
          <w:lang w:val="es-MX"/>
        </w:rPr>
        <w:t xml:space="preserve">Continua Hernández Morales, menciona que, el Comité Coordinador, el Sistema Estatal Anticorrupción, con el cumplimiento de los dos proyectos, ofrece </w:t>
      </w:r>
      <w:r w:rsidR="008F6A18">
        <w:rPr>
          <w:rFonts w:cs="Arial"/>
          <w:szCs w:val="22"/>
          <w:lang w:val="es-MX"/>
        </w:rPr>
        <w:t>dos</w:t>
      </w:r>
      <w:r w:rsidRPr="000C3192">
        <w:rPr>
          <w:rFonts w:cs="Arial"/>
          <w:szCs w:val="22"/>
          <w:lang w:val="es-MX"/>
        </w:rPr>
        <w:t xml:space="preserve"> líneas de acción, sin embargo</w:t>
      </w:r>
      <w:r w:rsidR="00C7693F" w:rsidRPr="000C3192">
        <w:rPr>
          <w:rFonts w:cs="Arial"/>
          <w:szCs w:val="22"/>
          <w:lang w:val="es-MX"/>
        </w:rPr>
        <w:t>,</w:t>
      </w:r>
      <w:r w:rsidRPr="000C3192">
        <w:rPr>
          <w:rFonts w:cs="Arial"/>
          <w:szCs w:val="22"/>
          <w:lang w:val="es-MX"/>
        </w:rPr>
        <w:t xml:space="preserve"> será el ente público en el que recaiga la línea de acción 12.1.2</w:t>
      </w:r>
      <w:r w:rsidR="00C7693F" w:rsidRPr="000C3192">
        <w:rPr>
          <w:rFonts w:cs="Arial"/>
          <w:szCs w:val="22"/>
          <w:lang w:val="es-MX"/>
        </w:rPr>
        <w:t>,</w:t>
      </w:r>
      <w:r w:rsidRPr="000C3192">
        <w:rPr>
          <w:rFonts w:cs="Arial"/>
          <w:szCs w:val="22"/>
          <w:lang w:val="es-MX"/>
        </w:rPr>
        <w:t xml:space="preserve"> que es</w:t>
      </w:r>
      <w:r w:rsidR="00C7693F" w:rsidRPr="000C3192">
        <w:rPr>
          <w:rFonts w:cs="Arial"/>
          <w:szCs w:val="22"/>
          <w:lang w:val="es-MX"/>
        </w:rPr>
        <w:t>,</w:t>
      </w:r>
      <w:r w:rsidRPr="000C3192">
        <w:rPr>
          <w:rFonts w:cs="Arial"/>
          <w:szCs w:val="22"/>
          <w:lang w:val="es-MX"/>
        </w:rPr>
        <w:t xml:space="preserve"> qué condiciones va a generar el ente público para que sus servidores puedan adquirir una certificación o adquirir capacitaciones en materia anticorrupción.</w:t>
      </w:r>
    </w:p>
    <w:p w14:paraId="4D130D2E" w14:textId="7C76023A" w:rsidR="00C7693F" w:rsidRPr="000C3192" w:rsidRDefault="00CD669B" w:rsidP="00ED1C7A">
      <w:pPr>
        <w:pBdr>
          <w:top w:val="nil"/>
          <w:left w:val="nil"/>
          <w:bottom w:val="nil"/>
          <w:right w:val="nil"/>
          <w:between w:val="nil"/>
        </w:pBdr>
        <w:spacing w:after="160"/>
        <w:rPr>
          <w:rFonts w:cs="Arial"/>
          <w:szCs w:val="22"/>
          <w:lang w:val="es-MX"/>
        </w:rPr>
      </w:pPr>
      <w:r w:rsidRPr="000C3192">
        <w:rPr>
          <w:rFonts w:cs="Arial"/>
          <w:szCs w:val="22"/>
          <w:lang w:val="es-MX"/>
        </w:rPr>
        <w:t>Hernández Morales señala que, el proyecto anterior</w:t>
      </w:r>
      <w:r w:rsidR="00584171" w:rsidRPr="000C3192">
        <w:rPr>
          <w:rFonts w:cs="Arial"/>
          <w:szCs w:val="22"/>
          <w:lang w:val="es-MX"/>
        </w:rPr>
        <w:t xml:space="preserve">, </w:t>
      </w:r>
      <w:r w:rsidRPr="000C3192">
        <w:rPr>
          <w:rFonts w:cs="Arial"/>
          <w:szCs w:val="22"/>
          <w:lang w:val="es-MX"/>
        </w:rPr>
        <w:t>pasa por una alineación a través de la metodología triple “A”</w:t>
      </w:r>
      <w:r w:rsidR="00584171" w:rsidRPr="000C3192">
        <w:rPr>
          <w:rFonts w:cs="Arial"/>
          <w:szCs w:val="22"/>
          <w:lang w:val="es-MX"/>
        </w:rPr>
        <w:t>,</w:t>
      </w:r>
      <w:r w:rsidRPr="000C3192">
        <w:rPr>
          <w:rFonts w:cs="Arial"/>
          <w:szCs w:val="22"/>
          <w:lang w:val="es-MX"/>
        </w:rPr>
        <w:t xml:space="preserve"> la actividad </w:t>
      </w:r>
      <w:r w:rsidR="00584171" w:rsidRPr="000C3192">
        <w:rPr>
          <w:rFonts w:cs="Arial"/>
          <w:szCs w:val="22"/>
          <w:lang w:val="es-MX"/>
        </w:rPr>
        <w:t>“</w:t>
      </w:r>
      <w:r w:rsidRPr="000C3192">
        <w:rPr>
          <w:rFonts w:cs="Arial"/>
          <w:szCs w:val="22"/>
          <w:lang w:val="es-MX"/>
        </w:rPr>
        <w:t>Publicación de un inventario de certificaciones en materia anticorrupción en la página web del SEAJAL</w:t>
      </w:r>
      <w:r w:rsidR="00584171" w:rsidRPr="000C3192">
        <w:rPr>
          <w:rFonts w:cs="Arial"/>
          <w:szCs w:val="22"/>
          <w:lang w:val="es-MX"/>
        </w:rPr>
        <w:t>”</w:t>
      </w:r>
      <w:r w:rsidRPr="000C3192">
        <w:rPr>
          <w:rFonts w:cs="Arial"/>
          <w:szCs w:val="22"/>
          <w:lang w:val="es-MX"/>
        </w:rPr>
        <w:t>.</w:t>
      </w:r>
      <w:r w:rsidR="00584171" w:rsidRPr="000C3192">
        <w:rPr>
          <w:rFonts w:cs="Arial"/>
          <w:szCs w:val="22"/>
          <w:lang w:val="es-MX"/>
        </w:rPr>
        <w:t xml:space="preserve"> </w:t>
      </w:r>
    </w:p>
    <w:p w14:paraId="70B50816" w14:textId="02D352E8" w:rsidR="00B4191A" w:rsidRPr="000C3192" w:rsidRDefault="00814185" w:rsidP="00ED1C7A">
      <w:pPr>
        <w:pBdr>
          <w:top w:val="nil"/>
          <w:left w:val="nil"/>
          <w:bottom w:val="nil"/>
          <w:right w:val="nil"/>
          <w:between w:val="nil"/>
        </w:pBdr>
        <w:spacing w:after="160"/>
        <w:rPr>
          <w:rFonts w:cs="Arial"/>
          <w:szCs w:val="22"/>
          <w:lang w:val="es-MX"/>
        </w:rPr>
      </w:pPr>
      <w:r>
        <w:rPr>
          <w:rFonts w:cs="Arial"/>
          <w:szCs w:val="22"/>
          <w:lang w:val="es-MX"/>
        </w:rPr>
        <w:t>Resalta</w:t>
      </w:r>
      <w:r w:rsidR="00860B03" w:rsidRPr="000C3192">
        <w:rPr>
          <w:rFonts w:cs="Arial"/>
          <w:szCs w:val="22"/>
          <w:lang w:val="es-MX"/>
        </w:rPr>
        <w:t xml:space="preserve"> que, la identificación de las certificaciones será acorde a la líneas de acción y presenta un resumen de los documentos, que se hicieron llegar a partir de los programas MIPEAJAL se derivan las líneas de acción que atienden a </w:t>
      </w:r>
      <w:r w:rsidR="0070494D" w:rsidRPr="000C3192">
        <w:rPr>
          <w:rFonts w:cs="Arial"/>
          <w:szCs w:val="22"/>
          <w:lang w:val="es-MX"/>
        </w:rPr>
        <w:t>las</w:t>
      </w:r>
      <w:r w:rsidR="00860B03" w:rsidRPr="000C3192">
        <w:rPr>
          <w:rFonts w:cs="Arial"/>
          <w:szCs w:val="22"/>
          <w:lang w:val="es-MX"/>
        </w:rPr>
        <w:t xml:space="preserve"> diferentes dimensiones de certificaciones en materia anticorrupción</w:t>
      </w:r>
      <w:r w:rsidR="00205379" w:rsidRPr="000C3192">
        <w:rPr>
          <w:rFonts w:cs="Arial"/>
          <w:szCs w:val="22"/>
          <w:lang w:val="es-MX"/>
        </w:rPr>
        <w:t xml:space="preserve">, señala </w:t>
      </w:r>
      <w:r w:rsidR="00860B03" w:rsidRPr="000C3192">
        <w:rPr>
          <w:rFonts w:cs="Arial"/>
          <w:szCs w:val="22"/>
          <w:lang w:val="es-MX"/>
        </w:rPr>
        <w:t>es que en un primer punto de vista</w:t>
      </w:r>
      <w:r w:rsidR="00205379" w:rsidRPr="000C3192">
        <w:rPr>
          <w:rFonts w:cs="Arial"/>
          <w:szCs w:val="22"/>
          <w:lang w:val="es-MX"/>
        </w:rPr>
        <w:t xml:space="preserve">, </w:t>
      </w:r>
      <w:r w:rsidR="00860B03" w:rsidRPr="000C3192">
        <w:rPr>
          <w:rFonts w:cs="Arial"/>
          <w:szCs w:val="22"/>
          <w:lang w:val="es-MX"/>
        </w:rPr>
        <w:t>un piso mínimo es la base para elegir o para definir las certificaciones en materia anticorrupción</w:t>
      </w:r>
      <w:r w:rsidR="00205379" w:rsidRPr="000C3192">
        <w:rPr>
          <w:rFonts w:cs="Arial"/>
          <w:szCs w:val="22"/>
          <w:lang w:val="es-MX"/>
        </w:rPr>
        <w:t xml:space="preserve">, </w:t>
      </w:r>
      <w:r w:rsidR="00860B03" w:rsidRPr="000C3192">
        <w:rPr>
          <w:rFonts w:cs="Arial"/>
          <w:szCs w:val="22"/>
          <w:lang w:val="es-MX"/>
        </w:rPr>
        <w:t xml:space="preserve">no obstante debido a las temáticas y a la biodiversidad se va complejizando, </w:t>
      </w:r>
      <w:r w:rsidR="009F70BB" w:rsidRPr="000C3192">
        <w:rPr>
          <w:rFonts w:cs="Arial"/>
          <w:szCs w:val="22"/>
          <w:lang w:val="es-MX"/>
        </w:rPr>
        <w:t>y se debe</w:t>
      </w:r>
      <w:r w:rsidR="00860B03" w:rsidRPr="000C3192">
        <w:rPr>
          <w:rFonts w:cs="Arial"/>
          <w:szCs w:val="22"/>
          <w:lang w:val="es-MX"/>
        </w:rPr>
        <w:t xml:space="preserve"> mantener</w:t>
      </w:r>
      <w:r w:rsidR="009F70BB" w:rsidRPr="000C3192">
        <w:rPr>
          <w:rFonts w:cs="Arial"/>
          <w:szCs w:val="22"/>
          <w:lang w:val="es-MX"/>
        </w:rPr>
        <w:t xml:space="preserve"> </w:t>
      </w:r>
      <w:r w:rsidR="00860B03" w:rsidRPr="000C3192">
        <w:rPr>
          <w:rFonts w:cs="Arial"/>
          <w:szCs w:val="22"/>
          <w:lang w:val="es-MX"/>
        </w:rPr>
        <w:t>en esos ejes y en la medida de lo posible incrementar el inventario</w:t>
      </w:r>
      <w:r w:rsidR="00595978" w:rsidRPr="000C3192">
        <w:rPr>
          <w:rFonts w:cs="Arial"/>
          <w:szCs w:val="22"/>
          <w:lang w:val="es-MX"/>
        </w:rPr>
        <w:t xml:space="preserve">. </w:t>
      </w:r>
    </w:p>
    <w:p w14:paraId="1C7900C0" w14:textId="6462EE80" w:rsidR="003D5D7D" w:rsidRPr="000C3192" w:rsidRDefault="00A320B1" w:rsidP="00ED1C7A">
      <w:pPr>
        <w:pBdr>
          <w:top w:val="nil"/>
          <w:left w:val="nil"/>
          <w:bottom w:val="nil"/>
          <w:right w:val="nil"/>
          <w:between w:val="nil"/>
        </w:pBdr>
        <w:spacing w:after="160"/>
        <w:rPr>
          <w:rFonts w:cs="Arial"/>
          <w:szCs w:val="22"/>
          <w:lang w:val="es-MX"/>
        </w:rPr>
      </w:pPr>
      <w:r>
        <w:rPr>
          <w:rFonts w:cs="Arial"/>
          <w:szCs w:val="22"/>
          <w:lang w:val="es-MX"/>
        </w:rPr>
        <w:t>Las</w:t>
      </w:r>
      <w:r w:rsidR="003D5D7D" w:rsidRPr="000C3192">
        <w:rPr>
          <w:rFonts w:cs="Arial"/>
          <w:szCs w:val="22"/>
          <w:lang w:val="es-MX"/>
        </w:rPr>
        <w:t xml:space="preserve"> pautas para la operación son: </w:t>
      </w:r>
    </w:p>
    <w:p w14:paraId="1F214E3D" w14:textId="77777777" w:rsidR="006B5A75" w:rsidRPr="000C3192" w:rsidRDefault="003D5D7D" w:rsidP="006B5A75">
      <w:pPr>
        <w:pStyle w:val="Prrafodelista"/>
        <w:numPr>
          <w:ilvl w:val="0"/>
          <w:numId w:val="26"/>
        </w:numPr>
        <w:pBdr>
          <w:top w:val="nil"/>
          <w:left w:val="nil"/>
          <w:bottom w:val="nil"/>
          <w:right w:val="nil"/>
          <w:between w:val="nil"/>
        </w:pBdr>
        <w:spacing w:after="160"/>
        <w:jc w:val="both"/>
        <w:rPr>
          <w:rFonts w:cs="Arial"/>
          <w:szCs w:val="22"/>
          <w:lang w:val="es-MX"/>
        </w:rPr>
      </w:pPr>
      <w:r w:rsidRPr="000C3192">
        <w:rPr>
          <w:rFonts w:cs="Arial"/>
          <w:szCs w:val="22"/>
          <w:lang w:val="es-MX"/>
        </w:rPr>
        <w:t>El inventario será progresivo, incremental, se actualizará de manera trimestral</w:t>
      </w:r>
    </w:p>
    <w:p w14:paraId="209C2068" w14:textId="77777777" w:rsidR="006B5A75" w:rsidRPr="000C3192" w:rsidRDefault="003D5D7D" w:rsidP="006B5A75">
      <w:pPr>
        <w:pStyle w:val="Prrafodelista"/>
        <w:numPr>
          <w:ilvl w:val="0"/>
          <w:numId w:val="26"/>
        </w:numPr>
        <w:pBdr>
          <w:top w:val="nil"/>
          <w:left w:val="nil"/>
          <w:bottom w:val="nil"/>
          <w:right w:val="nil"/>
          <w:between w:val="nil"/>
        </w:pBdr>
        <w:spacing w:after="160"/>
        <w:jc w:val="both"/>
        <w:rPr>
          <w:rFonts w:cs="Arial"/>
          <w:szCs w:val="22"/>
          <w:lang w:val="es-MX"/>
        </w:rPr>
      </w:pPr>
      <w:r w:rsidRPr="000C3192">
        <w:rPr>
          <w:rFonts w:cs="Arial"/>
          <w:szCs w:val="22"/>
          <w:lang w:val="es-MX"/>
        </w:rPr>
        <w:t>La publicación de la actualización se realizará en la última semana del tercer mes</w:t>
      </w:r>
    </w:p>
    <w:p w14:paraId="5525133D" w14:textId="77777777" w:rsidR="006B5A75" w:rsidRPr="000C3192" w:rsidRDefault="00B43C14" w:rsidP="006B5A75">
      <w:pPr>
        <w:pStyle w:val="Prrafodelista"/>
        <w:numPr>
          <w:ilvl w:val="0"/>
          <w:numId w:val="26"/>
        </w:numPr>
        <w:pBdr>
          <w:top w:val="nil"/>
          <w:left w:val="nil"/>
          <w:bottom w:val="nil"/>
          <w:right w:val="nil"/>
          <w:between w:val="nil"/>
        </w:pBdr>
        <w:spacing w:after="160"/>
        <w:jc w:val="both"/>
        <w:rPr>
          <w:rFonts w:cs="Arial"/>
          <w:szCs w:val="22"/>
          <w:lang w:val="es-MX"/>
        </w:rPr>
      </w:pPr>
      <w:r w:rsidRPr="000C3192">
        <w:rPr>
          <w:rFonts w:cs="Arial"/>
          <w:szCs w:val="22"/>
          <w:lang w:val="es-MX"/>
        </w:rPr>
        <w:t>La unidad responsable de administrar, actualizar y dar seguimiento al Inventario de</w:t>
      </w:r>
      <w:r w:rsidR="006B5A75" w:rsidRPr="000C3192">
        <w:rPr>
          <w:rFonts w:cs="Arial"/>
          <w:szCs w:val="22"/>
          <w:lang w:val="es-MX"/>
        </w:rPr>
        <w:t xml:space="preserve"> </w:t>
      </w:r>
      <w:r w:rsidRPr="000C3192">
        <w:rPr>
          <w:rFonts w:cs="Arial"/>
          <w:szCs w:val="22"/>
          <w:lang w:val="es-MX"/>
        </w:rPr>
        <w:t>certificaciones será la Subdirección de Diseño Curricular de la Secretaría Ejecutiva del Sistema Estatal Anticorrupción</w:t>
      </w:r>
    </w:p>
    <w:p w14:paraId="6AA03F0D" w14:textId="77777777" w:rsidR="006B5A75" w:rsidRPr="000C3192" w:rsidRDefault="00BD2632" w:rsidP="006B5A75">
      <w:pPr>
        <w:pStyle w:val="Prrafodelista"/>
        <w:numPr>
          <w:ilvl w:val="0"/>
          <w:numId w:val="26"/>
        </w:numPr>
        <w:pBdr>
          <w:top w:val="nil"/>
          <w:left w:val="nil"/>
          <w:bottom w:val="nil"/>
          <w:right w:val="nil"/>
          <w:between w:val="nil"/>
        </w:pBdr>
        <w:spacing w:after="160"/>
        <w:jc w:val="both"/>
        <w:rPr>
          <w:rFonts w:cs="Arial"/>
          <w:szCs w:val="22"/>
          <w:lang w:val="es-MX"/>
        </w:rPr>
      </w:pPr>
      <w:r w:rsidRPr="000C3192">
        <w:rPr>
          <w:rFonts w:cs="Arial"/>
          <w:szCs w:val="22"/>
          <w:lang w:val="es-MX"/>
        </w:rPr>
        <w:t>El seguimiento se realizará mediante informes anuales, reportando qué actualizaciones se realizaron de manera trimestral y cuáles fueron las actividades de difusión del Inventario</w:t>
      </w:r>
    </w:p>
    <w:p w14:paraId="39280C68" w14:textId="1E6D8551" w:rsidR="00BD2632" w:rsidRPr="000C3192" w:rsidRDefault="006B5A75" w:rsidP="006B5A75">
      <w:pPr>
        <w:pStyle w:val="Prrafodelista"/>
        <w:numPr>
          <w:ilvl w:val="0"/>
          <w:numId w:val="26"/>
        </w:numPr>
        <w:pBdr>
          <w:top w:val="nil"/>
          <w:left w:val="nil"/>
          <w:bottom w:val="nil"/>
          <w:right w:val="nil"/>
          <w:between w:val="nil"/>
        </w:pBdr>
        <w:spacing w:after="160"/>
        <w:jc w:val="both"/>
        <w:rPr>
          <w:rFonts w:cs="Arial"/>
          <w:szCs w:val="22"/>
          <w:lang w:val="es-MX"/>
        </w:rPr>
      </w:pPr>
      <w:r w:rsidRPr="000C3192">
        <w:rPr>
          <w:rFonts w:cs="Arial"/>
          <w:szCs w:val="22"/>
          <w:lang w:val="es-MX"/>
        </w:rPr>
        <w:t>El monitoreo para identificar certificaciones se realizará de manera quincenal. Asimismo, las instituciones públicas y privadas podrán solicitar el registro de sus certificaciones mediante correo electrónico a la Subdirección de Diseño Curricular de la Secretaría Ejecutiva del Sistema Estatal Anticorrupción</w:t>
      </w:r>
    </w:p>
    <w:p w14:paraId="041B6157" w14:textId="075644B1" w:rsidR="00B43C14" w:rsidRPr="000C3192" w:rsidRDefault="00980BE4" w:rsidP="00980BE4">
      <w:pPr>
        <w:pBdr>
          <w:top w:val="nil"/>
          <w:left w:val="nil"/>
          <w:bottom w:val="nil"/>
          <w:right w:val="nil"/>
          <w:between w:val="nil"/>
        </w:pBdr>
        <w:spacing w:after="160"/>
        <w:rPr>
          <w:rFonts w:cs="Arial"/>
          <w:szCs w:val="22"/>
          <w:lang w:val="es-MX"/>
        </w:rPr>
      </w:pPr>
      <w:r w:rsidRPr="000C3192">
        <w:rPr>
          <w:rFonts w:cs="Arial"/>
          <w:szCs w:val="22"/>
          <w:lang w:val="es-MX"/>
        </w:rPr>
        <w:t xml:space="preserve">Continua Hernández Morales, señala que, el inventario de certificaciones estará disponible en la página web del Sistema Estatal Anticorrupción </w:t>
      </w:r>
      <w:hyperlink r:id="rId13" w:history="1">
        <w:r w:rsidR="008F2B46" w:rsidRPr="00D01A10">
          <w:rPr>
            <w:rStyle w:val="Hipervnculo"/>
            <w:rFonts w:cs="Arial"/>
            <w:szCs w:val="22"/>
            <w:lang w:val="es-MX"/>
          </w:rPr>
          <w:t>www.seajal.org</w:t>
        </w:r>
      </w:hyperlink>
      <w:r w:rsidRPr="000C3192">
        <w:rPr>
          <w:rFonts w:cs="Arial"/>
          <w:szCs w:val="22"/>
          <w:lang w:val="es-MX"/>
        </w:rPr>
        <w:t xml:space="preserve">, bajo el nombre de “Certificateca”, dentro del apartado de “Biblioteca Digital”. </w:t>
      </w:r>
      <w:r w:rsidR="00112748" w:rsidRPr="000C3192">
        <w:rPr>
          <w:rFonts w:cs="Arial"/>
          <w:szCs w:val="22"/>
          <w:lang w:val="es-MX"/>
        </w:rPr>
        <w:t>Proyecta</w:t>
      </w:r>
      <w:r w:rsidRPr="000C3192">
        <w:rPr>
          <w:rFonts w:cs="Arial"/>
          <w:szCs w:val="22"/>
          <w:lang w:val="es-MX"/>
        </w:rPr>
        <w:t xml:space="preserve"> una imagen de cómo quedaría</w:t>
      </w:r>
      <w:r w:rsidR="00112748" w:rsidRPr="000C3192">
        <w:rPr>
          <w:rFonts w:cs="Arial"/>
          <w:szCs w:val="22"/>
          <w:lang w:val="es-MX"/>
        </w:rPr>
        <w:t xml:space="preserve">. </w:t>
      </w:r>
      <w:r w:rsidR="00FD5550" w:rsidRPr="000C3192">
        <w:rPr>
          <w:rFonts w:cs="Arial"/>
          <w:szCs w:val="22"/>
          <w:lang w:val="es-MX"/>
        </w:rPr>
        <w:t>Puntualiza que, s</w:t>
      </w:r>
      <w:r w:rsidRPr="000C3192">
        <w:rPr>
          <w:rFonts w:cs="Arial"/>
          <w:szCs w:val="22"/>
          <w:lang w:val="es-MX"/>
        </w:rPr>
        <w:t xml:space="preserve">e les hizo llegar </w:t>
      </w:r>
      <w:r w:rsidR="00F2144E" w:rsidRPr="000C3192">
        <w:rPr>
          <w:rFonts w:cs="Arial"/>
          <w:szCs w:val="22"/>
          <w:lang w:val="es-MX"/>
        </w:rPr>
        <w:t xml:space="preserve">la </w:t>
      </w:r>
      <w:r w:rsidRPr="000C3192">
        <w:rPr>
          <w:rFonts w:cs="Arial"/>
          <w:szCs w:val="22"/>
          <w:lang w:val="es-MX"/>
        </w:rPr>
        <w:t xml:space="preserve">primera exploración de las certificaciones que existen y </w:t>
      </w:r>
      <w:r w:rsidR="00F2144E" w:rsidRPr="000C3192">
        <w:rPr>
          <w:rFonts w:cs="Arial"/>
          <w:szCs w:val="22"/>
          <w:lang w:val="es-MX"/>
        </w:rPr>
        <w:t>cuando sea</w:t>
      </w:r>
      <w:r w:rsidRPr="000C3192">
        <w:rPr>
          <w:rFonts w:cs="Arial"/>
          <w:szCs w:val="22"/>
          <w:lang w:val="es-MX"/>
        </w:rPr>
        <w:t xml:space="preserve"> aprobado p</w:t>
      </w:r>
      <w:r w:rsidR="00F2144E" w:rsidRPr="000C3192">
        <w:rPr>
          <w:rFonts w:cs="Arial"/>
          <w:szCs w:val="22"/>
          <w:lang w:val="es-MX"/>
        </w:rPr>
        <w:t xml:space="preserve">or Comisión Ejecutiva </w:t>
      </w:r>
      <w:r w:rsidRPr="000C3192">
        <w:rPr>
          <w:rFonts w:cs="Arial"/>
          <w:szCs w:val="22"/>
          <w:lang w:val="es-MX"/>
        </w:rPr>
        <w:t xml:space="preserve">y por Comité Coordinador se </w:t>
      </w:r>
      <w:r w:rsidR="00F2144E" w:rsidRPr="000C3192">
        <w:rPr>
          <w:rFonts w:cs="Arial"/>
          <w:szCs w:val="22"/>
          <w:lang w:val="es-MX"/>
        </w:rPr>
        <w:t>subirá</w:t>
      </w:r>
      <w:r w:rsidRPr="000C3192">
        <w:rPr>
          <w:rFonts w:cs="Arial"/>
          <w:szCs w:val="22"/>
          <w:lang w:val="es-MX"/>
        </w:rPr>
        <w:t xml:space="preserve"> la información</w:t>
      </w:r>
      <w:r w:rsidR="00F2144E" w:rsidRPr="000C3192">
        <w:rPr>
          <w:rFonts w:cs="Arial"/>
          <w:szCs w:val="22"/>
          <w:lang w:val="es-MX"/>
        </w:rPr>
        <w:t>.</w:t>
      </w:r>
    </w:p>
    <w:p w14:paraId="762B4CBD" w14:textId="6DE3F2AE" w:rsidR="00B4191A" w:rsidRPr="000C3192" w:rsidRDefault="00041970" w:rsidP="00ED1C7A">
      <w:pPr>
        <w:pBdr>
          <w:top w:val="nil"/>
          <w:left w:val="nil"/>
          <w:bottom w:val="nil"/>
          <w:right w:val="nil"/>
          <w:between w:val="nil"/>
        </w:pBdr>
        <w:spacing w:after="160"/>
        <w:rPr>
          <w:rFonts w:cs="Arial"/>
          <w:szCs w:val="22"/>
          <w:lang w:val="es-MX"/>
        </w:rPr>
      </w:pPr>
      <w:r w:rsidRPr="000C3192">
        <w:rPr>
          <w:rFonts w:cs="Arial"/>
          <w:szCs w:val="22"/>
          <w:lang w:val="es-MX"/>
        </w:rPr>
        <w:t xml:space="preserve">El Secretario Técnico añade que, </w:t>
      </w:r>
      <w:r w:rsidR="006B0D29" w:rsidRPr="000C3192">
        <w:rPr>
          <w:rFonts w:cs="Arial"/>
          <w:szCs w:val="22"/>
          <w:lang w:val="es-MX"/>
        </w:rPr>
        <w:t>en el documento, a partir de la página 11 es donde se presenta el cuadro inicial de certificaciones</w:t>
      </w:r>
      <w:r w:rsidR="00594B97" w:rsidRPr="000C3192">
        <w:rPr>
          <w:rFonts w:cs="Arial"/>
          <w:szCs w:val="22"/>
          <w:lang w:val="es-MX"/>
        </w:rPr>
        <w:t xml:space="preserve">, </w:t>
      </w:r>
      <w:r w:rsidR="006B0D29" w:rsidRPr="000C3192">
        <w:rPr>
          <w:rFonts w:cs="Arial"/>
          <w:szCs w:val="22"/>
          <w:lang w:val="es-MX"/>
        </w:rPr>
        <w:t>una matriz donde se enuncia la institución, el tipo de programa, la duración, validez en función de la institución que respalda y oferta el programa y un enlace electrónico.</w:t>
      </w:r>
      <w:r w:rsidR="00594B97" w:rsidRPr="000C3192">
        <w:rPr>
          <w:rFonts w:cs="Arial"/>
          <w:szCs w:val="22"/>
          <w:lang w:val="es-MX"/>
        </w:rPr>
        <w:t xml:space="preserve"> </w:t>
      </w:r>
      <w:r w:rsidR="00123DD3" w:rsidRPr="000C3192">
        <w:rPr>
          <w:rFonts w:cs="Arial"/>
          <w:szCs w:val="22"/>
          <w:lang w:val="es-MX"/>
        </w:rPr>
        <w:t>Es un</w:t>
      </w:r>
      <w:r w:rsidR="006B0D29" w:rsidRPr="000C3192">
        <w:rPr>
          <w:rFonts w:cs="Arial"/>
          <w:szCs w:val="22"/>
          <w:lang w:val="es-MX"/>
        </w:rPr>
        <w:t xml:space="preserve"> catálogo de oferta formativa o formación continua, </w:t>
      </w:r>
      <w:r w:rsidR="00CC68E9" w:rsidRPr="000C3192">
        <w:rPr>
          <w:rFonts w:cs="Arial"/>
          <w:szCs w:val="22"/>
          <w:lang w:val="es-MX"/>
        </w:rPr>
        <w:t>que</w:t>
      </w:r>
      <w:r w:rsidR="006B0D29" w:rsidRPr="000C3192">
        <w:rPr>
          <w:rFonts w:cs="Arial"/>
          <w:szCs w:val="22"/>
          <w:lang w:val="es-MX"/>
        </w:rPr>
        <w:t xml:space="preserve"> a partir de una exploración y revisión hecha por la Secretaría Ejecutiva</w:t>
      </w:r>
      <w:r w:rsidR="00CC68E9" w:rsidRPr="000C3192">
        <w:rPr>
          <w:rFonts w:cs="Arial"/>
          <w:szCs w:val="22"/>
          <w:lang w:val="es-MX"/>
        </w:rPr>
        <w:t xml:space="preserve">, de </w:t>
      </w:r>
      <w:r w:rsidR="006B0D29" w:rsidRPr="000C3192">
        <w:rPr>
          <w:rFonts w:cs="Arial"/>
          <w:szCs w:val="22"/>
          <w:lang w:val="es-MX"/>
        </w:rPr>
        <w:t>verificar y tener un</w:t>
      </w:r>
      <w:r w:rsidR="00CC68E9" w:rsidRPr="000C3192">
        <w:rPr>
          <w:rFonts w:cs="Arial"/>
          <w:szCs w:val="22"/>
          <w:lang w:val="es-MX"/>
        </w:rPr>
        <w:t xml:space="preserve"> </w:t>
      </w:r>
      <w:r w:rsidR="006B0D29" w:rsidRPr="000C3192">
        <w:rPr>
          <w:rFonts w:cs="Arial"/>
          <w:szCs w:val="22"/>
          <w:lang w:val="es-MX"/>
        </w:rPr>
        <w:t xml:space="preserve">diálogo y comunicación con </w:t>
      </w:r>
      <w:r w:rsidR="00CC68E9" w:rsidRPr="000C3192">
        <w:rPr>
          <w:rFonts w:cs="Arial"/>
          <w:szCs w:val="22"/>
          <w:lang w:val="es-MX"/>
        </w:rPr>
        <w:t xml:space="preserve">las </w:t>
      </w:r>
      <w:r w:rsidR="006B0D29" w:rsidRPr="000C3192">
        <w:rPr>
          <w:rFonts w:cs="Arial"/>
          <w:szCs w:val="22"/>
          <w:lang w:val="es-MX"/>
        </w:rPr>
        <w:t xml:space="preserve">instancias, </w:t>
      </w:r>
      <w:r w:rsidR="00CC68E9" w:rsidRPr="000C3192">
        <w:rPr>
          <w:rFonts w:cs="Arial"/>
          <w:szCs w:val="22"/>
          <w:lang w:val="es-MX"/>
        </w:rPr>
        <w:t>para</w:t>
      </w:r>
      <w:r w:rsidR="006B0D29" w:rsidRPr="000C3192">
        <w:rPr>
          <w:rFonts w:cs="Arial"/>
          <w:szCs w:val="22"/>
          <w:lang w:val="es-MX"/>
        </w:rPr>
        <w:t xml:space="preserve"> su divulgación, conocimiento y participación de las servidoras públicas interesadas </w:t>
      </w:r>
      <w:r w:rsidR="00CC68E9" w:rsidRPr="000C3192">
        <w:rPr>
          <w:rFonts w:cs="Arial"/>
          <w:szCs w:val="22"/>
          <w:lang w:val="es-MX"/>
        </w:rPr>
        <w:t xml:space="preserve">que </w:t>
      </w:r>
      <w:r w:rsidR="006B0D29" w:rsidRPr="000C3192">
        <w:rPr>
          <w:rFonts w:cs="Arial"/>
          <w:szCs w:val="22"/>
          <w:lang w:val="es-MX"/>
        </w:rPr>
        <w:t>cumpla con los propósitos de alineación y contribución a líneas de acción a estrategias y</w:t>
      </w:r>
      <w:r w:rsidR="00CC68E9" w:rsidRPr="000C3192">
        <w:rPr>
          <w:rFonts w:cs="Arial"/>
          <w:szCs w:val="22"/>
          <w:lang w:val="es-MX"/>
        </w:rPr>
        <w:t xml:space="preserve"> </w:t>
      </w:r>
      <w:r w:rsidR="006B0D29" w:rsidRPr="000C3192">
        <w:rPr>
          <w:rFonts w:cs="Arial"/>
          <w:szCs w:val="22"/>
          <w:lang w:val="es-MX"/>
        </w:rPr>
        <w:t>prioridades de la política nacional y la política estatal anticorrupción.</w:t>
      </w:r>
    </w:p>
    <w:p w14:paraId="49CE00A0" w14:textId="3162A7A8" w:rsidR="00CC68E9" w:rsidRPr="000C3192" w:rsidRDefault="007C5D28" w:rsidP="00ED1C7A">
      <w:pPr>
        <w:pBdr>
          <w:top w:val="nil"/>
          <w:left w:val="nil"/>
          <w:bottom w:val="nil"/>
          <w:right w:val="nil"/>
          <w:between w:val="nil"/>
        </w:pBdr>
        <w:spacing w:after="160"/>
        <w:rPr>
          <w:rFonts w:cs="Arial"/>
          <w:szCs w:val="22"/>
          <w:lang w:val="es-MX"/>
        </w:rPr>
      </w:pPr>
      <w:r w:rsidRPr="000C3192">
        <w:rPr>
          <w:rFonts w:cs="Arial"/>
          <w:szCs w:val="22"/>
          <w:lang w:val="es-MX"/>
        </w:rPr>
        <w:t>El Secretario Técnico menciona que, hay un catálogo de 20 propuestas de instituciones de educación superior o instituciones públicas que ofertan diversos niveles, grados y alcances de programas de formación continua. Puntualiza que la labor se ha realizado y probado en y resulta de utilidad y representa un interés para las unidades de administración o de recursos humanos de los entes públicos para ser considerados en los programas formativos de profesionalización de servicio público, del cumplimiento de la Ley Federal del Trabajo respecto a horas de capacitación.</w:t>
      </w:r>
    </w:p>
    <w:p w14:paraId="4D3BBC61" w14:textId="42649125" w:rsidR="007C5D28" w:rsidRPr="000C3192" w:rsidRDefault="004D4068" w:rsidP="00ED1C7A">
      <w:pPr>
        <w:pBdr>
          <w:top w:val="nil"/>
          <w:left w:val="nil"/>
          <w:bottom w:val="nil"/>
          <w:right w:val="nil"/>
          <w:between w:val="nil"/>
        </w:pBdr>
        <w:spacing w:after="160"/>
        <w:rPr>
          <w:rFonts w:cs="Arial"/>
          <w:szCs w:val="22"/>
          <w:lang w:val="es-MX"/>
        </w:rPr>
      </w:pPr>
      <w:r w:rsidRPr="000C3192">
        <w:rPr>
          <w:rFonts w:cs="Arial"/>
          <w:szCs w:val="22"/>
          <w:lang w:val="es-MX"/>
        </w:rPr>
        <w:t xml:space="preserve">Godoy Rodríguez </w:t>
      </w:r>
      <w:r w:rsidR="004B5881" w:rsidRPr="000C3192">
        <w:rPr>
          <w:rFonts w:cs="Arial"/>
          <w:szCs w:val="22"/>
          <w:lang w:val="es-MX"/>
        </w:rPr>
        <w:t xml:space="preserve">propone incluir dentro de las certificaciones, la de competencias laborales, S1556 relativo a la realización de investigaciones de presuntas faltas administrativas. Es un proyecto que nace de manera colaborativa con el Comité de Participación Ciudadana de Quintana Roo. Anunciaron que fue publicado en el Diario Oficial de la Federación en agosto. </w:t>
      </w:r>
      <w:r w:rsidR="00B6652F" w:rsidRPr="000C3192">
        <w:rPr>
          <w:rFonts w:cs="Arial"/>
          <w:szCs w:val="22"/>
          <w:lang w:val="es-MX"/>
        </w:rPr>
        <w:t>Pregunta ¿</w:t>
      </w:r>
      <w:r w:rsidR="004B5881" w:rsidRPr="000C3192">
        <w:rPr>
          <w:rFonts w:cs="Arial"/>
          <w:szCs w:val="22"/>
          <w:lang w:val="es-MX"/>
        </w:rPr>
        <w:t xml:space="preserve">cuál </w:t>
      </w:r>
      <w:r w:rsidR="00B6652F" w:rsidRPr="000C3192">
        <w:rPr>
          <w:rFonts w:cs="Arial"/>
          <w:szCs w:val="22"/>
          <w:lang w:val="es-MX"/>
        </w:rPr>
        <w:t>es</w:t>
      </w:r>
      <w:r w:rsidR="004B5881" w:rsidRPr="000C3192">
        <w:rPr>
          <w:rFonts w:cs="Arial"/>
          <w:szCs w:val="22"/>
          <w:lang w:val="es-MX"/>
        </w:rPr>
        <w:t xml:space="preserve"> el ABC que se tiene que seguir para valorar </w:t>
      </w:r>
      <w:r w:rsidR="00B6652F" w:rsidRPr="000C3192">
        <w:rPr>
          <w:rFonts w:cs="Arial"/>
          <w:szCs w:val="22"/>
          <w:lang w:val="es-MX"/>
        </w:rPr>
        <w:t>su</w:t>
      </w:r>
      <w:r w:rsidR="004B5881" w:rsidRPr="000C3192">
        <w:rPr>
          <w:rFonts w:cs="Arial"/>
          <w:szCs w:val="22"/>
          <w:lang w:val="es-MX"/>
        </w:rPr>
        <w:t xml:space="preserve"> incorporación</w:t>
      </w:r>
      <w:r w:rsidR="00B6652F" w:rsidRPr="000C3192">
        <w:rPr>
          <w:rFonts w:cs="Arial"/>
          <w:szCs w:val="22"/>
          <w:lang w:val="es-MX"/>
        </w:rPr>
        <w:t>?</w:t>
      </w:r>
    </w:p>
    <w:p w14:paraId="7C271960" w14:textId="77777777" w:rsidR="00982E2A" w:rsidRPr="000C3192" w:rsidRDefault="004337AF" w:rsidP="00ED1C7A">
      <w:pPr>
        <w:pBdr>
          <w:top w:val="nil"/>
          <w:left w:val="nil"/>
          <w:bottom w:val="nil"/>
          <w:right w:val="nil"/>
          <w:between w:val="nil"/>
        </w:pBdr>
        <w:spacing w:after="160"/>
        <w:rPr>
          <w:rFonts w:cs="Arial"/>
          <w:szCs w:val="22"/>
          <w:lang w:val="es-MX"/>
        </w:rPr>
      </w:pPr>
      <w:r w:rsidRPr="000C3192">
        <w:rPr>
          <w:rFonts w:cs="Arial"/>
          <w:szCs w:val="22"/>
          <w:lang w:val="es-MX"/>
        </w:rPr>
        <w:t xml:space="preserve">El Secretario Técnico responde que, </w:t>
      </w:r>
      <w:r w:rsidR="00982E2A" w:rsidRPr="000C3192">
        <w:rPr>
          <w:rFonts w:cs="Arial"/>
          <w:szCs w:val="22"/>
          <w:lang w:val="es-MX"/>
        </w:rPr>
        <w:t>se incorpora el trabajo</w:t>
      </w:r>
      <w:r w:rsidRPr="000C3192">
        <w:rPr>
          <w:rFonts w:cs="Arial"/>
          <w:szCs w:val="22"/>
          <w:lang w:val="es-MX"/>
        </w:rPr>
        <w:t xml:space="preserve"> </w:t>
      </w:r>
      <w:r w:rsidR="00982E2A" w:rsidRPr="000C3192">
        <w:rPr>
          <w:rFonts w:cs="Arial"/>
          <w:szCs w:val="22"/>
          <w:lang w:val="es-MX"/>
        </w:rPr>
        <w:t>d</w:t>
      </w:r>
      <w:r w:rsidRPr="000C3192">
        <w:rPr>
          <w:rFonts w:cs="Arial"/>
          <w:szCs w:val="22"/>
          <w:lang w:val="es-MX"/>
        </w:rPr>
        <w:t>el sistema nacional a través de los sistemas locales</w:t>
      </w:r>
      <w:r w:rsidR="00982E2A" w:rsidRPr="000C3192">
        <w:rPr>
          <w:rFonts w:cs="Arial"/>
          <w:szCs w:val="22"/>
          <w:lang w:val="es-MX"/>
        </w:rPr>
        <w:t xml:space="preserve">, </w:t>
      </w:r>
      <w:r w:rsidRPr="000C3192">
        <w:rPr>
          <w:rFonts w:cs="Arial"/>
          <w:szCs w:val="22"/>
          <w:lang w:val="es-MX"/>
        </w:rPr>
        <w:t>en el caso de Quintana Roo que ha sido dinámico el sistema local y particularmente el Comité de Participación Ciudadana</w:t>
      </w:r>
      <w:r w:rsidR="00982E2A" w:rsidRPr="000C3192">
        <w:rPr>
          <w:rFonts w:cs="Arial"/>
          <w:szCs w:val="22"/>
          <w:lang w:val="es-MX"/>
        </w:rPr>
        <w:t>.</w:t>
      </w:r>
      <w:r w:rsidRPr="000C3192">
        <w:rPr>
          <w:rFonts w:cs="Arial"/>
          <w:szCs w:val="22"/>
          <w:lang w:val="es-MX"/>
        </w:rPr>
        <w:t xml:space="preserve"> </w:t>
      </w:r>
      <w:r w:rsidR="00982E2A" w:rsidRPr="000C3192">
        <w:rPr>
          <w:rFonts w:cs="Arial"/>
          <w:szCs w:val="22"/>
          <w:lang w:val="es-MX"/>
        </w:rPr>
        <w:t xml:space="preserve">Solicita que a través del Comité de Participación Social del SEAJAL, se remita la información de curso que tengan sus homólogos. </w:t>
      </w:r>
    </w:p>
    <w:p w14:paraId="3450C896" w14:textId="3384CC5B" w:rsidR="00B6652F" w:rsidRPr="000C3192" w:rsidRDefault="009820C7" w:rsidP="00ED1C7A">
      <w:pPr>
        <w:pBdr>
          <w:top w:val="nil"/>
          <w:left w:val="nil"/>
          <w:bottom w:val="nil"/>
          <w:right w:val="nil"/>
          <w:between w:val="nil"/>
        </w:pBdr>
        <w:spacing w:after="160"/>
        <w:rPr>
          <w:rFonts w:cs="Arial"/>
          <w:szCs w:val="22"/>
          <w:lang w:val="es-MX"/>
        </w:rPr>
      </w:pPr>
      <w:r w:rsidRPr="000C3192">
        <w:rPr>
          <w:rFonts w:cs="Arial"/>
          <w:szCs w:val="22"/>
          <w:lang w:val="es-MX"/>
        </w:rPr>
        <w:t xml:space="preserve">Godoy Rodríguez se manifiesta a favor de incluir aquellos cursos que cumplan con los debidos requerimientos para que sean incorporados en dicho repositorio. </w:t>
      </w:r>
    </w:p>
    <w:p w14:paraId="13C0451C" w14:textId="387F2169" w:rsidR="009768D2" w:rsidRPr="000C3192" w:rsidRDefault="009768D2" w:rsidP="00ED1C7A">
      <w:pPr>
        <w:pBdr>
          <w:top w:val="nil"/>
          <w:left w:val="nil"/>
          <w:bottom w:val="nil"/>
          <w:right w:val="nil"/>
          <w:between w:val="nil"/>
        </w:pBdr>
        <w:spacing w:after="160"/>
        <w:rPr>
          <w:rFonts w:cs="Arial"/>
          <w:szCs w:val="22"/>
          <w:lang w:val="es-MX"/>
        </w:rPr>
      </w:pPr>
      <w:r w:rsidRPr="000C3192">
        <w:rPr>
          <w:rFonts w:cs="Arial"/>
          <w:szCs w:val="22"/>
          <w:lang w:val="es-MX"/>
        </w:rPr>
        <w:t xml:space="preserve">El Secretario Técnico da lectura a la propuesta de acuerdo: </w:t>
      </w:r>
    </w:p>
    <w:p w14:paraId="30A0607C" w14:textId="796FC0F3" w:rsidR="00C71730" w:rsidRPr="000C3192" w:rsidRDefault="009768D2" w:rsidP="00414B23">
      <w:pPr>
        <w:pBdr>
          <w:top w:val="nil"/>
          <w:left w:val="nil"/>
          <w:bottom w:val="nil"/>
          <w:right w:val="nil"/>
          <w:between w:val="nil"/>
        </w:pBdr>
        <w:spacing w:after="160"/>
        <w:ind w:left="720"/>
        <w:rPr>
          <w:rFonts w:cs="Arial"/>
          <w:szCs w:val="22"/>
          <w:lang w:val="es-MX"/>
        </w:rPr>
      </w:pPr>
      <w:r w:rsidRPr="000C3192">
        <w:rPr>
          <w:rFonts w:cs="Arial"/>
          <w:b/>
          <w:bCs/>
          <w:szCs w:val="22"/>
          <w:lang w:val="es-MX"/>
        </w:rPr>
        <w:t>A.CE.2023.24</w:t>
      </w:r>
      <w:r w:rsidRPr="000C3192">
        <w:rPr>
          <w:rFonts w:cs="Arial"/>
          <w:b/>
          <w:bCs/>
          <w:szCs w:val="22"/>
          <w:lang w:val="es-MX"/>
        </w:rPr>
        <w:br/>
      </w:r>
      <w:r w:rsidRPr="0088117B">
        <w:rPr>
          <w:rFonts w:cs="Arial"/>
          <w:szCs w:val="22"/>
          <w:lang w:val="es-MX"/>
        </w:rPr>
        <w:t>“</w:t>
      </w:r>
      <w:r w:rsidR="00C71730" w:rsidRPr="0088117B">
        <w:rPr>
          <w:rFonts w:cs="Arial"/>
          <w:szCs w:val="22"/>
          <w:lang w:val="es-MX"/>
        </w:rPr>
        <w:t xml:space="preserve">Se aprueba la propuesta de inventario de certificaciones y normalizaciones en materia anticorrupción y promoción de la integridad”. </w:t>
      </w:r>
    </w:p>
    <w:p w14:paraId="66A61693" w14:textId="5D0C0172" w:rsidR="0088232A" w:rsidRPr="000C3192" w:rsidRDefault="0088232A" w:rsidP="00444E3B">
      <w:pPr>
        <w:pBdr>
          <w:top w:val="nil"/>
          <w:left w:val="nil"/>
          <w:bottom w:val="nil"/>
          <w:right w:val="nil"/>
          <w:between w:val="nil"/>
        </w:pBdr>
        <w:spacing w:after="160"/>
        <w:rPr>
          <w:rFonts w:cs="Arial"/>
          <w:szCs w:val="22"/>
          <w:lang w:val="es-MX"/>
        </w:rPr>
      </w:pPr>
      <w:r w:rsidRPr="000C3192">
        <w:rPr>
          <w:rFonts w:cs="Arial"/>
          <w:szCs w:val="22"/>
          <w:lang w:val="es-MX"/>
        </w:rPr>
        <w:t>El Secretario Técnico hace el registro del sentido del voto:</w:t>
      </w:r>
    </w:p>
    <w:p w14:paraId="2798C95A" w14:textId="77777777" w:rsidR="009C6194" w:rsidRPr="000C3192" w:rsidRDefault="009C6194" w:rsidP="009C6194">
      <w:pPr>
        <w:pStyle w:val="Prrafodelista"/>
        <w:numPr>
          <w:ilvl w:val="0"/>
          <w:numId w:val="15"/>
        </w:numPr>
        <w:rPr>
          <w:rFonts w:eastAsia="Arial" w:cs="Arial"/>
          <w:szCs w:val="22"/>
          <w:lang w:val="es-MX" w:eastAsia="es-MX"/>
        </w:rPr>
      </w:pPr>
      <w:r w:rsidRPr="000C3192">
        <w:rPr>
          <w:rFonts w:eastAsia="Arial" w:cs="Arial"/>
          <w:szCs w:val="22"/>
          <w:lang w:val="es-MX" w:eastAsia="es-MX"/>
        </w:rPr>
        <w:t>Lic. Neyra Josefa Godoy Rodríguez, a favor</w:t>
      </w:r>
    </w:p>
    <w:p w14:paraId="2B714FFF" w14:textId="77777777" w:rsidR="009C6194" w:rsidRPr="000C3192" w:rsidRDefault="009C6194" w:rsidP="009C6194">
      <w:pPr>
        <w:pStyle w:val="Prrafodelista"/>
        <w:numPr>
          <w:ilvl w:val="0"/>
          <w:numId w:val="15"/>
        </w:numPr>
        <w:rPr>
          <w:rFonts w:eastAsia="Arial" w:cs="Arial"/>
          <w:szCs w:val="22"/>
          <w:lang w:val="es-MX" w:eastAsia="es-MX"/>
        </w:rPr>
      </w:pPr>
      <w:r w:rsidRPr="000C3192">
        <w:rPr>
          <w:rFonts w:eastAsia="Arial" w:cs="Arial"/>
          <w:szCs w:val="22"/>
          <w:lang w:val="es-MX" w:eastAsia="es-MX"/>
        </w:rPr>
        <w:t>Mtro. Miguel Ángel Hernández Velázquez, a favor</w:t>
      </w:r>
    </w:p>
    <w:p w14:paraId="3516BC5C" w14:textId="77777777" w:rsidR="009C6194" w:rsidRPr="000C3192" w:rsidRDefault="009C6194" w:rsidP="009C6194">
      <w:pPr>
        <w:pStyle w:val="Prrafodelista"/>
        <w:numPr>
          <w:ilvl w:val="0"/>
          <w:numId w:val="15"/>
        </w:numPr>
        <w:rPr>
          <w:rFonts w:eastAsia="Arial" w:cs="Arial"/>
          <w:szCs w:val="22"/>
          <w:lang w:val="es-MX" w:eastAsia="es-MX"/>
        </w:rPr>
      </w:pPr>
      <w:r w:rsidRPr="000C3192">
        <w:rPr>
          <w:rFonts w:eastAsia="Arial" w:cs="Arial"/>
          <w:szCs w:val="22"/>
          <w:lang w:val="es-MX" w:eastAsia="es-MX"/>
        </w:rPr>
        <w:t xml:space="preserve">Lic. </w:t>
      </w:r>
      <w:r w:rsidRPr="000C3192">
        <w:rPr>
          <w:rFonts w:eastAsia="Arial" w:cs="Arial"/>
          <w:szCs w:val="22"/>
          <w:lang w:val="es-MX"/>
        </w:rPr>
        <w:t>Mónica Lizeth Ruiz Preciado, a favor</w:t>
      </w:r>
    </w:p>
    <w:p w14:paraId="5CD30521" w14:textId="7D134287" w:rsidR="00444E3B" w:rsidRDefault="009C6194" w:rsidP="0058038A">
      <w:pPr>
        <w:pStyle w:val="Prrafodelista"/>
        <w:numPr>
          <w:ilvl w:val="0"/>
          <w:numId w:val="15"/>
        </w:numPr>
        <w:rPr>
          <w:rFonts w:eastAsia="Arial" w:cs="Arial"/>
          <w:szCs w:val="22"/>
          <w:lang w:val="es-MX"/>
        </w:rPr>
      </w:pPr>
      <w:r w:rsidRPr="000C3192">
        <w:rPr>
          <w:rFonts w:eastAsia="Arial" w:cs="Arial"/>
          <w:szCs w:val="22"/>
          <w:lang w:val="es-MX" w:eastAsia="es-MX"/>
        </w:rPr>
        <w:t>Mtro. Gilberto Tinajero Díaz, a favor</w:t>
      </w:r>
    </w:p>
    <w:p w14:paraId="2D26D742" w14:textId="77777777" w:rsidR="0058038A" w:rsidRPr="0058038A" w:rsidRDefault="0058038A" w:rsidP="0058038A">
      <w:pPr>
        <w:rPr>
          <w:rFonts w:eastAsia="Arial" w:cs="Arial"/>
          <w:szCs w:val="22"/>
          <w:lang w:val="es-MX"/>
        </w:rPr>
      </w:pPr>
    </w:p>
    <w:p w14:paraId="71B59263" w14:textId="2DD56F07" w:rsidR="00A0709D" w:rsidRPr="000C3192" w:rsidRDefault="00BF495C" w:rsidP="00444E3B">
      <w:pPr>
        <w:pBdr>
          <w:top w:val="nil"/>
          <w:left w:val="nil"/>
          <w:bottom w:val="nil"/>
          <w:right w:val="nil"/>
          <w:between w:val="nil"/>
        </w:pBdr>
        <w:spacing w:after="160"/>
        <w:rPr>
          <w:rFonts w:eastAsia="Arial" w:cs="Arial"/>
          <w:szCs w:val="22"/>
          <w:lang w:val="es-MX" w:eastAsia="es-MX"/>
        </w:rPr>
      </w:pPr>
      <w:r w:rsidRPr="000C3192">
        <w:rPr>
          <w:rFonts w:eastAsia="Arial" w:cs="Arial"/>
          <w:szCs w:val="22"/>
          <w:lang w:val="es-MX" w:eastAsia="es-MX"/>
        </w:rPr>
        <w:t xml:space="preserve">El Secretario Técnico da cuenta de que </w:t>
      </w:r>
      <w:r w:rsidR="009C6194" w:rsidRPr="000C3192">
        <w:rPr>
          <w:rFonts w:eastAsia="Arial" w:cs="Arial"/>
          <w:szCs w:val="22"/>
          <w:lang w:val="es-MX" w:eastAsia="es-MX"/>
        </w:rPr>
        <w:t>se aprueba por unanimidad el acuerdo en mención.</w:t>
      </w:r>
    </w:p>
    <w:p w14:paraId="0012F8FF" w14:textId="77777777" w:rsidR="006C0AE7" w:rsidRPr="000C3192" w:rsidRDefault="006C0AE7" w:rsidP="006C0AE7">
      <w:pPr>
        <w:pStyle w:val="Prrafodelista"/>
        <w:numPr>
          <w:ilvl w:val="0"/>
          <w:numId w:val="1"/>
        </w:numPr>
        <w:rPr>
          <w:rFonts w:eastAsia="Arial" w:cs="Arial"/>
          <w:b/>
          <w:bCs/>
          <w:color w:val="006078"/>
          <w:szCs w:val="22"/>
          <w:lang w:val="es-MX"/>
        </w:rPr>
      </w:pPr>
      <w:r w:rsidRPr="000C3192">
        <w:rPr>
          <w:rFonts w:eastAsia="Arial" w:cs="Arial"/>
          <w:b/>
          <w:bCs/>
          <w:color w:val="006078"/>
          <w:szCs w:val="22"/>
          <w:lang w:val="es-MX"/>
        </w:rPr>
        <w:t>Presentación, y en su caso, aprobación de la fecha para la celebración de la Primera Sesión Ordinaria de 2024</w:t>
      </w:r>
    </w:p>
    <w:p w14:paraId="56E6333D" w14:textId="32E3312F" w:rsidR="002B2B1B" w:rsidRPr="000C3192" w:rsidRDefault="002B2B1B" w:rsidP="002B2B1B">
      <w:pPr>
        <w:pBdr>
          <w:top w:val="nil"/>
          <w:left w:val="nil"/>
          <w:bottom w:val="nil"/>
          <w:right w:val="nil"/>
          <w:between w:val="nil"/>
        </w:pBdr>
        <w:spacing w:after="160"/>
        <w:rPr>
          <w:rFonts w:eastAsia="Arial" w:cs="Arial"/>
          <w:szCs w:val="22"/>
          <w:lang w:val="es-MX" w:eastAsia="es-MX"/>
        </w:rPr>
      </w:pPr>
      <w:r w:rsidRPr="000C3192">
        <w:rPr>
          <w:rFonts w:eastAsia="Arial" w:cs="Arial"/>
          <w:b/>
          <w:bCs/>
          <w:color w:val="006078"/>
          <w:szCs w:val="22"/>
          <w:lang w:val="es-MX"/>
        </w:rPr>
        <w:br/>
      </w:r>
      <w:r w:rsidRPr="000C3192">
        <w:rPr>
          <w:rFonts w:eastAsia="Arial" w:cs="Arial"/>
          <w:szCs w:val="22"/>
          <w:lang w:val="es-MX" w:eastAsia="es-MX"/>
        </w:rPr>
        <w:t>El Secretario Técnico</w:t>
      </w:r>
      <w:r w:rsidRPr="000C3192">
        <w:rPr>
          <w:rFonts w:eastAsia="Arial" w:cs="Arial"/>
          <w:b/>
          <w:bCs/>
          <w:color w:val="006078"/>
          <w:szCs w:val="22"/>
          <w:lang w:val="es-MX"/>
        </w:rPr>
        <w:t xml:space="preserve"> </w:t>
      </w:r>
      <w:r w:rsidRPr="000C3192">
        <w:rPr>
          <w:rFonts w:eastAsia="Arial" w:cs="Arial"/>
          <w:szCs w:val="22"/>
          <w:lang w:val="es-MX" w:eastAsia="es-MX"/>
        </w:rPr>
        <w:t>menciona que, con fundamento en el artículo 32.1 de la Ley del Sistema Anticorrupción del Estado de Jalisco, y del artículo 22 fracción I del Estatuto Orgánico de la Secretaría Ejecutiva, y con el objetivo de dar certeza en la planeación de las actividades, se propone establecer la fecha para la celebración de la Primera Sesión Ordinaria del 2024 de esta Comisión, en la que, además de otros temas, se someterá a aprobación en su totalidad el Calendario de Sesiones Ordinarias para el año 2024.</w:t>
      </w:r>
    </w:p>
    <w:p w14:paraId="340C28C9" w14:textId="41044F09" w:rsidR="002B2B1B" w:rsidRPr="000C3192" w:rsidRDefault="002B2B1B" w:rsidP="002B2B1B">
      <w:pPr>
        <w:pStyle w:val="Prrafodelista"/>
        <w:numPr>
          <w:ilvl w:val="0"/>
          <w:numId w:val="15"/>
        </w:numPr>
        <w:pBdr>
          <w:top w:val="nil"/>
          <w:left w:val="nil"/>
          <w:bottom w:val="nil"/>
          <w:right w:val="nil"/>
          <w:between w:val="nil"/>
        </w:pBdr>
        <w:spacing w:after="160"/>
        <w:rPr>
          <w:rFonts w:eastAsia="Arial" w:cs="Arial"/>
          <w:szCs w:val="22"/>
          <w:lang w:val="es-MX" w:eastAsia="es-MX"/>
        </w:rPr>
      </w:pPr>
      <w:r w:rsidRPr="000C3192">
        <w:rPr>
          <w:rFonts w:eastAsia="Arial" w:cs="Arial"/>
          <w:szCs w:val="22"/>
          <w:lang w:val="es-MX" w:eastAsia="es-MX"/>
        </w:rPr>
        <w:t>Jueves 15 de febrero de 2024</w:t>
      </w:r>
    </w:p>
    <w:p w14:paraId="65116E36" w14:textId="38188B3F" w:rsidR="002B2B1B" w:rsidRPr="000C3192" w:rsidRDefault="002B2B1B" w:rsidP="002B2B1B">
      <w:pPr>
        <w:pBdr>
          <w:top w:val="nil"/>
          <w:left w:val="nil"/>
          <w:bottom w:val="nil"/>
          <w:right w:val="nil"/>
          <w:between w:val="nil"/>
        </w:pBdr>
        <w:spacing w:after="160"/>
        <w:rPr>
          <w:rFonts w:eastAsia="Arial" w:cs="Arial"/>
          <w:szCs w:val="22"/>
          <w:lang w:val="es-MX" w:eastAsia="es-MX"/>
        </w:rPr>
      </w:pPr>
      <w:r w:rsidRPr="000C3192">
        <w:rPr>
          <w:rFonts w:eastAsia="Arial" w:cs="Arial"/>
          <w:szCs w:val="22"/>
          <w:lang w:val="es-MX" w:eastAsia="es-MX"/>
        </w:rPr>
        <w:t xml:space="preserve">Al no existir comentarios, el Secretario Técnico da lectura a la propuesta de acuerdo: </w:t>
      </w:r>
    </w:p>
    <w:p w14:paraId="38AFB047" w14:textId="63609229" w:rsidR="0023493A" w:rsidRPr="000C3192" w:rsidRDefault="002B2B1B" w:rsidP="00613912">
      <w:pPr>
        <w:pBdr>
          <w:top w:val="nil"/>
          <w:left w:val="nil"/>
          <w:bottom w:val="nil"/>
          <w:right w:val="nil"/>
          <w:between w:val="nil"/>
        </w:pBdr>
        <w:spacing w:after="160"/>
        <w:ind w:left="720"/>
        <w:rPr>
          <w:rFonts w:eastAsia="Arial" w:cs="Arial"/>
          <w:szCs w:val="22"/>
          <w:lang w:val="es-MX" w:eastAsia="es-MX"/>
        </w:rPr>
      </w:pPr>
      <w:r w:rsidRPr="000C3192">
        <w:rPr>
          <w:rFonts w:eastAsia="Arial" w:cs="Arial"/>
          <w:b/>
          <w:bCs/>
          <w:szCs w:val="22"/>
          <w:lang w:val="es-MX" w:eastAsia="es-MX"/>
        </w:rPr>
        <w:t>A.CE.2023.25</w:t>
      </w:r>
      <w:r w:rsidR="0023493A" w:rsidRPr="000C3192">
        <w:rPr>
          <w:rFonts w:eastAsia="Arial" w:cs="Arial"/>
          <w:szCs w:val="22"/>
          <w:lang w:val="es-MX" w:eastAsia="es-MX"/>
        </w:rPr>
        <w:br/>
      </w:r>
      <w:r w:rsidR="0023493A" w:rsidRPr="0088117B">
        <w:rPr>
          <w:rFonts w:eastAsia="Arial" w:cs="Arial"/>
          <w:sz w:val="24"/>
          <w:lang w:val="es-MX" w:eastAsia="es-MX"/>
        </w:rPr>
        <w:t>“</w:t>
      </w:r>
      <w:r w:rsidR="00363B45" w:rsidRPr="0088117B">
        <w:rPr>
          <w:rFonts w:eastAsia="Arial" w:cs="Arial"/>
          <w:szCs w:val="22"/>
          <w:lang w:val="es-MX" w:eastAsia="es-MX"/>
        </w:rPr>
        <w:t>Se aprueba que la Primera Sesión Ordinaria del Ejercicio 2024 se lleve a cabo el 15 de febrero de 2024</w:t>
      </w:r>
      <w:r w:rsidR="00363B45" w:rsidRPr="0088117B">
        <w:rPr>
          <w:rFonts w:eastAsia="Arial" w:cs="Arial"/>
          <w:sz w:val="24"/>
          <w:lang w:val="es-MX" w:eastAsia="es-MX"/>
        </w:rPr>
        <w:t xml:space="preserve">”. </w:t>
      </w:r>
    </w:p>
    <w:p w14:paraId="70F9C57F" w14:textId="009EE256" w:rsidR="00613912" w:rsidRPr="000C3192" w:rsidRDefault="00613912" w:rsidP="002B2B1B">
      <w:pPr>
        <w:pBdr>
          <w:top w:val="nil"/>
          <w:left w:val="nil"/>
          <w:bottom w:val="nil"/>
          <w:right w:val="nil"/>
          <w:between w:val="nil"/>
        </w:pBdr>
        <w:spacing w:after="160"/>
        <w:rPr>
          <w:rFonts w:eastAsia="Arial" w:cs="Arial"/>
          <w:szCs w:val="22"/>
          <w:lang w:val="es-MX" w:eastAsia="es-MX"/>
        </w:rPr>
      </w:pPr>
      <w:r w:rsidRPr="000C3192">
        <w:rPr>
          <w:rFonts w:eastAsia="Arial" w:cs="Arial"/>
          <w:szCs w:val="22"/>
          <w:lang w:val="es-MX" w:eastAsia="es-MX"/>
        </w:rPr>
        <w:t xml:space="preserve">El Secretario Técnico registra el sentido del voto: </w:t>
      </w:r>
    </w:p>
    <w:p w14:paraId="6DE8AF57" w14:textId="77777777" w:rsidR="00613912" w:rsidRPr="000C3192" w:rsidRDefault="00613912" w:rsidP="00613912">
      <w:pPr>
        <w:pStyle w:val="Prrafodelista"/>
        <w:numPr>
          <w:ilvl w:val="0"/>
          <w:numId w:val="15"/>
        </w:numPr>
        <w:rPr>
          <w:rFonts w:eastAsia="Arial" w:cs="Arial"/>
          <w:szCs w:val="22"/>
          <w:lang w:val="es-MX" w:eastAsia="es-MX"/>
        </w:rPr>
      </w:pPr>
      <w:r w:rsidRPr="000C3192">
        <w:rPr>
          <w:rFonts w:eastAsia="Arial" w:cs="Arial"/>
          <w:szCs w:val="22"/>
          <w:lang w:val="es-MX" w:eastAsia="es-MX"/>
        </w:rPr>
        <w:t>Lic. Neyra Josefa Godoy Rodríguez, a favor</w:t>
      </w:r>
    </w:p>
    <w:p w14:paraId="129B9146" w14:textId="77777777" w:rsidR="00613912" w:rsidRPr="000C3192" w:rsidRDefault="00613912" w:rsidP="00613912">
      <w:pPr>
        <w:pStyle w:val="Prrafodelista"/>
        <w:numPr>
          <w:ilvl w:val="0"/>
          <w:numId w:val="15"/>
        </w:numPr>
        <w:rPr>
          <w:rFonts w:eastAsia="Arial" w:cs="Arial"/>
          <w:szCs w:val="22"/>
          <w:lang w:val="es-MX" w:eastAsia="es-MX"/>
        </w:rPr>
      </w:pPr>
      <w:r w:rsidRPr="000C3192">
        <w:rPr>
          <w:rFonts w:eastAsia="Arial" w:cs="Arial"/>
          <w:szCs w:val="22"/>
          <w:lang w:val="es-MX" w:eastAsia="es-MX"/>
        </w:rPr>
        <w:t>Mtro. Miguel Ángel Hernández Velázquez, a favor</w:t>
      </w:r>
    </w:p>
    <w:p w14:paraId="7520D6DC" w14:textId="77777777" w:rsidR="00613912" w:rsidRPr="000C3192" w:rsidRDefault="00613912" w:rsidP="00613912">
      <w:pPr>
        <w:pStyle w:val="Prrafodelista"/>
        <w:numPr>
          <w:ilvl w:val="0"/>
          <w:numId w:val="15"/>
        </w:numPr>
        <w:rPr>
          <w:rFonts w:eastAsia="Arial" w:cs="Arial"/>
          <w:szCs w:val="22"/>
          <w:lang w:val="es-MX" w:eastAsia="es-MX"/>
        </w:rPr>
      </w:pPr>
      <w:r w:rsidRPr="000C3192">
        <w:rPr>
          <w:rFonts w:eastAsia="Arial" w:cs="Arial"/>
          <w:szCs w:val="22"/>
          <w:lang w:val="es-MX" w:eastAsia="es-MX"/>
        </w:rPr>
        <w:t xml:space="preserve">Lic. </w:t>
      </w:r>
      <w:r w:rsidRPr="000C3192">
        <w:rPr>
          <w:rFonts w:eastAsia="Arial" w:cs="Arial"/>
          <w:szCs w:val="22"/>
          <w:lang w:val="es-MX"/>
        </w:rPr>
        <w:t>Mónica Lizeth Ruiz Preciado, a favor</w:t>
      </w:r>
    </w:p>
    <w:p w14:paraId="07DFAB1D" w14:textId="77777777" w:rsidR="00613912" w:rsidRPr="000C3192" w:rsidRDefault="00613912" w:rsidP="00613912">
      <w:pPr>
        <w:pStyle w:val="Prrafodelista"/>
        <w:numPr>
          <w:ilvl w:val="0"/>
          <w:numId w:val="15"/>
        </w:numPr>
        <w:rPr>
          <w:rFonts w:eastAsia="Arial" w:cs="Arial"/>
          <w:szCs w:val="22"/>
          <w:lang w:val="es-MX"/>
        </w:rPr>
      </w:pPr>
      <w:r w:rsidRPr="000C3192">
        <w:rPr>
          <w:rFonts w:eastAsia="Arial" w:cs="Arial"/>
          <w:szCs w:val="22"/>
          <w:lang w:val="es-MX" w:eastAsia="es-MX"/>
        </w:rPr>
        <w:t>Mtro. Gilberto Tinajero Díaz, a favor</w:t>
      </w:r>
    </w:p>
    <w:p w14:paraId="28E6A249" w14:textId="77777777" w:rsidR="00613912" w:rsidRPr="000C3192" w:rsidRDefault="00613912" w:rsidP="002B2B1B">
      <w:pPr>
        <w:pBdr>
          <w:top w:val="nil"/>
          <w:left w:val="nil"/>
          <w:bottom w:val="nil"/>
          <w:right w:val="nil"/>
          <w:between w:val="nil"/>
        </w:pBdr>
        <w:spacing w:after="160"/>
        <w:rPr>
          <w:rFonts w:eastAsia="Arial" w:cs="Arial"/>
          <w:szCs w:val="22"/>
          <w:lang w:val="es-MX" w:eastAsia="es-MX"/>
        </w:rPr>
      </w:pPr>
    </w:p>
    <w:p w14:paraId="05FDA7D7" w14:textId="2AD2B86C" w:rsidR="00363B45" w:rsidRPr="000C3192" w:rsidRDefault="00613912" w:rsidP="002B2B1B">
      <w:pPr>
        <w:pBdr>
          <w:top w:val="nil"/>
          <w:left w:val="nil"/>
          <w:bottom w:val="nil"/>
          <w:right w:val="nil"/>
          <w:between w:val="nil"/>
        </w:pBdr>
        <w:spacing w:after="160"/>
        <w:rPr>
          <w:rFonts w:eastAsia="Arial" w:cs="Arial"/>
          <w:szCs w:val="22"/>
          <w:lang w:val="es-MX" w:eastAsia="es-MX"/>
        </w:rPr>
      </w:pPr>
      <w:r w:rsidRPr="000C3192">
        <w:rPr>
          <w:rFonts w:eastAsia="Arial" w:cs="Arial"/>
          <w:szCs w:val="22"/>
          <w:lang w:val="es-MX" w:eastAsia="es-MX"/>
        </w:rPr>
        <w:t>El Secretario Técnico da cuenta de que se aprueba el acuerdo por unanimidad de los presentes.</w:t>
      </w:r>
    </w:p>
    <w:p w14:paraId="7D5D2B53" w14:textId="6C7D1F6A" w:rsidR="004B45A6" w:rsidRPr="000C3192" w:rsidRDefault="004B45A6" w:rsidP="004B45A6">
      <w:pPr>
        <w:pStyle w:val="Prrafodelista"/>
        <w:numPr>
          <w:ilvl w:val="0"/>
          <w:numId w:val="1"/>
        </w:numPr>
        <w:pBdr>
          <w:top w:val="nil"/>
          <w:left w:val="nil"/>
          <w:bottom w:val="nil"/>
          <w:right w:val="nil"/>
          <w:between w:val="nil"/>
        </w:pBdr>
        <w:spacing w:after="160"/>
        <w:rPr>
          <w:rFonts w:eastAsia="Arial" w:cs="Arial"/>
          <w:b/>
          <w:bCs/>
          <w:color w:val="006078"/>
          <w:szCs w:val="22"/>
          <w:lang w:val="es-MX"/>
        </w:rPr>
      </w:pPr>
      <w:r w:rsidRPr="000C3192">
        <w:rPr>
          <w:rFonts w:eastAsia="Arial" w:cs="Arial"/>
          <w:b/>
          <w:bCs/>
          <w:color w:val="006078"/>
          <w:szCs w:val="22"/>
          <w:lang w:val="es-MX"/>
        </w:rPr>
        <w:t>Asuntos generales</w:t>
      </w:r>
    </w:p>
    <w:p w14:paraId="6D8BEBDE" w14:textId="028FE6B5" w:rsidR="00DF4C19" w:rsidRPr="000C3192" w:rsidRDefault="000D1A0D" w:rsidP="00C71A82">
      <w:pPr>
        <w:tabs>
          <w:tab w:val="left" w:pos="2610"/>
        </w:tabs>
        <w:rPr>
          <w:rFonts w:eastAsia="Arial" w:cs="Arial"/>
          <w:szCs w:val="22"/>
          <w:lang w:val="es-MX"/>
        </w:rPr>
      </w:pPr>
      <w:r w:rsidRPr="000C3192">
        <w:rPr>
          <w:rFonts w:eastAsia="Arial" w:cs="Arial"/>
          <w:szCs w:val="22"/>
          <w:lang w:val="es-MX"/>
        </w:rPr>
        <w:t xml:space="preserve">Al no haber asuntos generales por desahogar, el Secretario Técnico prosigue con el siguiente punto. </w:t>
      </w:r>
    </w:p>
    <w:p w14:paraId="0B661DDB" w14:textId="77777777" w:rsidR="009F4BC0" w:rsidRPr="000C3192" w:rsidRDefault="009F4BC0" w:rsidP="00C71A82">
      <w:pPr>
        <w:tabs>
          <w:tab w:val="left" w:pos="2610"/>
        </w:tabs>
        <w:rPr>
          <w:rFonts w:eastAsia="Arial" w:cs="Arial"/>
          <w:b/>
          <w:bCs/>
          <w:color w:val="006078"/>
          <w:szCs w:val="22"/>
          <w:lang w:val="es-MX"/>
        </w:rPr>
      </w:pPr>
    </w:p>
    <w:p w14:paraId="01ABCDE3" w14:textId="1C0DBEEA" w:rsidR="00CD0D2D" w:rsidRPr="000C3192" w:rsidRDefault="00CD0D2D" w:rsidP="00EC6B98">
      <w:pPr>
        <w:pStyle w:val="Prrafodelista"/>
        <w:numPr>
          <w:ilvl w:val="0"/>
          <w:numId w:val="1"/>
        </w:numPr>
        <w:tabs>
          <w:tab w:val="left" w:pos="2610"/>
        </w:tabs>
        <w:rPr>
          <w:rFonts w:eastAsia="Arial" w:cs="Arial"/>
          <w:b/>
          <w:bCs/>
          <w:color w:val="006078"/>
          <w:szCs w:val="22"/>
          <w:lang w:val="es-MX"/>
        </w:rPr>
      </w:pPr>
      <w:r w:rsidRPr="000C3192">
        <w:rPr>
          <w:rFonts w:eastAsia="Arial" w:cs="Arial"/>
          <w:b/>
          <w:bCs/>
          <w:color w:val="006078"/>
          <w:szCs w:val="22"/>
          <w:lang w:val="es-MX"/>
        </w:rPr>
        <w:t>Acuerdos</w:t>
      </w:r>
    </w:p>
    <w:p w14:paraId="37063570" w14:textId="77777777" w:rsidR="00CD0D2D" w:rsidRPr="000C3192" w:rsidRDefault="00CD0D2D" w:rsidP="00CD0D2D">
      <w:pPr>
        <w:pStyle w:val="Prrafodelista"/>
        <w:jc w:val="both"/>
        <w:rPr>
          <w:rFonts w:eastAsia="Arial" w:cs="Arial"/>
          <w:szCs w:val="22"/>
          <w:highlight w:val="white"/>
          <w:lang w:val="es-MX"/>
        </w:rPr>
      </w:pPr>
    </w:p>
    <w:p w14:paraId="243F01CB" w14:textId="37BE33D0" w:rsidR="0031785B" w:rsidRPr="000C3192" w:rsidRDefault="0031785B" w:rsidP="0031785B">
      <w:pPr>
        <w:rPr>
          <w:rFonts w:eastAsia="Arial" w:cs="Arial"/>
          <w:szCs w:val="22"/>
          <w:lang w:val="es-MX" w:eastAsia="es-MX"/>
        </w:rPr>
      </w:pPr>
      <w:r w:rsidRPr="000C3192">
        <w:rPr>
          <w:rFonts w:eastAsia="Arial" w:cs="Arial"/>
          <w:szCs w:val="22"/>
          <w:lang w:val="es-MX" w:eastAsia="es-MX"/>
        </w:rPr>
        <w:t xml:space="preserve">La Comisión Ejecutiva en su </w:t>
      </w:r>
      <w:r w:rsidR="006C0AE7" w:rsidRPr="000C3192">
        <w:rPr>
          <w:rFonts w:eastAsia="Arial" w:cs="Arial"/>
          <w:szCs w:val="22"/>
          <w:lang w:val="es-MX" w:eastAsia="es-MX"/>
        </w:rPr>
        <w:t>Sexta</w:t>
      </w:r>
      <w:r w:rsidR="005C1C53" w:rsidRPr="000C3192">
        <w:rPr>
          <w:rFonts w:eastAsia="Arial" w:cs="Arial"/>
          <w:szCs w:val="22"/>
          <w:lang w:val="es-MX" w:eastAsia="es-MX"/>
        </w:rPr>
        <w:t xml:space="preserve"> </w:t>
      </w:r>
      <w:r w:rsidR="004C00DE" w:rsidRPr="000C3192">
        <w:rPr>
          <w:rFonts w:eastAsia="Arial" w:cs="Arial"/>
          <w:szCs w:val="22"/>
          <w:lang w:val="es-MX" w:eastAsia="es-MX"/>
        </w:rPr>
        <w:t>S</w:t>
      </w:r>
      <w:r w:rsidRPr="000C3192">
        <w:rPr>
          <w:rFonts w:eastAsia="Arial" w:cs="Arial"/>
          <w:szCs w:val="22"/>
          <w:lang w:val="es-MX" w:eastAsia="es-MX"/>
        </w:rPr>
        <w:t xml:space="preserve">esión </w:t>
      </w:r>
      <w:r w:rsidR="004C00DE" w:rsidRPr="000C3192">
        <w:rPr>
          <w:rFonts w:eastAsia="Arial" w:cs="Arial"/>
          <w:szCs w:val="22"/>
          <w:lang w:val="es-MX" w:eastAsia="es-MX"/>
        </w:rPr>
        <w:t>O</w:t>
      </w:r>
      <w:r w:rsidRPr="000C3192">
        <w:rPr>
          <w:rFonts w:eastAsia="Arial" w:cs="Arial"/>
          <w:szCs w:val="22"/>
          <w:lang w:val="es-MX" w:eastAsia="es-MX"/>
        </w:rPr>
        <w:t>rdinaria de 202</w:t>
      </w:r>
      <w:r w:rsidR="00EE211E" w:rsidRPr="000C3192">
        <w:rPr>
          <w:rFonts w:eastAsia="Arial" w:cs="Arial"/>
          <w:szCs w:val="22"/>
          <w:lang w:val="es-MX" w:eastAsia="es-MX"/>
        </w:rPr>
        <w:t>3</w:t>
      </w:r>
      <w:r w:rsidR="006D03B6" w:rsidRPr="000C3192">
        <w:rPr>
          <w:rFonts w:eastAsia="Arial" w:cs="Arial"/>
          <w:szCs w:val="22"/>
          <w:lang w:val="es-MX" w:eastAsia="es-MX"/>
        </w:rPr>
        <w:t xml:space="preserve"> </w:t>
      </w:r>
      <w:r w:rsidR="0081410B" w:rsidRPr="000C3192">
        <w:rPr>
          <w:rFonts w:eastAsia="Arial" w:cs="Arial"/>
          <w:szCs w:val="22"/>
          <w:lang w:val="es-MX" w:eastAsia="es-MX"/>
        </w:rPr>
        <w:t>aprobó</w:t>
      </w:r>
      <w:r w:rsidR="00CE54FA" w:rsidRPr="000C3192">
        <w:rPr>
          <w:rFonts w:eastAsia="Arial" w:cs="Arial"/>
          <w:szCs w:val="22"/>
          <w:lang w:val="es-MX" w:eastAsia="es-MX"/>
        </w:rPr>
        <w:t xml:space="preserve"> los siguientes</w:t>
      </w:r>
      <w:r w:rsidR="006D03B6" w:rsidRPr="000C3192">
        <w:rPr>
          <w:rFonts w:eastAsia="Arial" w:cs="Arial"/>
          <w:szCs w:val="22"/>
          <w:lang w:val="es-MX" w:eastAsia="es-MX"/>
        </w:rPr>
        <w:t xml:space="preserve"> acuerdos</w:t>
      </w:r>
      <w:r w:rsidR="00CE54FA" w:rsidRPr="000C3192">
        <w:rPr>
          <w:rFonts w:eastAsia="Arial" w:cs="Arial"/>
          <w:szCs w:val="22"/>
          <w:lang w:val="es-MX" w:eastAsia="es-MX"/>
        </w:rPr>
        <w:t xml:space="preserve">: </w:t>
      </w:r>
    </w:p>
    <w:p w14:paraId="31A5A693" w14:textId="77777777" w:rsidR="00CE54FA" w:rsidRPr="000C3192" w:rsidRDefault="00CE54FA" w:rsidP="0031785B">
      <w:pPr>
        <w:rPr>
          <w:rFonts w:eastAsia="Arial" w:cs="Arial"/>
          <w:szCs w:val="22"/>
          <w:lang w:val="es-MX" w:eastAsia="es-MX"/>
        </w:rPr>
      </w:pPr>
    </w:p>
    <w:p w14:paraId="53A9BC09" w14:textId="30D07412" w:rsidR="00D05053" w:rsidRPr="000C3192" w:rsidRDefault="002F5814" w:rsidP="00D05053">
      <w:pPr>
        <w:ind w:left="720"/>
        <w:rPr>
          <w:rFonts w:eastAsia="Arial" w:cs="Arial"/>
          <w:b/>
          <w:bCs/>
          <w:color w:val="006078"/>
          <w:szCs w:val="22"/>
          <w:lang w:val="es-MX"/>
        </w:rPr>
      </w:pPr>
      <w:r w:rsidRPr="000C3192">
        <w:rPr>
          <w:rFonts w:eastAsia="Arial" w:cs="Arial"/>
          <w:b/>
          <w:bCs/>
          <w:color w:val="006078"/>
          <w:szCs w:val="22"/>
          <w:lang w:val="es-MX"/>
        </w:rPr>
        <w:t>A.CE.2023.</w:t>
      </w:r>
      <w:r w:rsidR="001A1505" w:rsidRPr="000C3192">
        <w:rPr>
          <w:rFonts w:eastAsia="Arial" w:cs="Arial"/>
          <w:b/>
          <w:bCs/>
          <w:color w:val="006078"/>
          <w:szCs w:val="22"/>
          <w:lang w:val="es-MX"/>
        </w:rPr>
        <w:t>21</w:t>
      </w:r>
    </w:p>
    <w:p w14:paraId="26C43FF7" w14:textId="02C437A0" w:rsidR="007F081C" w:rsidRPr="000C3192" w:rsidRDefault="00D05053" w:rsidP="00D05053">
      <w:pPr>
        <w:ind w:left="720"/>
        <w:rPr>
          <w:rFonts w:eastAsia="Arial" w:cs="Arial"/>
          <w:b/>
          <w:bCs/>
          <w:color w:val="006078"/>
          <w:szCs w:val="22"/>
          <w:lang w:val="es-MX"/>
        </w:rPr>
      </w:pPr>
      <w:r w:rsidRPr="000C3192">
        <w:rPr>
          <w:rFonts w:eastAsia="Arial" w:cs="Arial"/>
          <w:szCs w:val="22"/>
          <w:lang w:val="es-MX" w:eastAsia="es-MX"/>
        </w:rPr>
        <w:t xml:space="preserve">Se aprueba el orden del </w:t>
      </w:r>
      <w:r w:rsidR="00AC5A61" w:rsidRPr="000C3192">
        <w:rPr>
          <w:rFonts w:eastAsia="Arial" w:cs="Arial"/>
          <w:szCs w:val="22"/>
          <w:lang w:val="es-MX" w:eastAsia="es-MX"/>
        </w:rPr>
        <w:t>día</w:t>
      </w:r>
      <w:r w:rsidRPr="000C3192">
        <w:rPr>
          <w:rFonts w:eastAsia="Arial" w:cs="Arial"/>
          <w:szCs w:val="22"/>
          <w:lang w:val="es-MX" w:eastAsia="es-MX"/>
        </w:rPr>
        <w:t xml:space="preserve"> de la </w:t>
      </w:r>
      <w:r w:rsidR="001A1505" w:rsidRPr="000C3192">
        <w:rPr>
          <w:rFonts w:eastAsia="Arial" w:cs="Arial"/>
          <w:szCs w:val="22"/>
          <w:lang w:val="es-MX" w:eastAsia="es-MX"/>
        </w:rPr>
        <w:t>Sexta</w:t>
      </w:r>
      <w:r w:rsidRPr="000C3192">
        <w:rPr>
          <w:rFonts w:eastAsia="Arial" w:cs="Arial"/>
          <w:szCs w:val="22"/>
          <w:lang w:val="es-MX" w:eastAsia="es-MX"/>
        </w:rPr>
        <w:t xml:space="preserve"> </w:t>
      </w:r>
      <w:r w:rsidR="00AC5A61" w:rsidRPr="000C3192">
        <w:rPr>
          <w:rFonts w:eastAsia="Arial" w:cs="Arial"/>
          <w:szCs w:val="22"/>
          <w:lang w:val="es-MX" w:eastAsia="es-MX"/>
        </w:rPr>
        <w:t>Sesión</w:t>
      </w:r>
      <w:r w:rsidRPr="000C3192">
        <w:rPr>
          <w:rFonts w:eastAsia="Arial" w:cs="Arial"/>
          <w:szCs w:val="22"/>
          <w:lang w:val="es-MX" w:eastAsia="es-MX"/>
        </w:rPr>
        <w:t xml:space="preserve"> Ordinaria de la </w:t>
      </w:r>
      <w:r w:rsidR="00AC5A61" w:rsidRPr="000C3192">
        <w:rPr>
          <w:rFonts w:eastAsia="Arial" w:cs="Arial"/>
          <w:szCs w:val="22"/>
          <w:lang w:val="es-MX" w:eastAsia="es-MX"/>
        </w:rPr>
        <w:t>Comisión</w:t>
      </w:r>
      <w:r w:rsidRPr="000C3192">
        <w:rPr>
          <w:rFonts w:eastAsia="Arial" w:cs="Arial"/>
          <w:szCs w:val="22"/>
          <w:lang w:val="es-MX" w:eastAsia="es-MX"/>
        </w:rPr>
        <w:t xml:space="preserve"> Ejecutiva de la Secretaría Ejecutiva.</w:t>
      </w:r>
    </w:p>
    <w:p w14:paraId="4E52440E" w14:textId="77777777" w:rsidR="00D05053" w:rsidRPr="000C3192" w:rsidRDefault="00D05053" w:rsidP="001B7373">
      <w:pPr>
        <w:ind w:left="720"/>
        <w:rPr>
          <w:rFonts w:eastAsia="Arial" w:cs="Arial"/>
          <w:b/>
          <w:bCs/>
          <w:color w:val="006078"/>
          <w:szCs w:val="22"/>
          <w:lang w:val="es-MX"/>
        </w:rPr>
      </w:pPr>
    </w:p>
    <w:p w14:paraId="30554ACE" w14:textId="1932F88C" w:rsidR="00C87F74" w:rsidRPr="000C3192" w:rsidRDefault="00C87F74" w:rsidP="001B7373">
      <w:pPr>
        <w:ind w:left="720"/>
        <w:rPr>
          <w:rFonts w:eastAsia="Arial" w:cs="Arial"/>
          <w:b/>
          <w:bCs/>
          <w:color w:val="006078"/>
          <w:szCs w:val="22"/>
          <w:lang w:val="es-MX"/>
        </w:rPr>
      </w:pPr>
      <w:r w:rsidRPr="000C3192">
        <w:rPr>
          <w:rFonts w:eastAsia="Arial" w:cs="Arial"/>
          <w:b/>
          <w:bCs/>
          <w:color w:val="006078"/>
          <w:szCs w:val="22"/>
          <w:lang w:val="es-MX"/>
        </w:rPr>
        <w:t>A.CE.2023.</w:t>
      </w:r>
      <w:r w:rsidR="001A1505" w:rsidRPr="000C3192">
        <w:rPr>
          <w:rFonts w:eastAsia="Arial" w:cs="Arial"/>
          <w:b/>
          <w:bCs/>
          <w:color w:val="006078"/>
          <w:szCs w:val="22"/>
          <w:lang w:val="es-MX"/>
        </w:rPr>
        <w:t>22</w:t>
      </w:r>
    </w:p>
    <w:p w14:paraId="4B4976D4" w14:textId="1E1EFCEB" w:rsidR="00692FC4" w:rsidRPr="000C3192" w:rsidRDefault="00692FC4" w:rsidP="001B7373">
      <w:pPr>
        <w:ind w:left="720"/>
        <w:rPr>
          <w:rFonts w:eastAsia="Arial" w:cs="Arial"/>
          <w:szCs w:val="22"/>
          <w:lang w:val="es-MX" w:eastAsia="es-MX"/>
        </w:rPr>
      </w:pPr>
      <w:r w:rsidRPr="000C3192">
        <w:rPr>
          <w:rFonts w:eastAsia="Arial" w:cs="Arial"/>
          <w:szCs w:val="22"/>
          <w:lang w:val="es-MX" w:eastAsia="es-MX"/>
        </w:rPr>
        <w:t>Se aprueba el acta de la sesión celebrada el 19 de octubre de 2023.</w:t>
      </w:r>
    </w:p>
    <w:p w14:paraId="15C8D501" w14:textId="77777777" w:rsidR="008256B1" w:rsidRPr="000C3192" w:rsidRDefault="008256B1" w:rsidP="001B7373">
      <w:pPr>
        <w:ind w:left="720"/>
        <w:rPr>
          <w:rFonts w:eastAsia="Arial" w:cs="Arial"/>
          <w:szCs w:val="22"/>
          <w:lang w:val="es-MX" w:eastAsia="es-MX"/>
        </w:rPr>
      </w:pPr>
    </w:p>
    <w:p w14:paraId="3B014A60" w14:textId="2248D86B" w:rsidR="00C87F74" w:rsidRPr="000C3192" w:rsidRDefault="00C87F74" w:rsidP="001B7373">
      <w:pPr>
        <w:ind w:left="720"/>
        <w:rPr>
          <w:rFonts w:eastAsia="Arial" w:cs="Arial"/>
          <w:b/>
          <w:bCs/>
          <w:color w:val="006078"/>
          <w:szCs w:val="22"/>
          <w:lang w:val="es-MX"/>
        </w:rPr>
      </w:pPr>
      <w:r w:rsidRPr="000C3192">
        <w:rPr>
          <w:rFonts w:eastAsia="Arial" w:cs="Arial"/>
          <w:b/>
          <w:bCs/>
          <w:color w:val="006078"/>
          <w:szCs w:val="22"/>
          <w:lang w:val="es-MX"/>
        </w:rPr>
        <w:t>A.CE.2023.</w:t>
      </w:r>
      <w:r w:rsidR="003323D7" w:rsidRPr="000C3192">
        <w:rPr>
          <w:rFonts w:eastAsia="Arial" w:cs="Arial"/>
          <w:b/>
          <w:bCs/>
          <w:color w:val="006078"/>
          <w:szCs w:val="22"/>
          <w:lang w:val="es-MX"/>
        </w:rPr>
        <w:t>2</w:t>
      </w:r>
      <w:r w:rsidR="008256B1" w:rsidRPr="000C3192">
        <w:rPr>
          <w:rFonts w:eastAsia="Arial" w:cs="Arial"/>
          <w:b/>
          <w:bCs/>
          <w:color w:val="006078"/>
          <w:szCs w:val="22"/>
          <w:lang w:val="es-MX"/>
        </w:rPr>
        <w:t>3</w:t>
      </w:r>
    </w:p>
    <w:p w14:paraId="2183869C" w14:textId="77777777" w:rsidR="00692FC4" w:rsidRPr="000C3192" w:rsidRDefault="00692FC4" w:rsidP="00692FC4">
      <w:pPr>
        <w:ind w:left="720"/>
        <w:rPr>
          <w:rFonts w:eastAsia="Arial" w:cs="Arial"/>
          <w:szCs w:val="22"/>
          <w:lang w:val="es-MX" w:eastAsia="es-MX"/>
        </w:rPr>
      </w:pPr>
      <w:r w:rsidRPr="000C3192">
        <w:rPr>
          <w:rFonts w:eastAsia="Arial" w:cs="Arial"/>
          <w:szCs w:val="22"/>
          <w:lang w:val="es-MX" w:eastAsia="es-MX"/>
        </w:rPr>
        <w:t>“Se aprueba la propuesta Proyecto “Programa Modelo de Capacitaciones en Materia Anticorrupción Aula Virtual Anticorrupción (AVA)”.</w:t>
      </w:r>
    </w:p>
    <w:p w14:paraId="61F129CB" w14:textId="77777777" w:rsidR="00CB0BA8" w:rsidRPr="000C3192" w:rsidRDefault="00CB0BA8" w:rsidP="001B7373">
      <w:pPr>
        <w:ind w:left="720"/>
        <w:rPr>
          <w:rFonts w:eastAsia="Arial" w:cs="Arial"/>
          <w:szCs w:val="22"/>
          <w:lang w:val="es-MX" w:eastAsia="es-MX"/>
        </w:rPr>
      </w:pPr>
    </w:p>
    <w:p w14:paraId="5755AF28" w14:textId="4F9A199E" w:rsidR="00CB0BA8" w:rsidRPr="000C3192" w:rsidRDefault="00692FC4" w:rsidP="00692FC4">
      <w:pPr>
        <w:ind w:left="720"/>
        <w:rPr>
          <w:rFonts w:eastAsia="Arial" w:cs="Arial"/>
          <w:b/>
          <w:bCs/>
          <w:color w:val="006078"/>
          <w:szCs w:val="22"/>
          <w:lang w:val="es-MX"/>
        </w:rPr>
      </w:pPr>
      <w:r w:rsidRPr="000C3192">
        <w:rPr>
          <w:rFonts w:eastAsia="Arial" w:cs="Arial"/>
          <w:b/>
          <w:bCs/>
          <w:color w:val="006078"/>
          <w:szCs w:val="22"/>
          <w:lang w:val="es-MX"/>
        </w:rPr>
        <w:t>A.CE.2023.24</w:t>
      </w:r>
    </w:p>
    <w:p w14:paraId="4E75E63B" w14:textId="1407327A" w:rsidR="00692FC4" w:rsidRPr="000C3192" w:rsidRDefault="00DB45BD" w:rsidP="00692FC4">
      <w:pPr>
        <w:ind w:left="720"/>
        <w:rPr>
          <w:rFonts w:eastAsia="Arial" w:cs="Arial"/>
          <w:szCs w:val="22"/>
          <w:lang w:val="es-MX" w:eastAsia="es-MX"/>
        </w:rPr>
      </w:pPr>
      <w:r w:rsidRPr="000C3192">
        <w:rPr>
          <w:rFonts w:eastAsia="Arial" w:cs="Arial"/>
          <w:szCs w:val="22"/>
          <w:lang w:val="es-MX" w:eastAsia="es-MX"/>
        </w:rPr>
        <w:t>Se aprueba la propuesta de inventario de certificaciones y normalizaciones en materia anticorrupción y promoción de la integridad.</w:t>
      </w:r>
    </w:p>
    <w:p w14:paraId="46C3C2AC" w14:textId="77777777" w:rsidR="00DB45BD" w:rsidRPr="000C3192" w:rsidRDefault="00DB45BD" w:rsidP="00692FC4">
      <w:pPr>
        <w:ind w:left="720"/>
        <w:rPr>
          <w:rFonts w:eastAsia="Arial" w:cs="Arial"/>
          <w:szCs w:val="22"/>
          <w:lang w:val="es-MX" w:eastAsia="es-MX"/>
        </w:rPr>
      </w:pPr>
    </w:p>
    <w:p w14:paraId="29B54AAF" w14:textId="6C055C3F" w:rsidR="00DB45BD" w:rsidRPr="000C3192" w:rsidRDefault="00DB45BD" w:rsidP="00DB45BD">
      <w:pPr>
        <w:ind w:left="720"/>
        <w:rPr>
          <w:rFonts w:eastAsia="Arial" w:cs="Arial"/>
          <w:b/>
          <w:bCs/>
          <w:color w:val="006078"/>
          <w:szCs w:val="22"/>
          <w:lang w:val="es-MX"/>
        </w:rPr>
      </w:pPr>
      <w:r w:rsidRPr="000C3192">
        <w:rPr>
          <w:rFonts w:eastAsia="Arial" w:cs="Arial"/>
          <w:b/>
          <w:bCs/>
          <w:color w:val="006078"/>
          <w:szCs w:val="22"/>
          <w:lang w:val="es-MX"/>
        </w:rPr>
        <w:t>A.CE.2023.25</w:t>
      </w:r>
    </w:p>
    <w:p w14:paraId="2CF6D185" w14:textId="13DA8E1E" w:rsidR="00DB45BD" w:rsidRPr="000C3192" w:rsidRDefault="00DB45BD" w:rsidP="00DB45BD">
      <w:pPr>
        <w:ind w:left="720"/>
        <w:rPr>
          <w:rFonts w:eastAsia="Arial" w:cs="Arial"/>
          <w:szCs w:val="22"/>
          <w:lang w:val="es-MX" w:eastAsia="es-MX"/>
        </w:rPr>
      </w:pPr>
      <w:r w:rsidRPr="000C3192">
        <w:rPr>
          <w:rFonts w:eastAsia="Arial" w:cs="Arial"/>
          <w:szCs w:val="22"/>
          <w:lang w:val="es-MX" w:eastAsia="es-MX"/>
        </w:rPr>
        <w:t>Se aprueba que la Primera Sesión Ordinaria del Ejercicio 2024 se lleve a cabo el 15 de febrero de 2024.</w:t>
      </w:r>
    </w:p>
    <w:p w14:paraId="07A395C5" w14:textId="77777777" w:rsidR="00DB45BD" w:rsidRPr="000C3192" w:rsidRDefault="00DB45BD" w:rsidP="00692FC4">
      <w:pPr>
        <w:ind w:left="720"/>
        <w:rPr>
          <w:rFonts w:eastAsia="Arial" w:cs="Arial"/>
          <w:szCs w:val="22"/>
          <w:lang w:val="es-MX" w:eastAsia="es-MX"/>
        </w:rPr>
      </w:pPr>
    </w:p>
    <w:p w14:paraId="23154655" w14:textId="77777777" w:rsidR="00CB0BA8" w:rsidRPr="000C3192" w:rsidRDefault="00CB0BA8" w:rsidP="001B7373">
      <w:pPr>
        <w:ind w:left="720"/>
        <w:rPr>
          <w:rFonts w:eastAsia="Arial" w:cs="Arial"/>
          <w:szCs w:val="22"/>
          <w:lang w:val="es-MX" w:eastAsia="es-MX"/>
        </w:rPr>
      </w:pPr>
    </w:p>
    <w:p w14:paraId="360C2734" w14:textId="77777777" w:rsidR="00CB0BA8" w:rsidRPr="000C3192" w:rsidRDefault="00CB0BA8" w:rsidP="001B7373">
      <w:pPr>
        <w:ind w:left="720"/>
        <w:rPr>
          <w:rFonts w:eastAsia="Arial" w:cs="Arial"/>
          <w:szCs w:val="22"/>
          <w:lang w:val="es-MX" w:eastAsia="es-MX"/>
        </w:rPr>
      </w:pPr>
    </w:p>
    <w:p w14:paraId="02001101" w14:textId="77777777" w:rsidR="00CB0BA8" w:rsidRDefault="00CB0BA8" w:rsidP="001B7373">
      <w:pPr>
        <w:ind w:left="720"/>
        <w:rPr>
          <w:rFonts w:eastAsia="Arial" w:cs="Arial"/>
          <w:szCs w:val="22"/>
          <w:lang w:val="es-MX" w:eastAsia="es-MX"/>
        </w:rPr>
      </w:pPr>
    </w:p>
    <w:p w14:paraId="788D279C" w14:textId="77777777" w:rsidR="00AC5A61" w:rsidRDefault="00AC5A61" w:rsidP="001B7373">
      <w:pPr>
        <w:ind w:left="720"/>
        <w:rPr>
          <w:rFonts w:eastAsia="Arial" w:cs="Arial"/>
          <w:szCs w:val="22"/>
          <w:lang w:val="es-MX" w:eastAsia="es-MX"/>
        </w:rPr>
      </w:pPr>
    </w:p>
    <w:p w14:paraId="544C5639" w14:textId="77777777" w:rsidR="00AC5A61" w:rsidRDefault="00AC5A61" w:rsidP="001B7373">
      <w:pPr>
        <w:ind w:left="720"/>
        <w:rPr>
          <w:rFonts w:eastAsia="Arial" w:cs="Arial"/>
          <w:szCs w:val="22"/>
          <w:lang w:val="es-MX" w:eastAsia="es-MX"/>
        </w:rPr>
      </w:pPr>
    </w:p>
    <w:p w14:paraId="55D33385" w14:textId="77777777" w:rsidR="00AC5A61" w:rsidRDefault="00AC5A61" w:rsidP="001B7373">
      <w:pPr>
        <w:ind w:left="720"/>
        <w:rPr>
          <w:rFonts w:eastAsia="Arial" w:cs="Arial"/>
          <w:szCs w:val="22"/>
          <w:lang w:val="es-MX" w:eastAsia="es-MX"/>
        </w:rPr>
      </w:pPr>
    </w:p>
    <w:p w14:paraId="3147D624" w14:textId="77777777" w:rsidR="00AC5A61" w:rsidRDefault="00AC5A61" w:rsidP="001B7373">
      <w:pPr>
        <w:ind w:left="720"/>
        <w:rPr>
          <w:rFonts w:eastAsia="Arial" w:cs="Arial"/>
          <w:szCs w:val="22"/>
          <w:lang w:val="es-MX" w:eastAsia="es-MX"/>
        </w:rPr>
      </w:pPr>
    </w:p>
    <w:p w14:paraId="0B35ABDD" w14:textId="77777777" w:rsidR="00AC5A61" w:rsidRDefault="00AC5A61" w:rsidP="001B7373">
      <w:pPr>
        <w:ind w:left="720"/>
        <w:rPr>
          <w:rFonts w:eastAsia="Arial" w:cs="Arial"/>
          <w:szCs w:val="22"/>
          <w:lang w:val="es-MX" w:eastAsia="es-MX"/>
        </w:rPr>
      </w:pPr>
    </w:p>
    <w:p w14:paraId="4B4B0296" w14:textId="77777777" w:rsidR="00AC5A61" w:rsidRDefault="00AC5A61" w:rsidP="001B7373">
      <w:pPr>
        <w:ind w:left="720"/>
        <w:rPr>
          <w:rFonts w:eastAsia="Arial" w:cs="Arial"/>
          <w:szCs w:val="22"/>
          <w:lang w:val="es-MX" w:eastAsia="es-MX"/>
        </w:rPr>
      </w:pPr>
    </w:p>
    <w:p w14:paraId="326F3CEC" w14:textId="77777777" w:rsidR="00AC5A61" w:rsidRDefault="00AC5A61" w:rsidP="001B7373">
      <w:pPr>
        <w:ind w:left="720"/>
        <w:rPr>
          <w:rFonts w:eastAsia="Arial" w:cs="Arial"/>
          <w:szCs w:val="22"/>
          <w:lang w:val="es-MX" w:eastAsia="es-MX"/>
        </w:rPr>
      </w:pPr>
    </w:p>
    <w:p w14:paraId="1E70673A" w14:textId="77777777" w:rsidR="00AC5A61" w:rsidRDefault="00AC5A61" w:rsidP="001B7373">
      <w:pPr>
        <w:ind w:left="720"/>
        <w:rPr>
          <w:rFonts w:eastAsia="Arial" w:cs="Arial"/>
          <w:szCs w:val="22"/>
          <w:lang w:val="es-MX" w:eastAsia="es-MX"/>
        </w:rPr>
      </w:pPr>
    </w:p>
    <w:p w14:paraId="5B4CF10C" w14:textId="77777777" w:rsidR="00AC5A61" w:rsidRPr="000C3192" w:rsidRDefault="00AC5A61" w:rsidP="001B7373">
      <w:pPr>
        <w:ind w:left="720"/>
        <w:rPr>
          <w:rFonts w:eastAsia="Arial" w:cs="Arial"/>
          <w:szCs w:val="22"/>
          <w:lang w:val="es-MX" w:eastAsia="es-MX"/>
        </w:rPr>
      </w:pPr>
    </w:p>
    <w:p w14:paraId="21FC1690" w14:textId="77777777" w:rsidR="00CB0BA8" w:rsidRPr="000C3192" w:rsidRDefault="00CB0BA8" w:rsidP="001B7373">
      <w:pPr>
        <w:ind w:left="720"/>
        <w:rPr>
          <w:rFonts w:eastAsia="Arial" w:cs="Arial"/>
          <w:szCs w:val="22"/>
          <w:lang w:val="es-MX" w:eastAsia="es-MX"/>
        </w:rPr>
      </w:pPr>
    </w:p>
    <w:p w14:paraId="1D53F81F" w14:textId="77777777" w:rsidR="003323D7" w:rsidRPr="000C3192" w:rsidRDefault="003323D7" w:rsidP="001B7373">
      <w:pPr>
        <w:ind w:left="720"/>
        <w:rPr>
          <w:rFonts w:eastAsia="Arial" w:cs="Arial"/>
          <w:szCs w:val="22"/>
          <w:lang w:val="es-MX" w:eastAsia="es-MX"/>
        </w:rPr>
      </w:pPr>
    </w:p>
    <w:p w14:paraId="131B36D9" w14:textId="77777777" w:rsidR="003323D7" w:rsidRPr="000C3192" w:rsidRDefault="003323D7" w:rsidP="001B7373">
      <w:pPr>
        <w:ind w:left="720"/>
        <w:rPr>
          <w:rFonts w:eastAsia="Arial" w:cs="Arial"/>
          <w:szCs w:val="22"/>
          <w:lang w:val="es-MX" w:eastAsia="es-MX"/>
        </w:rPr>
      </w:pPr>
    </w:p>
    <w:p w14:paraId="14EB8586" w14:textId="77777777" w:rsidR="003323D7" w:rsidRPr="000C3192" w:rsidRDefault="003323D7" w:rsidP="001B7373">
      <w:pPr>
        <w:ind w:left="720"/>
        <w:rPr>
          <w:rFonts w:eastAsia="Arial" w:cs="Arial"/>
          <w:szCs w:val="22"/>
          <w:lang w:val="es-MX" w:eastAsia="es-MX"/>
        </w:rPr>
      </w:pPr>
    </w:p>
    <w:p w14:paraId="60D2B6A5" w14:textId="77777777" w:rsidR="003323D7" w:rsidRPr="000C3192" w:rsidRDefault="003323D7" w:rsidP="001B7373">
      <w:pPr>
        <w:ind w:left="720"/>
        <w:rPr>
          <w:rFonts w:eastAsia="Arial" w:cs="Arial"/>
          <w:szCs w:val="22"/>
          <w:lang w:val="es-MX" w:eastAsia="es-MX"/>
        </w:rPr>
      </w:pPr>
    </w:p>
    <w:p w14:paraId="3598B087" w14:textId="77777777" w:rsidR="00F97F05" w:rsidRPr="000C3192" w:rsidRDefault="00F97F05" w:rsidP="002F5814">
      <w:pPr>
        <w:rPr>
          <w:rFonts w:eastAsia="Arial" w:cs="Arial"/>
          <w:szCs w:val="22"/>
          <w:lang w:val="es-MX" w:eastAsia="es-MX"/>
        </w:rPr>
      </w:pPr>
    </w:p>
    <w:p w14:paraId="372E6407" w14:textId="77777777" w:rsidR="00CD0D2D" w:rsidRPr="000C3192" w:rsidRDefault="00CD0D2D" w:rsidP="00EC6B98">
      <w:pPr>
        <w:pStyle w:val="Prrafodelista"/>
        <w:numPr>
          <w:ilvl w:val="0"/>
          <w:numId w:val="1"/>
        </w:numPr>
        <w:rPr>
          <w:rFonts w:eastAsia="Arial" w:cs="Arial"/>
          <w:b/>
          <w:bCs/>
          <w:color w:val="006078"/>
          <w:szCs w:val="22"/>
          <w:lang w:val="es-MX"/>
        </w:rPr>
      </w:pPr>
      <w:r w:rsidRPr="000C3192">
        <w:rPr>
          <w:rFonts w:eastAsia="Arial" w:cs="Arial"/>
          <w:b/>
          <w:bCs/>
          <w:color w:val="006078"/>
          <w:szCs w:val="22"/>
          <w:lang w:val="es-MX"/>
        </w:rPr>
        <w:t>Clausura de la sesión</w:t>
      </w:r>
    </w:p>
    <w:p w14:paraId="09C0440D" w14:textId="77777777" w:rsidR="00CD0D2D" w:rsidRPr="000C3192" w:rsidRDefault="00CD0D2D" w:rsidP="00CD0D2D">
      <w:pPr>
        <w:pStyle w:val="Prrafodelista"/>
        <w:ind w:left="720"/>
        <w:rPr>
          <w:rFonts w:eastAsia="Arial" w:cs="Arial"/>
          <w:b/>
          <w:bCs/>
          <w:color w:val="006078"/>
          <w:szCs w:val="22"/>
          <w:lang w:val="es-MX"/>
        </w:rPr>
      </w:pPr>
    </w:p>
    <w:p w14:paraId="090A9E00" w14:textId="729B8936" w:rsidR="000C6E36" w:rsidRPr="000C3192" w:rsidRDefault="000C6E36" w:rsidP="00CD0D2D">
      <w:pPr>
        <w:rPr>
          <w:rFonts w:eastAsia="Arial" w:cs="Arial"/>
          <w:b/>
          <w:bCs/>
          <w:color w:val="006078"/>
          <w:szCs w:val="22"/>
          <w:lang w:val="es-MX"/>
        </w:rPr>
      </w:pPr>
      <w:r w:rsidRPr="000C3192">
        <w:rPr>
          <w:rFonts w:eastAsia="Arial" w:cs="Arial"/>
          <w:szCs w:val="22"/>
          <w:lang w:val="es-MX"/>
        </w:rPr>
        <w:t xml:space="preserve">Se </w:t>
      </w:r>
      <w:r w:rsidR="000E5CDD" w:rsidRPr="000C3192">
        <w:rPr>
          <w:rFonts w:eastAsia="Arial" w:cs="Arial"/>
          <w:szCs w:val="22"/>
          <w:lang w:val="es-MX"/>
        </w:rPr>
        <w:t>dio</w:t>
      </w:r>
      <w:r w:rsidRPr="000C3192">
        <w:rPr>
          <w:rFonts w:eastAsia="Arial" w:cs="Arial"/>
          <w:szCs w:val="22"/>
          <w:lang w:val="es-MX"/>
        </w:rPr>
        <w:t xml:space="preserve"> por clausurada la</w:t>
      </w:r>
      <w:r w:rsidR="000E5CDD" w:rsidRPr="000C3192">
        <w:rPr>
          <w:rFonts w:eastAsia="Arial" w:cs="Arial"/>
          <w:szCs w:val="22"/>
          <w:lang w:val="es-MX"/>
        </w:rPr>
        <w:t xml:space="preserve"> </w:t>
      </w:r>
      <w:r w:rsidR="005A41C0" w:rsidRPr="000C3192">
        <w:rPr>
          <w:rFonts w:eastAsia="Arial" w:cs="Arial"/>
          <w:szCs w:val="22"/>
          <w:lang w:val="es-MX"/>
        </w:rPr>
        <w:t>Sexta</w:t>
      </w:r>
      <w:r w:rsidRPr="000C3192">
        <w:rPr>
          <w:rFonts w:eastAsia="Arial" w:cs="Arial"/>
          <w:szCs w:val="22"/>
          <w:lang w:val="es-MX"/>
        </w:rPr>
        <w:t xml:space="preserve"> sesión</w:t>
      </w:r>
      <w:r w:rsidR="000E5CDD" w:rsidRPr="000C3192">
        <w:rPr>
          <w:rFonts w:eastAsia="Arial" w:cs="Arial"/>
          <w:szCs w:val="22"/>
          <w:lang w:val="es-MX"/>
        </w:rPr>
        <w:t xml:space="preserve"> ordinaria de la Comisión Ejecutiva</w:t>
      </w:r>
      <w:r w:rsidR="00775DD8" w:rsidRPr="000C3192">
        <w:rPr>
          <w:rFonts w:eastAsia="Arial" w:cs="Arial"/>
          <w:szCs w:val="22"/>
          <w:lang w:val="es-MX"/>
        </w:rPr>
        <w:t xml:space="preserve"> de la Secretaría Ejecutiva</w:t>
      </w:r>
      <w:r w:rsidR="000E5CDD" w:rsidRPr="000C3192">
        <w:rPr>
          <w:rFonts w:eastAsia="Arial" w:cs="Arial"/>
          <w:szCs w:val="22"/>
          <w:lang w:val="es-MX"/>
        </w:rPr>
        <w:t xml:space="preserve"> del Sistema Estatal Anticorr</w:t>
      </w:r>
      <w:r w:rsidR="0084071A" w:rsidRPr="000C3192">
        <w:rPr>
          <w:rFonts w:eastAsia="Arial" w:cs="Arial"/>
          <w:szCs w:val="22"/>
          <w:lang w:val="es-MX"/>
        </w:rPr>
        <w:t xml:space="preserve">upción de Jalisco, siendo las </w:t>
      </w:r>
      <w:r w:rsidR="00AB0BBD" w:rsidRPr="000C3192">
        <w:rPr>
          <w:rFonts w:eastAsia="Arial" w:cs="Arial"/>
          <w:szCs w:val="22"/>
          <w:lang w:val="es-MX"/>
        </w:rPr>
        <w:t>18:</w:t>
      </w:r>
      <w:r w:rsidR="0084071A" w:rsidRPr="000C3192">
        <w:rPr>
          <w:rFonts w:eastAsia="Arial" w:cs="Arial"/>
          <w:szCs w:val="22"/>
          <w:lang w:val="es-MX"/>
        </w:rPr>
        <w:t>4</w:t>
      </w:r>
      <w:r w:rsidR="00983B59" w:rsidRPr="000C3192">
        <w:rPr>
          <w:rFonts w:eastAsia="Arial" w:cs="Arial"/>
          <w:szCs w:val="22"/>
          <w:lang w:val="es-MX"/>
        </w:rPr>
        <w:t>0</w:t>
      </w:r>
      <w:r w:rsidR="0084071A" w:rsidRPr="000C3192">
        <w:rPr>
          <w:rFonts w:eastAsia="Arial" w:cs="Arial"/>
          <w:szCs w:val="22"/>
          <w:lang w:val="es-MX"/>
        </w:rPr>
        <w:t xml:space="preserve"> horas del </w:t>
      </w:r>
      <w:r w:rsidR="005A41C0" w:rsidRPr="000C3192">
        <w:rPr>
          <w:rFonts w:eastAsia="Arial" w:cs="Arial"/>
          <w:szCs w:val="22"/>
          <w:lang w:val="es-MX"/>
        </w:rPr>
        <w:t>martes</w:t>
      </w:r>
      <w:r w:rsidR="0084071A" w:rsidRPr="000C3192">
        <w:rPr>
          <w:rFonts w:eastAsia="Arial" w:cs="Arial"/>
          <w:szCs w:val="22"/>
          <w:lang w:val="es-MX"/>
        </w:rPr>
        <w:t xml:space="preserve"> </w:t>
      </w:r>
      <w:r w:rsidR="005A41C0" w:rsidRPr="000C3192">
        <w:rPr>
          <w:rFonts w:eastAsia="Arial" w:cs="Arial"/>
          <w:szCs w:val="22"/>
          <w:lang w:val="es-MX"/>
        </w:rPr>
        <w:t>7</w:t>
      </w:r>
      <w:r w:rsidR="0084071A" w:rsidRPr="000C3192">
        <w:rPr>
          <w:rFonts w:eastAsia="Arial" w:cs="Arial"/>
          <w:szCs w:val="22"/>
          <w:lang w:val="es-MX"/>
        </w:rPr>
        <w:t xml:space="preserve"> de </w:t>
      </w:r>
      <w:r w:rsidR="005A41C0" w:rsidRPr="000C3192">
        <w:rPr>
          <w:rFonts w:eastAsia="Arial" w:cs="Arial"/>
          <w:szCs w:val="22"/>
          <w:lang w:val="es-MX"/>
        </w:rPr>
        <w:t>noviembre</w:t>
      </w:r>
      <w:r w:rsidR="00725270" w:rsidRPr="000C3192">
        <w:rPr>
          <w:rFonts w:eastAsia="Arial" w:cs="Arial"/>
          <w:szCs w:val="22"/>
          <w:lang w:val="es-MX"/>
        </w:rPr>
        <w:t xml:space="preserve"> </w:t>
      </w:r>
      <w:r w:rsidR="0084071A" w:rsidRPr="000C3192">
        <w:rPr>
          <w:rFonts w:eastAsia="Arial" w:cs="Arial"/>
          <w:szCs w:val="22"/>
          <w:lang w:val="es-MX"/>
        </w:rPr>
        <w:t>de 2023.</w:t>
      </w:r>
    </w:p>
    <w:p w14:paraId="4DD881BE" w14:textId="77777777" w:rsidR="00395051" w:rsidRPr="000C3192" w:rsidRDefault="00395051" w:rsidP="00CD0D2D">
      <w:pPr>
        <w:rPr>
          <w:rFonts w:eastAsia="Arial" w:cs="Arial"/>
          <w:b/>
          <w:bCs/>
          <w:color w:val="006078"/>
          <w:szCs w:val="22"/>
          <w:lang w:val="es-MX"/>
        </w:rPr>
      </w:pPr>
    </w:p>
    <w:p w14:paraId="74D96673" w14:textId="77777777" w:rsidR="001B7373" w:rsidRPr="000C3192" w:rsidRDefault="001B7373" w:rsidP="00A723FA">
      <w:pPr>
        <w:rPr>
          <w:b/>
          <w:bCs/>
          <w:color w:val="2D5D74"/>
          <w:szCs w:val="22"/>
          <w:highlight w:val="white"/>
          <w:lang w:val="es-MX"/>
        </w:rPr>
      </w:pPr>
    </w:p>
    <w:p w14:paraId="4C9EF5B5" w14:textId="51961F97" w:rsidR="002F0FE7" w:rsidRPr="000C3192" w:rsidRDefault="002F0FE7" w:rsidP="002F0FE7">
      <w:pPr>
        <w:jc w:val="center"/>
        <w:rPr>
          <w:b/>
          <w:bCs/>
          <w:color w:val="2D5D74"/>
          <w:szCs w:val="22"/>
          <w:highlight w:val="white"/>
          <w:lang w:val="es-MX"/>
        </w:rPr>
      </w:pPr>
      <w:r w:rsidRPr="000C3192">
        <w:rPr>
          <w:b/>
          <w:bCs/>
          <w:color w:val="2D5D74"/>
          <w:szCs w:val="22"/>
          <w:highlight w:val="white"/>
          <w:lang w:val="es-MX"/>
        </w:rPr>
        <w:t>Comisión Ejecutiva de la Secretaría Ejecutiva</w:t>
      </w:r>
      <w:r w:rsidR="00775DD8" w:rsidRPr="000C3192">
        <w:rPr>
          <w:b/>
          <w:bCs/>
          <w:color w:val="2D5D74"/>
          <w:szCs w:val="22"/>
          <w:highlight w:val="white"/>
          <w:lang w:val="es-MX"/>
        </w:rPr>
        <w:t xml:space="preserve"> del Sistema Estatal Anticorrupción de Jalisco</w:t>
      </w:r>
    </w:p>
    <w:p w14:paraId="0944FF64" w14:textId="77777777" w:rsidR="002F0FE7" w:rsidRPr="000C3192" w:rsidRDefault="002F0FE7" w:rsidP="002F0FE7">
      <w:pPr>
        <w:jc w:val="center"/>
        <w:rPr>
          <w:b/>
          <w:bCs/>
          <w:szCs w:val="22"/>
          <w:highlight w:val="white"/>
          <w:lang w:val="es-MX"/>
        </w:rPr>
      </w:pPr>
    </w:p>
    <w:tbl>
      <w:tblPr>
        <w:tblStyle w:val="Tablaconcuadrcul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72"/>
      </w:tblGrid>
      <w:tr w:rsidR="002F0FE7" w:rsidRPr="000C3192" w14:paraId="1F204DBD" w14:textId="77777777" w:rsidTr="00703698">
        <w:trPr>
          <w:jc w:val="center"/>
        </w:trPr>
        <w:tc>
          <w:tcPr>
            <w:tcW w:w="4672" w:type="dxa"/>
          </w:tcPr>
          <w:p w14:paraId="3706629D" w14:textId="77777777" w:rsidR="002F0FE7" w:rsidRPr="000C3192" w:rsidRDefault="002F0FE7" w:rsidP="00703698">
            <w:pPr>
              <w:rPr>
                <w:szCs w:val="22"/>
                <w:highlight w:val="white"/>
                <w:lang w:val="es-MX"/>
              </w:rPr>
            </w:pPr>
          </w:p>
          <w:p w14:paraId="0B01FF39" w14:textId="77777777" w:rsidR="002F0FE7" w:rsidRPr="000C3192" w:rsidRDefault="002F0FE7" w:rsidP="00703698">
            <w:pPr>
              <w:rPr>
                <w:szCs w:val="22"/>
                <w:highlight w:val="white"/>
                <w:lang w:val="es-MX"/>
              </w:rPr>
            </w:pPr>
          </w:p>
          <w:p w14:paraId="66A8ED8B" w14:textId="77777777" w:rsidR="002F0FE7" w:rsidRPr="000C3192" w:rsidRDefault="002F0FE7" w:rsidP="00703698">
            <w:pPr>
              <w:rPr>
                <w:szCs w:val="22"/>
                <w:highlight w:val="white"/>
                <w:lang w:val="es-MX"/>
              </w:rPr>
            </w:pPr>
          </w:p>
          <w:p w14:paraId="4F1B9407" w14:textId="77777777" w:rsidR="00395051" w:rsidRPr="000C3192" w:rsidRDefault="00395051" w:rsidP="00703698">
            <w:pPr>
              <w:rPr>
                <w:szCs w:val="22"/>
                <w:highlight w:val="white"/>
                <w:lang w:val="es-MX"/>
              </w:rPr>
            </w:pPr>
          </w:p>
          <w:p w14:paraId="79ADE467" w14:textId="77777777" w:rsidR="002F0FE7" w:rsidRPr="000C3192" w:rsidRDefault="002F0FE7" w:rsidP="00703698">
            <w:pPr>
              <w:rPr>
                <w:szCs w:val="22"/>
                <w:highlight w:val="white"/>
                <w:lang w:val="es-MX"/>
              </w:rPr>
            </w:pPr>
          </w:p>
        </w:tc>
      </w:tr>
      <w:tr w:rsidR="002F0FE7" w:rsidRPr="000C3192" w14:paraId="35AAAFBA" w14:textId="77777777" w:rsidTr="00703698">
        <w:trPr>
          <w:jc w:val="center"/>
        </w:trPr>
        <w:tc>
          <w:tcPr>
            <w:tcW w:w="4672" w:type="dxa"/>
          </w:tcPr>
          <w:p w14:paraId="35530B20" w14:textId="17E8015C" w:rsidR="002F0FE7" w:rsidRPr="000C3192" w:rsidRDefault="002F5814" w:rsidP="00703698">
            <w:pPr>
              <w:jc w:val="center"/>
              <w:rPr>
                <w:b/>
                <w:bCs/>
                <w:color w:val="003B51"/>
                <w:szCs w:val="22"/>
                <w:highlight w:val="white"/>
                <w:lang w:val="es-MX"/>
              </w:rPr>
            </w:pPr>
            <w:r w:rsidRPr="000C3192">
              <w:rPr>
                <w:b/>
                <w:bCs/>
                <w:color w:val="003B51"/>
                <w:szCs w:val="22"/>
                <w:highlight w:val="white"/>
                <w:lang w:val="es-MX"/>
              </w:rPr>
              <w:t>Gilberto Tinajero Díaz</w:t>
            </w:r>
          </w:p>
          <w:p w14:paraId="4DDE9EB2" w14:textId="3C627464" w:rsidR="002F0FE7" w:rsidRPr="000C3192" w:rsidRDefault="002F0FE7" w:rsidP="00703698">
            <w:pPr>
              <w:jc w:val="center"/>
              <w:rPr>
                <w:szCs w:val="22"/>
                <w:highlight w:val="white"/>
                <w:lang w:val="es-MX"/>
              </w:rPr>
            </w:pPr>
            <w:r w:rsidRPr="000C3192">
              <w:rPr>
                <w:szCs w:val="22"/>
                <w:highlight w:val="white"/>
                <w:lang w:val="es-MX"/>
              </w:rPr>
              <w:t>Secretari</w:t>
            </w:r>
            <w:r w:rsidR="002F5814" w:rsidRPr="000C3192">
              <w:rPr>
                <w:szCs w:val="22"/>
                <w:highlight w:val="white"/>
                <w:lang w:val="es-MX"/>
              </w:rPr>
              <w:t>o</w:t>
            </w:r>
            <w:r w:rsidRPr="000C3192">
              <w:rPr>
                <w:szCs w:val="22"/>
                <w:highlight w:val="white"/>
                <w:lang w:val="es-MX"/>
              </w:rPr>
              <w:t xml:space="preserve"> Técnic</w:t>
            </w:r>
            <w:r w:rsidR="002F5814" w:rsidRPr="000C3192">
              <w:rPr>
                <w:szCs w:val="22"/>
                <w:highlight w:val="white"/>
                <w:lang w:val="es-MX"/>
              </w:rPr>
              <w:t>o</w:t>
            </w:r>
            <w:r w:rsidRPr="000C3192">
              <w:rPr>
                <w:szCs w:val="22"/>
                <w:highlight w:val="white"/>
                <w:lang w:val="es-MX"/>
              </w:rPr>
              <w:t xml:space="preserve"> de la Secretaría Ejecutiva </w:t>
            </w:r>
          </w:p>
          <w:p w14:paraId="707AE4DC" w14:textId="77777777" w:rsidR="002F0FE7" w:rsidRPr="000C3192" w:rsidRDefault="002F0FE7" w:rsidP="00703698">
            <w:pPr>
              <w:jc w:val="center"/>
              <w:rPr>
                <w:szCs w:val="22"/>
                <w:highlight w:val="white"/>
                <w:lang w:val="es-MX"/>
              </w:rPr>
            </w:pPr>
            <w:r w:rsidRPr="000C3192">
              <w:rPr>
                <w:szCs w:val="22"/>
                <w:highlight w:val="white"/>
                <w:lang w:val="es-MX"/>
              </w:rPr>
              <w:t>del Sistema Estatal Anticorrupción de Jalisco</w:t>
            </w:r>
          </w:p>
        </w:tc>
      </w:tr>
    </w:tbl>
    <w:p w14:paraId="70244A4F" w14:textId="77777777" w:rsidR="002F0FE7" w:rsidRPr="000C3192" w:rsidRDefault="002F0FE7" w:rsidP="002F0FE7">
      <w:pPr>
        <w:jc w:val="center"/>
        <w:rPr>
          <w:b/>
          <w:bCs/>
          <w:szCs w:val="22"/>
          <w:highlight w:val="white"/>
          <w:lang w:val="es-MX"/>
        </w:rPr>
      </w:pPr>
    </w:p>
    <w:tbl>
      <w:tblPr>
        <w:tblStyle w:val="Tablaconcuadrcula"/>
        <w:tblW w:w="0" w:type="auto"/>
        <w:tblLook w:val="04A0" w:firstRow="1" w:lastRow="0" w:firstColumn="1" w:lastColumn="0" w:noHBand="0" w:noVBand="1"/>
      </w:tblPr>
      <w:tblGrid>
        <w:gridCol w:w="4282"/>
        <w:gridCol w:w="276"/>
        <w:gridCol w:w="4280"/>
      </w:tblGrid>
      <w:tr w:rsidR="00A31B46" w:rsidRPr="000C3192" w14:paraId="3E36F0E1" w14:textId="77777777" w:rsidTr="001A1505">
        <w:tc>
          <w:tcPr>
            <w:tcW w:w="4673" w:type="dxa"/>
            <w:tcBorders>
              <w:top w:val="nil"/>
              <w:left w:val="nil"/>
              <w:bottom w:val="single" w:sz="4" w:space="0" w:color="auto"/>
              <w:right w:val="nil"/>
            </w:tcBorders>
          </w:tcPr>
          <w:p w14:paraId="598D02C2" w14:textId="77777777" w:rsidR="00A31B46" w:rsidRPr="000C3192" w:rsidRDefault="00A31B46" w:rsidP="00056295">
            <w:pPr>
              <w:rPr>
                <w:szCs w:val="22"/>
                <w:highlight w:val="white"/>
                <w:lang w:val="es-MX"/>
              </w:rPr>
            </w:pPr>
          </w:p>
          <w:p w14:paraId="11AFB348" w14:textId="77777777" w:rsidR="00A31B46" w:rsidRPr="000C3192" w:rsidRDefault="00A31B46" w:rsidP="00056295">
            <w:pPr>
              <w:rPr>
                <w:szCs w:val="22"/>
                <w:highlight w:val="white"/>
                <w:lang w:val="es-MX"/>
              </w:rPr>
            </w:pPr>
          </w:p>
          <w:p w14:paraId="1C7D8CBA" w14:textId="77777777" w:rsidR="00A31B46" w:rsidRPr="000C3192" w:rsidRDefault="00A31B46" w:rsidP="00056295">
            <w:pPr>
              <w:rPr>
                <w:szCs w:val="22"/>
                <w:highlight w:val="white"/>
                <w:lang w:val="es-MX"/>
              </w:rPr>
            </w:pPr>
          </w:p>
          <w:p w14:paraId="652E7826" w14:textId="77777777" w:rsidR="00395051" w:rsidRPr="000C3192" w:rsidRDefault="00395051" w:rsidP="00056295">
            <w:pPr>
              <w:rPr>
                <w:szCs w:val="22"/>
                <w:highlight w:val="white"/>
                <w:lang w:val="es-MX"/>
              </w:rPr>
            </w:pPr>
          </w:p>
          <w:p w14:paraId="178C7E8F" w14:textId="77777777" w:rsidR="00A31B46" w:rsidRPr="000C3192" w:rsidRDefault="00A31B46" w:rsidP="00056295">
            <w:pPr>
              <w:rPr>
                <w:szCs w:val="22"/>
                <w:highlight w:val="white"/>
                <w:lang w:val="es-MX"/>
              </w:rPr>
            </w:pPr>
          </w:p>
          <w:p w14:paraId="03DFF644" w14:textId="77777777" w:rsidR="00A31B46" w:rsidRPr="000C3192" w:rsidRDefault="00A31B46" w:rsidP="00056295">
            <w:pPr>
              <w:rPr>
                <w:szCs w:val="22"/>
                <w:highlight w:val="white"/>
                <w:lang w:val="es-MX"/>
              </w:rPr>
            </w:pPr>
          </w:p>
        </w:tc>
        <w:tc>
          <w:tcPr>
            <w:tcW w:w="284" w:type="dxa"/>
            <w:tcBorders>
              <w:top w:val="nil"/>
              <w:left w:val="nil"/>
              <w:bottom w:val="nil"/>
              <w:right w:val="nil"/>
            </w:tcBorders>
          </w:tcPr>
          <w:p w14:paraId="4BDD8945" w14:textId="77777777" w:rsidR="00A31B46" w:rsidRPr="000C3192" w:rsidRDefault="00A31B46" w:rsidP="00056295">
            <w:pPr>
              <w:rPr>
                <w:szCs w:val="22"/>
                <w:highlight w:val="white"/>
                <w:lang w:val="es-MX"/>
              </w:rPr>
            </w:pPr>
          </w:p>
          <w:p w14:paraId="3C529A1D" w14:textId="77777777" w:rsidR="001B7373" w:rsidRPr="000C3192" w:rsidRDefault="001B7373" w:rsidP="00056295">
            <w:pPr>
              <w:rPr>
                <w:szCs w:val="22"/>
                <w:highlight w:val="white"/>
                <w:lang w:val="es-MX"/>
              </w:rPr>
            </w:pPr>
          </w:p>
          <w:p w14:paraId="3C842659" w14:textId="77777777" w:rsidR="001B7373" w:rsidRPr="000C3192" w:rsidRDefault="001B7373" w:rsidP="00056295">
            <w:pPr>
              <w:rPr>
                <w:szCs w:val="22"/>
                <w:highlight w:val="white"/>
                <w:lang w:val="es-MX"/>
              </w:rPr>
            </w:pPr>
          </w:p>
          <w:p w14:paraId="457544EC" w14:textId="77777777" w:rsidR="001B7373" w:rsidRPr="000C3192" w:rsidRDefault="001B7373" w:rsidP="00056295">
            <w:pPr>
              <w:rPr>
                <w:szCs w:val="22"/>
                <w:highlight w:val="white"/>
                <w:lang w:val="es-MX"/>
              </w:rPr>
            </w:pPr>
          </w:p>
          <w:p w14:paraId="7965867F" w14:textId="77777777" w:rsidR="001B7373" w:rsidRPr="000C3192" w:rsidRDefault="001B7373" w:rsidP="00056295">
            <w:pPr>
              <w:rPr>
                <w:szCs w:val="22"/>
                <w:highlight w:val="white"/>
                <w:lang w:val="es-MX"/>
              </w:rPr>
            </w:pPr>
          </w:p>
          <w:p w14:paraId="7C819349" w14:textId="77777777" w:rsidR="001B7373" w:rsidRPr="000C3192" w:rsidRDefault="001B7373" w:rsidP="00056295">
            <w:pPr>
              <w:rPr>
                <w:szCs w:val="22"/>
                <w:highlight w:val="white"/>
                <w:lang w:val="es-MX"/>
              </w:rPr>
            </w:pPr>
          </w:p>
          <w:p w14:paraId="18D24520" w14:textId="77777777" w:rsidR="001B7373" w:rsidRPr="000C3192" w:rsidRDefault="001B7373" w:rsidP="00056295">
            <w:pPr>
              <w:rPr>
                <w:szCs w:val="22"/>
                <w:highlight w:val="white"/>
                <w:lang w:val="es-MX"/>
              </w:rPr>
            </w:pPr>
          </w:p>
          <w:p w14:paraId="41F738AA" w14:textId="77777777" w:rsidR="001B7373" w:rsidRPr="000C3192" w:rsidRDefault="001B7373" w:rsidP="00056295">
            <w:pPr>
              <w:rPr>
                <w:szCs w:val="22"/>
                <w:highlight w:val="white"/>
                <w:lang w:val="es-MX"/>
              </w:rPr>
            </w:pPr>
          </w:p>
        </w:tc>
        <w:tc>
          <w:tcPr>
            <w:tcW w:w="4672" w:type="dxa"/>
            <w:tcBorders>
              <w:top w:val="nil"/>
              <w:left w:val="nil"/>
              <w:bottom w:val="single" w:sz="4" w:space="0" w:color="auto"/>
              <w:right w:val="nil"/>
            </w:tcBorders>
          </w:tcPr>
          <w:p w14:paraId="4445A0CF" w14:textId="77777777" w:rsidR="00A31B46" w:rsidRPr="000C3192" w:rsidRDefault="00A31B46" w:rsidP="00056295">
            <w:pPr>
              <w:rPr>
                <w:szCs w:val="22"/>
                <w:highlight w:val="white"/>
                <w:lang w:val="es-MX"/>
              </w:rPr>
            </w:pPr>
          </w:p>
        </w:tc>
      </w:tr>
      <w:tr w:rsidR="00A31B46" w:rsidRPr="000C3192" w14:paraId="084A331C" w14:textId="77777777" w:rsidTr="001A1505">
        <w:tc>
          <w:tcPr>
            <w:tcW w:w="4673" w:type="dxa"/>
            <w:tcBorders>
              <w:top w:val="single" w:sz="4" w:space="0" w:color="auto"/>
              <w:left w:val="nil"/>
              <w:bottom w:val="nil"/>
              <w:right w:val="nil"/>
            </w:tcBorders>
          </w:tcPr>
          <w:p w14:paraId="33A4C117" w14:textId="77777777" w:rsidR="00AB0BBD" w:rsidRPr="000C3192" w:rsidRDefault="00AB0BBD" w:rsidP="00AB0BBD">
            <w:pPr>
              <w:jc w:val="center"/>
              <w:rPr>
                <w:b/>
                <w:bCs/>
                <w:color w:val="003B51"/>
                <w:szCs w:val="22"/>
                <w:highlight w:val="white"/>
                <w:lang w:val="es-MX"/>
              </w:rPr>
            </w:pPr>
            <w:r w:rsidRPr="000C3192">
              <w:rPr>
                <w:b/>
                <w:bCs/>
                <w:color w:val="003B51"/>
                <w:szCs w:val="22"/>
                <w:highlight w:val="white"/>
                <w:lang w:val="es-MX"/>
              </w:rPr>
              <w:t>Neyra Josefa Godoy Rodríguez</w:t>
            </w:r>
          </w:p>
          <w:p w14:paraId="59C70064" w14:textId="52905ACF" w:rsidR="00A31B46" w:rsidRPr="000C3192" w:rsidRDefault="00AB0BBD" w:rsidP="00AB0BBD">
            <w:pPr>
              <w:jc w:val="center"/>
              <w:rPr>
                <w:bCs/>
                <w:szCs w:val="22"/>
                <w:highlight w:val="cyan"/>
                <w:lang w:val="es-MX"/>
              </w:rPr>
            </w:pPr>
            <w:r w:rsidRPr="000C3192">
              <w:rPr>
                <w:szCs w:val="22"/>
                <w:highlight w:val="white"/>
                <w:lang w:val="es-MX"/>
              </w:rPr>
              <w:t>Integrante del Comité de Participación Social</w:t>
            </w:r>
          </w:p>
        </w:tc>
        <w:tc>
          <w:tcPr>
            <w:tcW w:w="284" w:type="dxa"/>
            <w:tcBorders>
              <w:top w:val="nil"/>
              <w:left w:val="nil"/>
              <w:bottom w:val="nil"/>
              <w:right w:val="nil"/>
            </w:tcBorders>
          </w:tcPr>
          <w:p w14:paraId="4266D079" w14:textId="77777777" w:rsidR="00A31B46" w:rsidRPr="000C3192" w:rsidRDefault="00A31B46" w:rsidP="00056295">
            <w:pPr>
              <w:jc w:val="center"/>
              <w:rPr>
                <w:szCs w:val="22"/>
                <w:highlight w:val="white"/>
                <w:lang w:val="es-MX"/>
              </w:rPr>
            </w:pPr>
          </w:p>
        </w:tc>
        <w:tc>
          <w:tcPr>
            <w:tcW w:w="4672" w:type="dxa"/>
            <w:tcBorders>
              <w:top w:val="single" w:sz="4" w:space="0" w:color="auto"/>
              <w:left w:val="nil"/>
              <w:bottom w:val="nil"/>
              <w:right w:val="nil"/>
            </w:tcBorders>
          </w:tcPr>
          <w:p w14:paraId="5A073221" w14:textId="77777777" w:rsidR="00AB0BBD" w:rsidRPr="000C3192" w:rsidRDefault="00AB0BBD" w:rsidP="00AB0BBD">
            <w:pPr>
              <w:jc w:val="center"/>
              <w:rPr>
                <w:b/>
                <w:bCs/>
                <w:color w:val="003B51"/>
                <w:szCs w:val="22"/>
                <w:highlight w:val="white"/>
                <w:lang w:val="es-MX"/>
              </w:rPr>
            </w:pPr>
            <w:r w:rsidRPr="000C3192">
              <w:rPr>
                <w:b/>
                <w:bCs/>
                <w:color w:val="003B51"/>
                <w:szCs w:val="22"/>
                <w:highlight w:val="white"/>
                <w:lang w:val="es-MX"/>
              </w:rPr>
              <w:t>Miguel Ángel Hernández Velázquez</w:t>
            </w:r>
          </w:p>
          <w:p w14:paraId="48DE03F2" w14:textId="611AFAC5" w:rsidR="00A31B46" w:rsidRPr="000C3192" w:rsidRDefault="00AB0BBD" w:rsidP="00AB0BBD">
            <w:pPr>
              <w:jc w:val="center"/>
              <w:rPr>
                <w:szCs w:val="22"/>
                <w:highlight w:val="white"/>
                <w:lang w:val="es-MX"/>
              </w:rPr>
            </w:pPr>
            <w:r w:rsidRPr="000C3192">
              <w:rPr>
                <w:szCs w:val="22"/>
                <w:highlight w:val="white"/>
                <w:lang w:val="es-MX"/>
              </w:rPr>
              <w:t>Integrante del Comité de Participación Social</w:t>
            </w:r>
          </w:p>
        </w:tc>
      </w:tr>
      <w:tr w:rsidR="00A31B46" w:rsidRPr="000C3192" w14:paraId="5F560A40" w14:textId="77777777" w:rsidTr="001A1505">
        <w:tc>
          <w:tcPr>
            <w:tcW w:w="4673" w:type="dxa"/>
            <w:tcBorders>
              <w:top w:val="nil"/>
              <w:left w:val="nil"/>
              <w:bottom w:val="single" w:sz="4" w:space="0" w:color="auto"/>
              <w:right w:val="nil"/>
            </w:tcBorders>
          </w:tcPr>
          <w:p w14:paraId="2C30C7BE" w14:textId="77777777" w:rsidR="00AD5885" w:rsidRPr="00AD5885" w:rsidRDefault="00AD5885" w:rsidP="00AD5885">
            <w:pPr>
              <w:rPr>
                <w:szCs w:val="22"/>
                <w:highlight w:val="cyan"/>
                <w:lang w:val="es-MX"/>
              </w:rPr>
            </w:pPr>
          </w:p>
        </w:tc>
        <w:tc>
          <w:tcPr>
            <w:tcW w:w="284" w:type="dxa"/>
            <w:tcBorders>
              <w:top w:val="nil"/>
              <w:left w:val="nil"/>
              <w:bottom w:val="nil"/>
              <w:right w:val="nil"/>
            </w:tcBorders>
          </w:tcPr>
          <w:p w14:paraId="41C17F6A" w14:textId="77777777" w:rsidR="00A31B46" w:rsidRPr="000C3192" w:rsidRDefault="00A31B46" w:rsidP="00056295">
            <w:pPr>
              <w:jc w:val="center"/>
              <w:rPr>
                <w:szCs w:val="22"/>
                <w:highlight w:val="white"/>
                <w:lang w:val="es-MX"/>
              </w:rPr>
            </w:pPr>
          </w:p>
          <w:p w14:paraId="75308A5B" w14:textId="77777777" w:rsidR="001B7373" w:rsidRPr="000C3192" w:rsidRDefault="001B7373" w:rsidP="00056295">
            <w:pPr>
              <w:jc w:val="center"/>
              <w:rPr>
                <w:szCs w:val="22"/>
                <w:highlight w:val="white"/>
                <w:lang w:val="es-MX"/>
              </w:rPr>
            </w:pPr>
          </w:p>
          <w:p w14:paraId="33CCB181" w14:textId="77777777" w:rsidR="001B7373" w:rsidRPr="000C3192" w:rsidRDefault="001B7373" w:rsidP="00056295">
            <w:pPr>
              <w:jc w:val="center"/>
              <w:rPr>
                <w:szCs w:val="22"/>
                <w:highlight w:val="white"/>
                <w:lang w:val="es-MX"/>
              </w:rPr>
            </w:pPr>
          </w:p>
          <w:p w14:paraId="136738B7" w14:textId="77777777" w:rsidR="001B7373" w:rsidRPr="000C3192" w:rsidRDefault="001B7373" w:rsidP="00056295">
            <w:pPr>
              <w:jc w:val="center"/>
              <w:rPr>
                <w:szCs w:val="22"/>
                <w:highlight w:val="white"/>
                <w:lang w:val="es-MX"/>
              </w:rPr>
            </w:pPr>
          </w:p>
          <w:p w14:paraId="28540610" w14:textId="77777777" w:rsidR="001B7373" w:rsidRPr="000C3192" w:rsidRDefault="001B7373" w:rsidP="00056295">
            <w:pPr>
              <w:jc w:val="center"/>
              <w:rPr>
                <w:szCs w:val="22"/>
                <w:highlight w:val="white"/>
                <w:lang w:val="es-MX"/>
              </w:rPr>
            </w:pPr>
          </w:p>
          <w:p w14:paraId="07DA189A" w14:textId="77777777" w:rsidR="001B7373" w:rsidRPr="000C3192" w:rsidRDefault="001B7373" w:rsidP="00056295">
            <w:pPr>
              <w:jc w:val="center"/>
              <w:rPr>
                <w:szCs w:val="22"/>
                <w:highlight w:val="white"/>
                <w:lang w:val="es-MX"/>
              </w:rPr>
            </w:pPr>
          </w:p>
          <w:p w14:paraId="5E2D91CD" w14:textId="77777777" w:rsidR="001B7373" w:rsidRPr="000C3192" w:rsidRDefault="001B7373" w:rsidP="00056295">
            <w:pPr>
              <w:jc w:val="center"/>
              <w:rPr>
                <w:szCs w:val="22"/>
                <w:highlight w:val="white"/>
                <w:lang w:val="es-MX"/>
              </w:rPr>
            </w:pPr>
          </w:p>
          <w:p w14:paraId="3621F519" w14:textId="77777777" w:rsidR="001B7373" w:rsidRPr="000C3192" w:rsidRDefault="001B7373" w:rsidP="00056295">
            <w:pPr>
              <w:jc w:val="center"/>
              <w:rPr>
                <w:szCs w:val="22"/>
                <w:highlight w:val="white"/>
                <w:lang w:val="es-MX"/>
              </w:rPr>
            </w:pPr>
          </w:p>
          <w:p w14:paraId="430FD2E4" w14:textId="77777777" w:rsidR="001B7373" w:rsidRPr="000C3192" w:rsidRDefault="001B7373" w:rsidP="00056295">
            <w:pPr>
              <w:jc w:val="center"/>
              <w:rPr>
                <w:szCs w:val="22"/>
                <w:highlight w:val="white"/>
                <w:lang w:val="es-MX"/>
              </w:rPr>
            </w:pPr>
          </w:p>
          <w:p w14:paraId="666B7BB1" w14:textId="77777777" w:rsidR="001B7373" w:rsidRPr="000C3192" w:rsidRDefault="001B7373" w:rsidP="00056295">
            <w:pPr>
              <w:jc w:val="center"/>
              <w:rPr>
                <w:szCs w:val="22"/>
                <w:highlight w:val="white"/>
                <w:lang w:val="es-MX"/>
              </w:rPr>
            </w:pPr>
          </w:p>
        </w:tc>
        <w:tc>
          <w:tcPr>
            <w:tcW w:w="4672" w:type="dxa"/>
            <w:tcBorders>
              <w:top w:val="nil"/>
              <w:left w:val="nil"/>
              <w:bottom w:val="nil"/>
              <w:right w:val="nil"/>
            </w:tcBorders>
          </w:tcPr>
          <w:p w14:paraId="447533EE" w14:textId="77777777" w:rsidR="00A31B46" w:rsidRPr="000C3192" w:rsidRDefault="00A31B46" w:rsidP="00056295">
            <w:pPr>
              <w:jc w:val="center"/>
              <w:rPr>
                <w:szCs w:val="22"/>
                <w:highlight w:val="white"/>
                <w:lang w:val="es-MX"/>
              </w:rPr>
            </w:pPr>
          </w:p>
        </w:tc>
      </w:tr>
      <w:tr w:rsidR="00A31B46" w:rsidRPr="000C3192" w14:paraId="22B82D1D" w14:textId="77777777" w:rsidTr="001A1505">
        <w:tc>
          <w:tcPr>
            <w:tcW w:w="4673" w:type="dxa"/>
            <w:tcBorders>
              <w:top w:val="single" w:sz="4" w:space="0" w:color="auto"/>
              <w:left w:val="nil"/>
              <w:bottom w:val="nil"/>
              <w:right w:val="nil"/>
            </w:tcBorders>
          </w:tcPr>
          <w:p w14:paraId="0189CD6F" w14:textId="77777777" w:rsidR="00AB0BBD" w:rsidRPr="000C3192" w:rsidRDefault="00AB0BBD" w:rsidP="00056295">
            <w:pPr>
              <w:jc w:val="center"/>
              <w:rPr>
                <w:b/>
                <w:bCs/>
                <w:color w:val="003B51"/>
                <w:szCs w:val="22"/>
                <w:highlight w:val="white"/>
                <w:lang w:val="es-MX"/>
              </w:rPr>
            </w:pPr>
            <w:r w:rsidRPr="000C3192">
              <w:rPr>
                <w:b/>
                <w:bCs/>
                <w:color w:val="003B51"/>
                <w:szCs w:val="22"/>
                <w:lang w:val="es-MX"/>
              </w:rPr>
              <w:t>Mónica Lizeth Ruiz Preciado</w:t>
            </w:r>
            <w:r w:rsidRPr="000C3192">
              <w:rPr>
                <w:b/>
                <w:bCs/>
                <w:color w:val="003B51"/>
                <w:szCs w:val="22"/>
                <w:highlight w:val="white"/>
                <w:lang w:val="es-MX"/>
              </w:rPr>
              <w:t xml:space="preserve"> </w:t>
            </w:r>
          </w:p>
          <w:p w14:paraId="1E547ADD" w14:textId="6D0F5DAE" w:rsidR="00A31B46" w:rsidRPr="000C3192" w:rsidRDefault="00A31B46" w:rsidP="00056295">
            <w:pPr>
              <w:jc w:val="center"/>
              <w:rPr>
                <w:szCs w:val="22"/>
                <w:highlight w:val="white"/>
                <w:lang w:val="es-MX"/>
              </w:rPr>
            </w:pPr>
            <w:r w:rsidRPr="000C3192">
              <w:rPr>
                <w:szCs w:val="22"/>
                <w:highlight w:val="white"/>
                <w:lang w:val="es-MX"/>
              </w:rPr>
              <w:t>Integrante del Comité de Participación Social</w:t>
            </w:r>
          </w:p>
        </w:tc>
        <w:tc>
          <w:tcPr>
            <w:tcW w:w="284" w:type="dxa"/>
            <w:tcBorders>
              <w:top w:val="nil"/>
              <w:left w:val="nil"/>
              <w:bottom w:val="nil"/>
              <w:right w:val="nil"/>
            </w:tcBorders>
          </w:tcPr>
          <w:p w14:paraId="29FA3945" w14:textId="77777777" w:rsidR="00A31B46" w:rsidRPr="000C3192" w:rsidRDefault="00A31B46" w:rsidP="00056295">
            <w:pPr>
              <w:jc w:val="center"/>
              <w:rPr>
                <w:szCs w:val="22"/>
                <w:highlight w:val="white"/>
                <w:lang w:val="es-MX"/>
              </w:rPr>
            </w:pPr>
          </w:p>
        </w:tc>
        <w:tc>
          <w:tcPr>
            <w:tcW w:w="4672" w:type="dxa"/>
            <w:tcBorders>
              <w:top w:val="nil"/>
              <w:left w:val="nil"/>
              <w:bottom w:val="nil"/>
              <w:right w:val="nil"/>
            </w:tcBorders>
          </w:tcPr>
          <w:p w14:paraId="1981C6E6" w14:textId="245439D7" w:rsidR="00A31B46" w:rsidRPr="000C3192" w:rsidRDefault="00A31B46" w:rsidP="00056295">
            <w:pPr>
              <w:jc w:val="center"/>
              <w:rPr>
                <w:b/>
                <w:bCs/>
                <w:color w:val="003B51"/>
                <w:szCs w:val="22"/>
                <w:highlight w:val="white"/>
                <w:lang w:val="es-MX"/>
              </w:rPr>
            </w:pPr>
          </w:p>
        </w:tc>
      </w:tr>
    </w:tbl>
    <w:p w14:paraId="0C8DA07A" w14:textId="77777777" w:rsidR="001B7373" w:rsidRPr="000C3192" w:rsidRDefault="001B7373" w:rsidP="00CD0D2D">
      <w:pPr>
        <w:rPr>
          <w:rFonts w:eastAsia="Arial" w:cs="Arial"/>
          <w:b/>
          <w:bCs/>
          <w:color w:val="006078"/>
          <w:szCs w:val="22"/>
          <w:lang w:val="es-MX"/>
        </w:rPr>
      </w:pPr>
    </w:p>
    <w:p w14:paraId="1AA1BD70" w14:textId="3C6E8A41" w:rsidR="00186749" w:rsidRPr="000C3192" w:rsidRDefault="004F2BAB" w:rsidP="00CD0D2D">
      <w:pPr>
        <w:tabs>
          <w:tab w:val="left" w:pos="2610"/>
        </w:tabs>
        <w:rPr>
          <w:rFonts w:eastAsia="Arial" w:cs="Arial"/>
          <w:szCs w:val="22"/>
          <w:lang w:val="es-MX"/>
        </w:rPr>
      </w:pPr>
      <w:r w:rsidRPr="000C3192">
        <w:rPr>
          <w:rFonts w:eastAsia="Arial" w:cs="Arial"/>
          <w:szCs w:val="22"/>
          <w:lang w:val="es-MX"/>
        </w:rPr>
        <w:t xml:space="preserve">Última hoja del acta de la </w:t>
      </w:r>
      <w:r w:rsidR="005A41C0" w:rsidRPr="000C3192">
        <w:rPr>
          <w:rFonts w:eastAsia="Arial" w:cs="Arial"/>
          <w:szCs w:val="22"/>
          <w:lang w:val="es-MX"/>
        </w:rPr>
        <w:t>Sexta</w:t>
      </w:r>
      <w:r w:rsidR="006D03B6" w:rsidRPr="000C3192">
        <w:rPr>
          <w:rFonts w:eastAsia="Arial" w:cs="Arial"/>
          <w:szCs w:val="22"/>
          <w:lang w:val="es-MX"/>
        </w:rPr>
        <w:t xml:space="preserve"> </w:t>
      </w:r>
      <w:r w:rsidRPr="000C3192">
        <w:rPr>
          <w:rFonts w:eastAsia="Arial" w:cs="Arial"/>
          <w:szCs w:val="22"/>
          <w:lang w:val="es-MX"/>
        </w:rPr>
        <w:t xml:space="preserve">Sesión Ordinaria de la Comisión Ejecutiva de la Secretaría Ejecutiva del Sistema Estatal Anticorrupción de Jalisco, celebrada el </w:t>
      </w:r>
      <w:r w:rsidR="005A41C0" w:rsidRPr="000C3192">
        <w:rPr>
          <w:rFonts w:eastAsia="Arial" w:cs="Arial"/>
          <w:szCs w:val="22"/>
          <w:lang w:val="es-MX"/>
        </w:rPr>
        <w:t>7</w:t>
      </w:r>
      <w:r w:rsidR="009742BF" w:rsidRPr="000C3192">
        <w:rPr>
          <w:rFonts w:eastAsia="Arial" w:cs="Arial"/>
          <w:szCs w:val="22"/>
          <w:lang w:val="es-MX"/>
        </w:rPr>
        <w:t xml:space="preserve"> </w:t>
      </w:r>
      <w:r w:rsidR="006D03B6" w:rsidRPr="000C3192">
        <w:rPr>
          <w:rFonts w:eastAsia="Arial" w:cs="Arial"/>
          <w:szCs w:val="22"/>
          <w:lang w:val="es-MX"/>
        </w:rPr>
        <w:t xml:space="preserve">de </w:t>
      </w:r>
      <w:r w:rsidR="005A41C0" w:rsidRPr="000C3192">
        <w:rPr>
          <w:rFonts w:eastAsia="Arial" w:cs="Arial"/>
          <w:szCs w:val="22"/>
          <w:lang w:val="es-MX"/>
        </w:rPr>
        <w:t>noviembre</w:t>
      </w:r>
      <w:r w:rsidRPr="000C3192">
        <w:rPr>
          <w:rFonts w:eastAsia="Arial" w:cs="Arial"/>
          <w:szCs w:val="22"/>
          <w:lang w:val="es-MX"/>
        </w:rPr>
        <w:t xml:space="preserve"> de</w:t>
      </w:r>
      <w:r w:rsidR="00D24CD7" w:rsidRPr="000C3192">
        <w:rPr>
          <w:rFonts w:eastAsia="Arial" w:cs="Arial"/>
          <w:szCs w:val="22"/>
          <w:lang w:val="es-MX"/>
        </w:rPr>
        <w:t xml:space="preserve"> </w:t>
      </w:r>
      <w:r w:rsidR="000D781F" w:rsidRPr="000C3192">
        <w:rPr>
          <w:rFonts w:eastAsia="Arial" w:cs="Arial"/>
          <w:szCs w:val="22"/>
          <w:lang w:val="es-MX"/>
        </w:rPr>
        <w:t>202</w:t>
      </w:r>
      <w:r w:rsidR="00D60F96" w:rsidRPr="000C3192">
        <w:rPr>
          <w:rFonts w:eastAsia="Arial" w:cs="Arial"/>
          <w:szCs w:val="22"/>
          <w:lang w:val="es-MX"/>
        </w:rPr>
        <w:t>3</w:t>
      </w:r>
      <w:r w:rsidRPr="000C3192">
        <w:rPr>
          <w:rFonts w:eastAsia="Arial" w:cs="Arial"/>
          <w:szCs w:val="22"/>
          <w:lang w:val="es-MX"/>
        </w:rPr>
        <w:t>.</w:t>
      </w:r>
    </w:p>
    <w:sectPr w:rsidR="00186749" w:rsidRPr="000C3192" w:rsidSect="00B22975">
      <w:headerReference w:type="default" r:id="rId14"/>
      <w:footerReference w:type="even" r:id="rId15"/>
      <w:footerReference w:type="default" r:id="rId16"/>
      <w:headerReference w:type="first" r:id="rId17"/>
      <w:footerReference w:type="first" r:id="rId18"/>
      <w:pgSz w:w="12240" w:h="15840"/>
      <w:pgMar w:top="1081" w:right="1701" w:bottom="1417" w:left="1701" w:header="0" w:footer="15"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07D1C" w14:textId="77777777" w:rsidR="005A604B" w:rsidRDefault="005A604B">
      <w:r>
        <w:separator/>
      </w:r>
    </w:p>
  </w:endnote>
  <w:endnote w:type="continuationSeparator" w:id="0">
    <w:p w14:paraId="7B78E5D5" w14:textId="77777777" w:rsidR="005A604B" w:rsidRDefault="005A604B">
      <w:r>
        <w:continuationSeparator/>
      </w:r>
    </w:p>
  </w:endnote>
  <w:endnote w:type="continuationNotice" w:id="1">
    <w:p w14:paraId="31312A73" w14:textId="77777777" w:rsidR="005A604B" w:rsidRDefault="005A60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kta Malar Medium">
    <w:altName w:val="Nirmala UI"/>
    <w:charset w:val="00"/>
    <w:family w:val="swiss"/>
    <w:pitch w:val="variable"/>
    <w:sig w:usb0="A010002F" w:usb1="4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CCBF1" w14:textId="77777777" w:rsidR="00BD7A12" w:rsidRDefault="00D7571E">
    <w:pPr>
      <w:pBdr>
        <w:top w:val="nil"/>
        <w:left w:val="nil"/>
        <w:bottom w:val="nil"/>
        <w:right w:val="nil"/>
        <w:between w:val="nil"/>
      </w:pBdr>
      <w:tabs>
        <w:tab w:val="center" w:pos="4252"/>
        <w:tab w:val="right" w:pos="8504"/>
      </w:tabs>
      <w:jc w:val="right"/>
      <w:rPr>
        <w:rFonts w:eastAsia="Cambria" w:cs="Cambria"/>
        <w:color w:val="000000"/>
      </w:rPr>
    </w:pPr>
    <w:r>
      <w:rPr>
        <w:rFonts w:eastAsia="Cambria" w:cs="Cambria"/>
        <w:color w:val="000000"/>
      </w:rPr>
      <w:fldChar w:fldCharType="begin"/>
    </w:r>
    <w:r>
      <w:rPr>
        <w:rFonts w:eastAsia="Cambria" w:cs="Cambria"/>
        <w:color w:val="000000"/>
      </w:rPr>
      <w:instrText>PAGE</w:instrText>
    </w:r>
    <w:r>
      <w:rPr>
        <w:rFonts w:eastAsia="Cambria" w:cs="Cambria"/>
        <w:color w:val="000000"/>
      </w:rPr>
      <w:fldChar w:fldCharType="end"/>
    </w:r>
  </w:p>
  <w:p w14:paraId="0D888A09" w14:textId="77777777" w:rsidR="00BD7A12" w:rsidRDefault="00BD7A12">
    <w:pPr>
      <w:pBdr>
        <w:top w:val="nil"/>
        <w:left w:val="nil"/>
        <w:bottom w:val="nil"/>
        <w:right w:val="nil"/>
        <w:between w:val="nil"/>
      </w:pBdr>
      <w:tabs>
        <w:tab w:val="center" w:pos="4252"/>
        <w:tab w:val="right" w:pos="8504"/>
      </w:tabs>
      <w:ind w:right="360"/>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6078"/>
        <w:sz w:val="16"/>
        <w:szCs w:val="16"/>
      </w:rPr>
      <w:id w:val="1763575271"/>
      <w:docPartObj>
        <w:docPartGallery w:val="Page Numbers (Bottom of Page)"/>
        <w:docPartUnique/>
      </w:docPartObj>
    </w:sdtPr>
    <w:sdtContent>
      <w:sdt>
        <w:sdtPr>
          <w:rPr>
            <w:color w:val="006078"/>
            <w:sz w:val="16"/>
            <w:szCs w:val="16"/>
          </w:rPr>
          <w:id w:val="1728636285"/>
          <w:docPartObj>
            <w:docPartGallery w:val="Page Numbers (Top of Page)"/>
            <w:docPartUnique/>
          </w:docPartObj>
        </w:sdtPr>
        <w:sdtContent>
          <w:p w14:paraId="6A9AB61D" w14:textId="256A6FD8" w:rsidR="002F376F" w:rsidRPr="002F376F" w:rsidRDefault="002803DF">
            <w:pPr>
              <w:pStyle w:val="Piedepgina"/>
              <w:jc w:val="center"/>
              <w:rPr>
                <w:color w:val="006078"/>
                <w:sz w:val="16"/>
                <w:szCs w:val="16"/>
              </w:rPr>
            </w:pPr>
            <w:r>
              <w:rPr>
                <w:noProof/>
                <w:color w:val="5B9BD5"/>
                <w:sz w:val="21"/>
                <w:szCs w:val="21"/>
                <w:lang w:val="es-MX" w:eastAsia="es-MX"/>
              </w:rPr>
              <w:drawing>
                <wp:anchor distT="0" distB="0" distL="114300" distR="114300" simplePos="0" relativeHeight="251658243" behindDoc="0" locked="0" layoutInCell="1" allowOverlap="1" wp14:anchorId="375C95E8" wp14:editId="46D9C8D1">
                  <wp:simplePos x="0" y="0"/>
                  <wp:positionH relativeFrom="margin">
                    <wp:posOffset>48343</wp:posOffset>
                  </wp:positionH>
                  <wp:positionV relativeFrom="paragraph">
                    <wp:posOffset>-422054</wp:posOffset>
                  </wp:positionV>
                  <wp:extent cx="5609646" cy="45719"/>
                  <wp:effectExtent l="0" t="0" r="0" b="0"/>
                  <wp:wrapNone/>
                  <wp:docPr id="3" name="Imagen 3"/>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5609646" cy="45719"/>
                          </a:xfrm>
                          <a:prstGeom prst="rect">
                            <a:avLst/>
                          </a:prstGeom>
                          <a:ln/>
                        </pic:spPr>
                      </pic:pic>
                    </a:graphicData>
                  </a:graphic>
                  <wp14:sizeRelH relativeFrom="margin">
                    <wp14:pctWidth>0</wp14:pctWidth>
                  </wp14:sizeRelH>
                  <wp14:sizeRelV relativeFrom="margin">
                    <wp14:pctHeight>0</wp14:pctHeight>
                  </wp14:sizeRelV>
                </wp:anchor>
              </w:drawing>
            </w:r>
            <w:r w:rsidR="002F376F" w:rsidRPr="002F376F">
              <w:rPr>
                <w:color w:val="538135" w:themeColor="accent6" w:themeShade="BF"/>
                <w:sz w:val="16"/>
                <w:szCs w:val="16"/>
                <w:lang w:val="es-ES"/>
              </w:rPr>
              <w:t xml:space="preserve">Página </w:t>
            </w:r>
            <w:r w:rsidR="002F376F" w:rsidRPr="002F376F">
              <w:rPr>
                <w:b/>
                <w:bCs/>
                <w:color w:val="538135" w:themeColor="accent6" w:themeShade="BF"/>
                <w:sz w:val="16"/>
                <w:szCs w:val="16"/>
              </w:rPr>
              <w:fldChar w:fldCharType="begin"/>
            </w:r>
            <w:r w:rsidR="002F376F" w:rsidRPr="002F376F">
              <w:rPr>
                <w:b/>
                <w:bCs/>
                <w:color w:val="538135" w:themeColor="accent6" w:themeShade="BF"/>
                <w:sz w:val="16"/>
                <w:szCs w:val="16"/>
              </w:rPr>
              <w:instrText>PAGE</w:instrText>
            </w:r>
            <w:r w:rsidR="002F376F" w:rsidRPr="002F376F">
              <w:rPr>
                <w:b/>
                <w:bCs/>
                <w:color w:val="538135" w:themeColor="accent6" w:themeShade="BF"/>
                <w:sz w:val="16"/>
                <w:szCs w:val="16"/>
              </w:rPr>
              <w:fldChar w:fldCharType="separate"/>
            </w:r>
            <w:r w:rsidR="00A64D40">
              <w:rPr>
                <w:b/>
                <w:bCs/>
                <w:noProof/>
                <w:color w:val="538135" w:themeColor="accent6" w:themeShade="BF"/>
                <w:sz w:val="16"/>
                <w:szCs w:val="16"/>
              </w:rPr>
              <w:t>9</w:t>
            </w:r>
            <w:r w:rsidR="002F376F" w:rsidRPr="002F376F">
              <w:rPr>
                <w:b/>
                <w:bCs/>
                <w:color w:val="538135" w:themeColor="accent6" w:themeShade="BF"/>
                <w:sz w:val="16"/>
                <w:szCs w:val="16"/>
              </w:rPr>
              <w:fldChar w:fldCharType="end"/>
            </w:r>
            <w:r w:rsidR="002F376F" w:rsidRPr="002F376F">
              <w:rPr>
                <w:color w:val="538135" w:themeColor="accent6" w:themeShade="BF"/>
                <w:sz w:val="16"/>
                <w:szCs w:val="16"/>
                <w:lang w:val="es-ES"/>
              </w:rPr>
              <w:t xml:space="preserve"> de </w:t>
            </w:r>
            <w:r w:rsidR="002F376F" w:rsidRPr="002F376F">
              <w:rPr>
                <w:b/>
                <w:bCs/>
                <w:color w:val="538135" w:themeColor="accent6" w:themeShade="BF"/>
                <w:sz w:val="16"/>
                <w:szCs w:val="16"/>
              </w:rPr>
              <w:fldChar w:fldCharType="begin"/>
            </w:r>
            <w:r w:rsidR="002F376F" w:rsidRPr="002F376F">
              <w:rPr>
                <w:b/>
                <w:bCs/>
                <w:color w:val="538135" w:themeColor="accent6" w:themeShade="BF"/>
                <w:sz w:val="16"/>
                <w:szCs w:val="16"/>
              </w:rPr>
              <w:instrText>NUMPAGES</w:instrText>
            </w:r>
            <w:r w:rsidR="002F376F" w:rsidRPr="002F376F">
              <w:rPr>
                <w:b/>
                <w:bCs/>
                <w:color w:val="538135" w:themeColor="accent6" w:themeShade="BF"/>
                <w:sz w:val="16"/>
                <w:szCs w:val="16"/>
              </w:rPr>
              <w:fldChar w:fldCharType="separate"/>
            </w:r>
            <w:r w:rsidR="00A64D40">
              <w:rPr>
                <w:b/>
                <w:bCs/>
                <w:noProof/>
                <w:color w:val="538135" w:themeColor="accent6" w:themeShade="BF"/>
                <w:sz w:val="16"/>
                <w:szCs w:val="16"/>
              </w:rPr>
              <w:t>9</w:t>
            </w:r>
            <w:r w:rsidR="002F376F" w:rsidRPr="002F376F">
              <w:rPr>
                <w:b/>
                <w:bCs/>
                <w:color w:val="538135" w:themeColor="accent6" w:themeShade="BF"/>
                <w:sz w:val="16"/>
                <w:szCs w:val="16"/>
              </w:rPr>
              <w:fldChar w:fldCharType="end"/>
            </w:r>
          </w:p>
        </w:sdtContent>
      </w:sdt>
    </w:sdtContent>
  </w:sdt>
  <w:p w14:paraId="4C497384" w14:textId="77777777" w:rsidR="00BD7A12" w:rsidRDefault="00BD7A12">
    <w:pPr>
      <w:tabs>
        <w:tab w:val="center" w:pos="4419"/>
        <w:tab w:val="right" w:pos="8838"/>
      </w:tabs>
      <w:ind w:left="-1417"/>
      <w:rPr>
        <w:rFonts w:ascii="Mukta Malar Medium" w:eastAsia="Mukta Malar Medium" w:hAnsi="Mukta Malar Medium" w:cs="Mukta Malar Medium"/>
        <w:color w:val="006078"/>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6BAD9" w14:textId="70065A94" w:rsidR="00CB7A91" w:rsidRDefault="002803DF">
    <w:pPr>
      <w:pStyle w:val="Piedepgina"/>
    </w:pPr>
    <w:r>
      <w:rPr>
        <w:noProof/>
        <w:color w:val="5B9BD5"/>
        <w:sz w:val="21"/>
        <w:szCs w:val="21"/>
        <w:lang w:val="es-MX" w:eastAsia="es-MX"/>
      </w:rPr>
      <w:drawing>
        <wp:anchor distT="0" distB="0" distL="114300" distR="114300" simplePos="0" relativeHeight="251658242" behindDoc="0" locked="0" layoutInCell="1" allowOverlap="1" wp14:anchorId="3ECDE13E" wp14:editId="4B19368E">
          <wp:simplePos x="0" y="0"/>
          <wp:positionH relativeFrom="margin">
            <wp:posOffset>54223</wp:posOffset>
          </wp:positionH>
          <wp:positionV relativeFrom="paragraph">
            <wp:posOffset>-267942</wp:posOffset>
          </wp:positionV>
          <wp:extent cx="5609646" cy="45719"/>
          <wp:effectExtent l="0" t="0" r="0" b="0"/>
          <wp:wrapNone/>
          <wp:docPr id="1" name="Imagen 1"/>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5609646" cy="45719"/>
                  </a:xfrm>
                  <a:prstGeom prst="rect">
                    <a:avLst/>
                  </a:prstGeom>
                  <a:ln/>
                </pic:spPr>
              </pic:pic>
            </a:graphicData>
          </a:graphic>
          <wp14:sizeRelH relativeFrom="margin">
            <wp14:pctWidth>0</wp14:pctWidth>
          </wp14:sizeRelH>
          <wp14:sizeRelV relativeFrom="margin">
            <wp14:pctHeight>0</wp14:pctHeight>
          </wp14:sizeRelV>
        </wp:anchor>
      </w:drawing>
    </w:r>
  </w:p>
  <w:sdt>
    <w:sdtPr>
      <w:rPr>
        <w:color w:val="006078"/>
        <w:sz w:val="16"/>
        <w:szCs w:val="16"/>
      </w:rPr>
      <w:id w:val="-804473991"/>
      <w:docPartObj>
        <w:docPartGallery w:val="Page Numbers (Bottom of Page)"/>
        <w:docPartUnique/>
      </w:docPartObj>
    </w:sdtPr>
    <w:sdtContent>
      <w:sdt>
        <w:sdtPr>
          <w:rPr>
            <w:color w:val="006078"/>
            <w:sz w:val="16"/>
            <w:szCs w:val="16"/>
          </w:rPr>
          <w:id w:val="-1848007796"/>
          <w:docPartObj>
            <w:docPartGallery w:val="Page Numbers (Top of Page)"/>
            <w:docPartUnique/>
          </w:docPartObj>
        </w:sdtPr>
        <w:sdtContent>
          <w:p w14:paraId="5E3AE55B" w14:textId="76E4BBD4" w:rsidR="00CB7A91" w:rsidRPr="00CB7A91" w:rsidRDefault="00CB7A91" w:rsidP="00CB7A91">
            <w:pPr>
              <w:pStyle w:val="Piedepgina"/>
              <w:jc w:val="center"/>
              <w:rPr>
                <w:color w:val="006078"/>
                <w:sz w:val="16"/>
                <w:szCs w:val="16"/>
              </w:rPr>
            </w:pPr>
            <w:r w:rsidRPr="002F376F">
              <w:rPr>
                <w:color w:val="538135" w:themeColor="accent6" w:themeShade="BF"/>
                <w:sz w:val="16"/>
                <w:szCs w:val="16"/>
                <w:lang w:val="es-ES"/>
              </w:rPr>
              <w:t xml:space="preserve">Página </w:t>
            </w:r>
            <w:r w:rsidRPr="002F376F">
              <w:rPr>
                <w:b/>
                <w:bCs/>
                <w:color w:val="538135" w:themeColor="accent6" w:themeShade="BF"/>
                <w:sz w:val="16"/>
                <w:szCs w:val="16"/>
              </w:rPr>
              <w:fldChar w:fldCharType="begin"/>
            </w:r>
            <w:r w:rsidRPr="002F376F">
              <w:rPr>
                <w:b/>
                <w:bCs/>
                <w:color w:val="538135" w:themeColor="accent6" w:themeShade="BF"/>
                <w:sz w:val="16"/>
                <w:szCs w:val="16"/>
              </w:rPr>
              <w:instrText>PAGE</w:instrText>
            </w:r>
            <w:r w:rsidRPr="002F376F">
              <w:rPr>
                <w:b/>
                <w:bCs/>
                <w:color w:val="538135" w:themeColor="accent6" w:themeShade="BF"/>
                <w:sz w:val="16"/>
                <w:szCs w:val="16"/>
              </w:rPr>
              <w:fldChar w:fldCharType="separate"/>
            </w:r>
            <w:r w:rsidR="00A64D40">
              <w:rPr>
                <w:b/>
                <w:bCs/>
                <w:noProof/>
                <w:color w:val="538135" w:themeColor="accent6" w:themeShade="BF"/>
                <w:sz w:val="16"/>
                <w:szCs w:val="16"/>
              </w:rPr>
              <w:t>1</w:t>
            </w:r>
            <w:r w:rsidRPr="002F376F">
              <w:rPr>
                <w:b/>
                <w:bCs/>
                <w:color w:val="538135" w:themeColor="accent6" w:themeShade="BF"/>
                <w:sz w:val="16"/>
                <w:szCs w:val="16"/>
              </w:rPr>
              <w:fldChar w:fldCharType="end"/>
            </w:r>
            <w:r w:rsidRPr="002F376F">
              <w:rPr>
                <w:color w:val="538135" w:themeColor="accent6" w:themeShade="BF"/>
                <w:sz w:val="16"/>
                <w:szCs w:val="16"/>
                <w:lang w:val="es-ES"/>
              </w:rPr>
              <w:t xml:space="preserve"> de </w:t>
            </w:r>
            <w:r w:rsidRPr="002F376F">
              <w:rPr>
                <w:b/>
                <w:bCs/>
                <w:color w:val="538135" w:themeColor="accent6" w:themeShade="BF"/>
                <w:sz w:val="16"/>
                <w:szCs w:val="16"/>
              </w:rPr>
              <w:fldChar w:fldCharType="begin"/>
            </w:r>
            <w:r w:rsidRPr="002F376F">
              <w:rPr>
                <w:b/>
                <w:bCs/>
                <w:color w:val="538135" w:themeColor="accent6" w:themeShade="BF"/>
                <w:sz w:val="16"/>
                <w:szCs w:val="16"/>
              </w:rPr>
              <w:instrText>NUMPAGES</w:instrText>
            </w:r>
            <w:r w:rsidRPr="002F376F">
              <w:rPr>
                <w:b/>
                <w:bCs/>
                <w:color w:val="538135" w:themeColor="accent6" w:themeShade="BF"/>
                <w:sz w:val="16"/>
                <w:szCs w:val="16"/>
              </w:rPr>
              <w:fldChar w:fldCharType="separate"/>
            </w:r>
            <w:r w:rsidR="00A64D40">
              <w:rPr>
                <w:b/>
                <w:bCs/>
                <w:noProof/>
                <w:color w:val="538135" w:themeColor="accent6" w:themeShade="BF"/>
                <w:sz w:val="16"/>
                <w:szCs w:val="16"/>
              </w:rPr>
              <w:t>9</w:t>
            </w:r>
            <w:r w:rsidRPr="002F376F">
              <w:rPr>
                <w:b/>
                <w:bCs/>
                <w:color w:val="538135" w:themeColor="accent6" w:themeShade="BF"/>
                <w:sz w:val="16"/>
                <w:szCs w:val="16"/>
              </w:rPr>
              <w:fldChar w:fldCharType="end"/>
            </w:r>
          </w:p>
        </w:sdtContent>
      </w:sdt>
    </w:sdtContent>
  </w:sdt>
  <w:p w14:paraId="147DBBB0" w14:textId="77777777" w:rsidR="00CB7A91" w:rsidRDefault="00CB7A9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0ADBB" w14:textId="77777777" w:rsidR="005A604B" w:rsidRDefault="005A604B">
      <w:r>
        <w:separator/>
      </w:r>
    </w:p>
  </w:footnote>
  <w:footnote w:type="continuationSeparator" w:id="0">
    <w:p w14:paraId="4BCEB0F3" w14:textId="77777777" w:rsidR="005A604B" w:rsidRDefault="005A604B">
      <w:r>
        <w:continuationSeparator/>
      </w:r>
    </w:p>
  </w:footnote>
  <w:footnote w:type="continuationNotice" w:id="1">
    <w:p w14:paraId="3755EAF2" w14:textId="77777777" w:rsidR="005A604B" w:rsidRDefault="005A60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C73D4" w14:textId="65764727" w:rsidR="00B22975" w:rsidRDefault="00AE02F1" w:rsidP="00B22975">
    <w:pPr>
      <w:pStyle w:val="Ttulo1"/>
      <w:jc w:val="right"/>
      <w:rPr>
        <w:b w:val="0"/>
        <w:bCs/>
        <w:sz w:val="22"/>
        <w:szCs w:val="22"/>
      </w:rPr>
    </w:pPr>
    <w:r>
      <w:rPr>
        <w:noProof/>
        <w:color w:val="5B9BD5"/>
        <w:sz w:val="21"/>
        <w:szCs w:val="21"/>
        <w:lang w:val="es-MX" w:eastAsia="es-MX"/>
      </w:rPr>
      <w:drawing>
        <wp:anchor distT="0" distB="0" distL="114300" distR="114300" simplePos="0" relativeHeight="251658240" behindDoc="0" locked="0" layoutInCell="1" allowOverlap="1" wp14:anchorId="67E8F666" wp14:editId="1A842CC0">
          <wp:simplePos x="0" y="0"/>
          <wp:positionH relativeFrom="margin">
            <wp:posOffset>15240</wp:posOffset>
          </wp:positionH>
          <wp:positionV relativeFrom="paragraph">
            <wp:posOffset>409575</wp:posOffset>
          </wp:positionV>
          <wp:extent cx="2782198" cy="495300"/>
          <wp:effectExtent l="0" t="0" r="0" b="0"/>
          <wp:wrapNone/>
          <wp:docPr id="53" name="Imagen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7931" t="20373" b="22218"/>
                  <a:stretch/>
                </pic:blipFill>
                <pic:spPr bwMode="auto">
                  <a:xfrm>
                    <a:off x="0" y="0"/>
                    <a:ext cx="2797543" cy="49803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3644C61" w14:textId="1ADB2A89" w:rsidR="00B22975" w:rsidRDefault="00B22975" w:rsidP="00B22975">
    <w:pPr>
      <w:pStyle w:val="Ttulo1"/>
      <w:jc w:val="right"/>
    </w:pPr>
    <w:r>
      <w:rPr>
        <w:noProof/>
        <w:color w:val="5B9BD5"/>
        <w:sz w:val="21"/>
        <w:szCs w:val="21"/>
        <w:lang w:val="es-MX" w:eastAsia="es-MX"/>
      </w:rPr>
      <w:drawing>
        <wp:anchor distT="0" distB="0" distL="114300" distR="114300" simplePos="0" relativeHeight="251658241" behindDoc="0" locked="0" layoutInCell="1" allowOverlap="1" wp14:anchorId="433EF1B8" wp14:editId="60CC0046">
          <wp:simplePos x="0" y="0"/>
          <wp:positionH relativeFrom="margin">
            <wp:posOffset>3325931</wp:posOffset>
          </wp:positionH>
          <wp:positionV relativeFrom="paragraph">
            <wp:posOffset>421005</wp:posOffset>
          </wp:positionV>
          <wp:extent cx="2289600" cy="18000"/>
          <wp:effectExtent l="0" t="0" r="0" b="0"/>
          <wp:wrapNone/>
          <wp:docPr id="54" name="Imagen 54"/>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extLst>
                      <a:ext uri="{28A0092B-C50C-407E-A947-70E740481C1C}">
                        <a14:useLocalDpi xmlns:a14="http://schemas.microsoft.com/office/drawing/2010/main" val="0"/>
                      </a:ext>
                    </a:extLst>
                  </a:blip>
                  <a:srcRect/>
                  <a:stretch>
                    <a:fillRect/>
                  </a:stretch>
                </pic:blipFill>
                <pic:spPr>
                  <a:xfrm>
                    <a:off x="0" y="0"/>
                    <a:ext cx="2289600" cy="18000"/>
                  </a:xfrm>
                  <a:prstGeom prst="rect">
                    <a:avLst/>
                  </a:prstGeom>
                  <a:ln/>
                </pic:spPr>
              </pic:pic>
            </a:graphicData>
          </a:graphic>
          <wp14:sizeRelH relativeFrom="margin">
            <wp14:pctWidth>0</wp14:pctWidth>
          </wp14:sizeRelH>
          <wp14:sizeRelV relativeFrom="margin">
            <wp14:pctHeight>0</wp14:pctHeight>
          </wp14:sizeRelV>
        </wp:anchor>
      </w:drawing>
    </w:r>
    <w:r w:rsidRPr="00B22975">
      <w:rPr>
        <w:b w:val="0"/>
        <w:bCs/>
        <w:sz w:val="22"/>
        <w:szCs w:val="22"/>
      </w:rPr>
      <w:t xml:space="preserve">Acta de la </w:t>
    </w:r>
    <w:r w:rsidR="0062692E">
      <w:rPr>
        <w:b w:val="0"/>
        <w:bCs/>
        <w:sz w:val="22"/>
        <w:szCs w:val="22"/>
      </w:rPr>
      <w:t>Sexta</w:t>
    </w:r>
    <w:r w:rsidR="00A31C8F">
      <w:rPr>
        <w:b w:val="0"/>
        <w:bCs/>
        <w:sz w:val="22"/>
        <w:szCs w:val="22"/>
      </w:rPr>
      <w:t xml:space="preserve"> </w:t>
    </w:r>
    <w:r w:rsidRPr="00B22975">
      <w:rPr>
        <w:b w:val="0"/>
        <w:bCs/>
        <w:sz w:val="22"/>
        <w:szCs w:val="22"/>
      </w:rPr>
      <w:t>Sesión Ordinaria</w:t>
    </w:r>
    <w:r w:rsidR="00CD0D2D" w:rsidRPr="00CD0D2D">
      <w:t xml:space="preserve"> </w:t>
    </w:r>
  </w:p>
  <w:p w14:paraId="19D30034" w14:textId="77777777" w:rsidR="00B22975" w:rsidRPr="00B22975" w:rsidRDefault="00B22975" w:rsidP="00B2297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B86F8" w14:textId="5F25D6D3" w:rsidR="00B22975" w:rsidRDefault="00B22975">
    <w:pPr>
      <w:pStyle w:val="Encabezado"/>
    </w:pPr>
  </w:p>
  <w:p w14:paraId="6455BC92" w14:textId="77777777" w:rsidR="00B22975" w:rsidRDefault="00B22975">
    <w:pPr>
      <w:pStyle w:val="Encabezado"/>
    </w:pPr>
  </w:p>
  <w:p w14:paraId="2000E22C" w14:textId="524AB77A" w:rsidR="00CB7A91" w:rsidRPr="00E0457A" w:rsidRDefault="00AE02F1" w:rsidP="00E0457A">
    <w:pPr>
      <w:pStyle w:val="Encabezado"/>
      <w:ind w:left="-567"/>
      <w:jc w:val="center"/>
    </w:pPr>
    <w:r>
      <w:rPr>
        <w:noProof/>
        <w:lang w:val="es-MX" w:eastAsia="es-MX"/>
      </w:rPr>
      <w:drawing>
        <wp:inline distT="0" distB="0" distL="0" distR="0" wp14:anchorId="06EFEE72" wp14:editId="4F146806">
          <wp:extent cx="5610225" cy="12192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b="23810"/>
                  <a:stretch/>
                </pic:blipFill>
                <pic:spPr bwMode="auto">
                  <a:xfrm>
                    <a:off x="0" y="0"/>
                    <a:ext cx="5610225" cy="1219200"/>
                  </a:xfrm>
                  <a:prstGeom prst="rect">
                    <a:avLst/>
                  </a:prstGeom>
                  <a:noFill/>
                  <a:ln>
                    <a:noFill/>
                  </a:ln>
                  <a:extLst>
                    <a:ext uri="{53640926-AAD7-44D8-BBD7-CCE9431645EC}">
                      <a14:shadowObscured xmlns:a14="http://schemas.microsoft.com/office/drawing/2010/main"/>
                    </a:ext>
                  </a:extLst>
                </pic:spPr>
              </pic:pic>
            </a:graphicData>
          </a:graphic>
        </wp:inline>
      </w:drawing>
    </w:r>
  </w:p>
  <w:p w14:paraId="5CF17C89" w14:textId="115EB0D3" w:rsidR="00B22975" w:rsidRPr="00B22975" w:rsidRDefault="008F5CEE" w:rsidP="00B22975">
    <w:pPr>
      <w:pStyle w:val="Ttulo1"/>
      <w:rPr>
        <w:sz w:val="28"/>
        <w:szCs w:val="28"/>
      </w:rPr>
    </w:pPr>
    <w:r>
      <w:rPr>
        <w:sz w:val="28"/>
        <w:szCs w:val="28"/>
      </w:rPr>
      <w:t>Acta</w:t>
    </w:r>
    <w:r w:rsidR="003F6380">
      <w:rPr>
        <w:sz w:val="28"/>
        <w:szCs w:val="28"/>
      </w:rPr>
      <w:t xml:space="preserve"> de la </w:t>
    </w:r>
    <w:r w:rsidR="004A6F70">
      <w:rPr>
        <w:sz w:val="28"/>
        <w:szCs w:val="28"/>
      </w:rPr>
      <w:t>Sexta</w:t>
    </w:r>
    <w:r w:rsidR="003F6380">
      <w:rPr>
        <w:sz w:val="28"/>
        <w:szCs w:val="28"/>
      </w:rPr>
      <w:t xml:space="preserve"> </w:t>
    </w:r>
    <w:r w:rsidR="00B22975" w:rsidRPr="00CD0D2D">
      <w:rPr>
        <w:sz w:val="28"/>
        <w:szCs w:val="28"/>
      </w:rPr>
      <w:t>Sesión Ordinaria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974"/>
    <w:multiLevelType w:val="hybridMultilevel"/>
    <w:tmpl w:val="2AAC6D88"/>
    <w:lvl w:ilvl="0" w:tplc="459CD920">
      <w:start w:val="1"/>
      <w:numFmt w:val="decimal"/>
      <w:lvlText w:val="%1."/>
      <w:lvlJc w:val="left"/>
      <w:pPr>
        <w:ind w:left="720" w:hanging="360"/>
      </w:pPr>
      <w:rPr>
        <w:rFonts w:eastAsia="MS Mincho"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0A1BD6"/>
    <w:multiLevelType w:val="hybridMultilevel"/>
    <w:tmpl w:val="354889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251115"/>
    <w:multiLevelType w:val="hybridMultilevel"/>
    <w:tmpl w:val="2116B5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C9470C"/>
    <w:multiLevelType w:val="hybridMultilevel"/>
    <w:tmpl w:val="E22C333C"/>
    <w:lvl w:ilvl="0" w:tplc="FFFFFFFF">
      <w:start w:val="1"/>
      <w:numFmt w:val="decimal"/>
      <w:lvlText w:val="%1."/>
      <w:lvlJc w:val="left"/>
      <w:pPr>
        <w:ind w:left="1800" w:hanging="360"/>
      </w:pPr>
      <w:rPr>
        <w:b w:val="0"/>
        <w:bCs w:val="0"/>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 w15:restartNumberingAfterBreak="0">
    <w:nsid w:val="26BE0956"/>
    <w:multiLevelType w:val="hybridMultilevel"/>
    <w:tmpl w:val="97A89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9991FCA"/>
    <w:multiLevelType w:val="hybridMultilevel"/>
    <w:tmpl w:val="C560697A"/>
    <w:lvl w:ilvl="0" w:tplc="3784163E">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A8F685D"/>
    <w:multiLevelType w:val="hybridMultilevel"/>
    <w:tmpl w:val="F5567B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B790317"/>
    <w:multiLevelType w:val="hybridMultilevel"/>
    <w:tmpl w:val="8B5E2408"/>
    <w:lvl w:ilvl="0" w:tplc="0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BF32600"/>
    <w:multiLevelType w:val="hybridMultilevel"/>
    <w:tmpl w:val="F6F0DA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C705D8A"/>
    <w:multiLevelType w:val="hybridMultilevel"/>
    <w:tmpl w:val="6DD0541A"/>
    <w:lvl w:ilvl="0" w:tplc="E46825B4">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D272EAC"/>
    <w:multiLevelType w:val="hybridMultilevel"/>
    <w:tmpl w:val="907413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F8E5D8A"/>
    <w:multiLevelType w:val="hybridMultilevel"/>
    <w:tmpl w:val="AA028FD8"/>
    <w:lvl w:ilvl="0" w:tplc="F328CCFE">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 w15:restartNumberingAfterBreak="0">
    <w:nsid w:val="3FC079D2"/>
    <w:multiLevelType w:val="hybridMultilevel"/>
    <w:tmpl w:val="7B0C2116"/>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3" w15:restartNumberingAfterBreak="0">
    <w:nsid w:val="414F2A12"/>
    <w:multiLevelType w:val="hybridMultilevel"/>
    <w:tmpl w:val="7B0C2116"/>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4" w15:restartNumberingAfterBreak="0">
    <w:nsid w:val="48662F3B"/>
    <w:multiLevelType w:val="hybridMultilevel"/>
    <w:tmpl w:val="866E8B9C"/>
    <w:lvl w:ilvl="0" w:tplc="847C193E">
      <w:start w:val="1"/>
      <w:numFmt w:val="decimal"/>
      <w:lvlText w:val="%1."/>
      <w:lvlJc w:val="left"/>
      <w:pPr>
        <w:ind w:left="1800" w:hanging="360"/>
      </w:pPr>
      <w:rPr>
        <w:b w:val="0"/>
        <w:bCs w:val="0"/>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5" w15:restartNumberingAfterBreak="0">
    <w:nsid w:val="4ADC2BD7"/>
    <w:multiLevelType w:val="hybridMultilevel"/>
    <w:tmpl w:val="2C507AD2"/>
    <w:lvl w:ilvl="0" w:tplc="0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C397679"/>
    <w:multiLevelType w:val="hybridMultilevel"/>
    <w:tmpl w:val="DE7CB6FE"/>
    <w:lvl w:ilvl="0" w:tplc="138897A4">
      <w:start w:val="1"/>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CAF250A"/>
    <w:multiLevelType w:val="hybridMultilevel"/>
    <w:tmpl w:val="523AE1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13C29A6"/>
    <w:multiLevelType w:val="hybridMultilevel"/>
    <w:tmpl w:val="CEB46C1C"/>
    <w:lvl w:ilvl="0" w:tplc="0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8EC102B"/>
    <w:multiLevelType w:val="hybridMultilevel"/>
    <w:tmpl w:val="ED5A4C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02E0107"/>
    <w:multiLevelType w:val="hybridMultilevel"/>
    <w:tmpl w:val="53287D6A"/>
    <w:lvl w:ilvl="0" w:tplc="0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31D2588"/>
    <w:multiLevelType w:val="hybridMultilevel"/>
    <w:tmpl w:val="B5DA01F4"/>
    <w:lvl w:ilvl="0" w:tplc="262496FE">
      <w:start w:val="1"/>
      <w:numFmt w:val="decimal"/>
      <w:lvlText w:val="%1."/>
      <w:lvlJc w:val="left"/>
      <w:pPr>
        <w:ind w:left="1800" w:hanging="360"/>
      </w:pPr>
      <w:rPr>
        <w:b w:val="0"/>
        <w:bCs w:val="0"/>
      </w:rPr>
    </w:lvl>
    <w:lvl w:ilvl="1" w:tplc="040A0019">
      <w:start w:val="1"/>
      <w:numFmt w:val="lowerLetter"/>
      <w:lvlText w:val="%2."/>
      <w:lvlJc w:val="left"/>
      <w:pPr>
        <w:ind w:left="2520" w:hanging="360"/>
      </w:pPr>
    </w:lvl>
    <w:lvl w:ilvl="2" w:tplc="040A001B" w:tentative="1">
      <w:start w:val="1"/>
      <w:numFmt w:val="lowerRoman"/>
      <w:lvlText w:val="%3."/>
      <w:lvlJc w:val="right"/>
      <w:pPr>
        <w:ind w:left="3240" w:hanging="180"/>
      </w:pPr>
    </w:lvl>
    <w:lvl w:ilvl="3" w:tplc="040A000F" w:tentative="1">
      <w:start w:val="1"/>
      <w:numFmt w:val="decimal"/>
      <w:lvlText w:val="%4."/>
      <w:lvlJc w:val="left"/>
      <w:pPr>
        <w:ind w:left="3960" w:hanging="360"/>
      </w:pPr>
    </w:lvl>
    <w:lvl w:ilvl="4" w:tplc="040A0019" w:tentative="1">
      <w:start w:val="1"/>
      <w:numFmt w:val="lowerLetter"/>
      <w:lvlText w:val="%5."/>
      <w:lvlJc w:val="left"/>
      <w:pPr>
        <w:ind w:left="4680" w:hanging="360"/>
      </w:pPr>
    </w:lvl>
    <w:lvl w:ilvl="5" w:tplc="040A001B" w:tentative="1">
      <w:start w:val="1"/>
      <w:numFmt w:val="lowerRoman"/>
      <w:lvlText w:val="%6."/>
      <w:lvlJc w:val="right"/>
      <w:pPr>
        <w:ind w:left="5400" w:hanging="180"/>
      </w:pPr>
    </w:lvl>
    <w:lvl w:ilvl="6" w:tplc="040A000F" w:tentative="1">
      <w:start w:val="1"/>
      <w:numFmt w:val="decimal"/>
      <w:lvlText w:val="%7."/>
      <w:lvlJc w:val="left"/>
      <w:pPr>
        <w:ind w:left="6120" w:hanging="360"/>
      </w:pPr>
    </w:lvl>
    <w:lvl w:ilvl="7" w:tplc="040A0019" w:tentative="1">
      <w:start w:val="1"/>
      <w:numFmt w:val="lowerLetter"/>
      <w:lvlText w:val="%8."/>
      <w:lvlJc w:val="left"/>
      <w:pPr>
        <w:ind w:left="6840" w:hanging="360"/>
      </w:pPr>
    </w:lvl>
    <w:lvl w:ilvl="8" w:tplc="040A001B" w:tentative="1">
      <w:start w:val="1"/>
      <w:numFmt w:val="lowerRoman"/>
      <w:lvlText w:val="%9."/>
      <w:lvlJc w:val="right"/>
      <w:pPr>
        <w:ind w:left="7560" w:hanging="180"/>
      </w:pPr>
    </w:lvl>
  </w:abstractNum>
  <w:abstractNum w:abstractNumId="22" w15:restartNumberingAfterBreak="0">
    <w:nsid w:val="66081B72"/>
    <w:multiLevelType w:val="hybridMultilevel"/>
    <w:tmpl w:val="4C782EDE"/>
    <w:lvl w:ilvl="0" w:tplc="080A000F">
      <w:start w:val="1"/>
      <w:numFmt w:val="decimal"/>
      <w:lvlText w:val="%1."/>
      <w:lvlJc w:val="left"/>
      <w:pPr>
        <w:ind w:left="785" w:hanging="360"/>
      </w:p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23" w15:restartNumberingAfterBreak="0">
    <w:nsid w:val="6A5502AC"/>
    <w:multiLevelType w:val="hybridMultilevel"/>
    <w:tmpl w:val="7FA68352"/>
    <w:lvl w:ilvl="0" w:tplc="6108DF84">
      <w:start w:val="1"/>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B101C4B"/>
    <w:multiLevelType w:val="hybridMultilevel"/>
    <w:tmpl w:val="AC4EA812"/>
    <w:lvl w:ilvl="0" w:tplc="41801E30">
      <w:start w:val="1"/>
      <w:numFmt w:val="decimal"/>
      <w:lvlText w:val="%1."/>
      <w:lvlJc w:val="left"/>
      <w:pPr>
        <w:ind w:left="1800" w:hanging="360"/>
      </w:pPr>
      <w:rPr>
        <w:b w:val="0"/>
        <w:bCs w:val="0"/>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5" w15:restartNumberingAfterBreak="0">
    <w:nsid w:val="6C9851A2"/>
    <w:multiLevelType w:val="hybridMultilevel"/>
    <w:tmpl w:val="FD44A43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F765109"/>
    <w:multiLevelType w:val="hybridMultilevel"/>
    <w:tmpl w:val="BFB8987E"/>
    <w:lvl w:ilvl="0" w:tplc="BA805EF4">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7" w15:restartNumberingAfterBreak="0">
    <w:nsid w:val="7433234A"/>
    <w:multiLevelType w:val="hybridMultilevel"/>
    <w:tmpl w:val="7B0C2116"/>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8" w15:restartNumberingAfterBreak="0">
    <w:nsid w:val="75453AAF"/>
    <w:multiLevelType w:val="hybridMultilevel"/>
    <w:tmpl w:val="19C618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AC07857"/>
    <w:multiLevelType w:val="hybridMultilevel"/>
    <w:tmpl w:val="298EAED6"/>
    <w:lvl w:ilvl="0" w:tplc="515C919A">
      <w:start w:val="1"/>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DD765F0"/>
    <w:multiLevelType w:val="hybridMultilevel"/>
    <w:tmpl w:val="8F8C662A"/>
    <w:lvl w:ilvl="0" w:tplc="F69C83C4">
      <w:numFmt w:val="bullet"/>
      <w:lvlText w:val=""/>
      <w:lvlJc w:val="left"/>
      <w:pPr>
        <w:ind w:left="720" w:hanging="360"/>
      </w:pPr>
      <w:rPr>
        <w:rFonts w:ascii="Symbol" w:eastAsia="Arial" w:hAnsi="Symbol" w:cs="Arial" w:hint="default"/>
        <w:b w:val="0"/>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7816841">
    <w:abstractNumId w:val="9"/>
  </w:num>
  <w:num w:numId="2" w16cid:durableId="1645812077">
    <w:abstractNumId w:val="21"/>
  </w:num>
  <w:num w:numId="3" w16cid:durableId="250628362">
    <w:abstractNumId w:val="30"/>
  </w:num>
  <w:num w:numId="4" w16cid:durableId="272057621">
    <w:abstractNumId w:val="14"/>
  </w:num>
  <w:num w:numId="5" w16cid:durableId="646010519">
    <w:abstractNumId w:val="6"/>
  </w:num>
  <w:num w:numId="6" w16cid:durableId="756364991">
    <w:abstractNumId w:val="18"/>
  </w:num>
  <w:num w:numId="7" w16cid:durableId="118185216">
    <w:abstractNumId w:val="22"/>
  </w:num>
  <w:num w:numId="8" w16cid:durableId="270822353">
    <w:abstractNumId w:val="2"/>
  </w:num>
  <w:num w:numId="9" w16cid:durableId="908074204">
    <w:abstractNumId w:val="11"/>
  </w:num>
  <w:num w:numId="10" w16cid:durableId="1456480896">
    <w:abstractNumId w:val="3"/>
  </w:num>
  <w:num w:numId="11" w16cid:durableId="231619774">
    <w:abstractNumId w:val="26"/>
  </w:num>
  <w:num w:numId="12" w16cid:durableId="158351955">
    <w:abstractNumId w:val="27"/>
  </w:num>
  <w:num w:numId="13" w16cid:durableId="558252434">
    <w:abstractNumId w:val="23"/>
  </w:num>
  <w:num w:numId="14" w16cid:durableId="444465933">
    <w:abstractNumId w:val="29"/>
  </w:num>
  <w:num w:numId="15" w16cid:durableId="715472004">
    <w:abstractNumId w:val="17"/>
  </w:num>
  <w:num w:numId="16" w16cid:durableId="881022493">
    <w:abstractNumId w:val="19"/>
  </w:num>
  <w:num w:numId="17" w16cid:durableId="1485468596">
    <w:abstractNumId w:val="1"/>
  </w:num>
  <w:num w:numId="18" w16cid:durableId="1069422510">
    <w:abstractNumId w:val="0"/>
  </w:num>
  <w:num w:numId="19" w16cid:durableId="953947874">
    <w:abstractNumId w:val="13"/>
  </w:num>
  <w:num w:numId="20" w16cid:durableId="1839422930">
    <w:abstractNumId w:val="5"/>
  </w:num>
  <w:num w:numId="21" w16cid:durableId="1091048135">
    <w:abstractNumId w:val="16"/>
  </w:num>
  <w:num w:numId="22" w16cid:durableId="1461530881">
    <w:abstractNumId w:val="4"/>
  </w:num>
  <w:num w:numId="23" w16cid:durableId="610745619">
    <w:abstractNumId w:val="8"/>
  </w:num>
  <w:num w:numId="24" w16cid:durableId="423961174">
    <w:abstractNumId w:val="25"/>
  </w:num>
  <w:num w:numId="25" w16cid:durableId="1289243078">
    <w:abstractNumId w:val="28"/>
  </w:num>
  <w:num w:numId="26" w16cid:durableId="32341502">
    <w:abstractNumId w:val="10"/>
  </w:num>
  <w:num w:numId="27" w16cid:durableId="1371958853">
    <w:abstractNumId w:val="12"/>
  </w:num>
  <w:num w:numId="28" w16cid:durableId="782114196">
    <w:abstractNumId w:val="24"/>
  </w:num>
  <w:num w:numId="29" w16cid:durableId="1122773182">
    <w:abstractNumId w:val="7"/>
  </w:num>
  <w:num w:numId="30" w16cid:durableId="637302598">
    <w:abstractNumId w:val="20"/>
  </w:num>
  <w:num w:numId="31" w16cid:durableId="451049376">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A12"/>
    <w:rsid w:val="00000A67"/>
    <w:rsid w:val="00001379"/>
    <w:rsid w:val="00001FB4"/>
    <w:rsid w:val="00002286"/>
    <w:rsid w:val="0000238D"/>
    <w:rsid w:val="000039DF"/>
    <w:rsid w:val="0000439D"/>
    <w:rsid w:val="00005268"/>
    <w:rsid w:val="00005C2D"/>
    <w:rsid w:val="0000618B"/>
    <w:rsid w:val="000066B2"/>
    <w:rsid w:val="000068AC"/>
    <w:rsid w:val="00006A3D"/>
    <w:rsid w:val="00007477"/>
    <w:rsid w:val="0001063E"/>
    <w:rsid w:val="00010BA6"/>
    <w:rsid w:val="000119E5"/>
    <w:rsid w:val="00012399"/>
    <w:rsid w:val="00012BC9"/>
    <w:rsid w:val="00013250"/>
    <w:rsid w:val="000132CC"/>
    <w:rsid w:val="000132D1"/>
    <w:rsid w:val="00013617"/>
    <w:rsid w:val="0001369A"/>
    <w:rsid w:val="00014BE5"/>
    <w:rsid w:val="000160E6"/>
    <w:rsid w:val="000165EF"/>
    <w:rsid w:val="00020246"/>
    <w:rsid w:val="00020B64"/>
    <w:rsid w:val="00020D59"/>
    <w:rsid w:val="00020FCD"/>
    <w:rsid w:val="00021C03"/>
    <w:rsid w:val="0002218E"/>
    <w:rsid w:val="000225BF"/>
    <w:rsid w:val="00023376"/>
    <w:rsid w:val="0002384D"/>
    <w:rsid w:val="00024101"/>
    <w:rsid w:val="00024594"/>
    <w:rsid w:val="000247FD"/>
    <w:rsid w:val="00024F66"/>
    <w:rsid w:val="00025597"/>
    <w:rsid w:val="00025736"/>
    <w:rsid w:val="00027F76"/>
    <w:rsid w:val="000307AB"/>
    <w:rsid w:val="0003088E"/>
    <w:rsid w:val="000310C1"/>
    <w:rsid w:val="0003197C"/>
    <w:rsid w:val="000321D8"/>
    <w:rsid w:val="00033EA4"/>
    <w:rsid w:val="00033F55"/>
    <w:rsid w:val="00034AC3"/>
    <w:rsid w:val="00034DCF"/>
    <w:rsid w:val="000361AA"/>
    <w:rsid w:val="0003691F"/>
    <w:rsid w:val="00037000"/>
    <w:rsid w:val="00037C9B"/>
    <w:rsid w:val="00040085"/>
    <w:rsid w:val="00040942"/>
    <w:rsid w:val="00040F13"/>
    <w:rsid w:val="00041970"/>
    <w:rsid w:val="00042027"/>
    <w:rsid w:val="0004281A"/>
    <w:rsid w:val="0004477D"/>
    <w:rsid w:val="000456D9"/>
    <w:rsid w:val="00045F96"/>
    <w:rsid w:val="0004613F"/>
    <w:rsid w:val="00046A07"/>
    <w:rsid w:val="00046D4E"/>
    <w:rsid w:val="0004725B"/>
    <w:rsid w:val="000473AE"/>
    <w:rsid w:val="00047404"/>
    <w:rsid w:val="00050F70"/>
    <w:rsid w:val="0005165B"/>
    <w:rsid w:val="000523B5"/>
    <w:rsid w:val="00053B2F"/>
    <w:rsid w:val="00054582"/>
    <w:rsid w:val="00054AB3"/>
    <w:rsid w:val="00054FE4"/>
    <w:rsid w:val="00055375"/>
    <w:rsid w:val="00055E84"/>
    <w:rsid w:val="00055F27"/>
    <w:rsid w:val="000569A5"/>
    <w:rsid w:val="00056DC2"/>
    <w:rsid w:val="00057B4C"/>
    <w:rsid w:val="00060978"/>
    <w:rsid w:val="000613C0"/>
    <w:rsid w:val="00061CB3"/>
    <w:rsid w:val="00061D83"/>
    <w:rsid w:val="0006233B"/>
    <w:rsid w:val="00062A3B"/>
    <w:rsid w:val="00064ECE"/>
    <w:rsid w:val="000654C3"/>
    <w:rsid w:val="00066CBF"/>
    <w:rsid w:val="0006720F"/>
    <w:rsid w:val="0006743D"/>
    <w:rsid w:val="000679B7"/>
    <w:rsid w:val="00067B47"/>
    <w:rsid w:val="00070A83"/>
    <w:rsid w:val="0007202B"/>
    <w:rsid w:val="000720B7"/>
    <w:rsid w:val="000736E2"/>
    <w:rsid w:val="00073BE6"/>
    <w:rsid w:val="00073F5E"/>
    <w:rsid w:val="000745BC"/>
    <w:rsid w:val="00075AF1"/>
    <w:rsid w:val="00076C13"/>
    <w:rsid w:val="00077288"/>
    <w:rsid w:val="000777D8"/>
    <w:rsid w:val="00077A3A"/>
    <w:rsid w:val="00077DE2"/>
    <w:rsid w:val="00077F30"/>
    <w:rsid w:val="00081B75"/>
    <w:rsid w:val="00081CE2"/>
    <w:rsid w:val="00081D88"/>
    <w:rsid w:val="0008269B"/>
    <w:rsid w:val="00084654"/>
    <w:rsid w:val="000874F5"/>
    <w:rsid w:val="00087749"/>
    <w:rsid w:val="000901AB"/>
    <w:rsid w:val="000906D4"/>
    <w:rsid w:val="000906F0"/>
    <w:rsid w:val="00090852"/>
    <w:rsid w:val="00090C6F"/>
    <w:rsid w:val="00091692"/>
    <w:rsid w:val="00092812"/>
    <w:rsid w:val="00094685"/>
    <w:rsid w:val="00094C92"/>
    <w:rsid w:val="00094E5B"/>
    <w:rsid w:val="00094F5B"/>
    <w:rsid w:val="00095853"/>
    <w:rsid w:val="0009639E"/>
    <w:rsid w:val="000968FA"/>
    <w:rsid w:val="00097DA2"/>
    <w:rsid w:val="000A2614"/>
    <w:rsid w:val="000A2B99"/>
    <w:rsid w:val="000A3217"/>
    <w:rsid w:val="000A3473"/>
    <w:rsid w:val="000A379A"/>
    <w:rsid w:val="000A38C8"/>
    <w:rsid w:val="000A3B8A"/>
    <w:rsid w:val="000A41E4"/>
    <w:rsid w:val="000A4F97"/>
    <w:rsid w:val="000A51B9"/>
    <w:rsid w:val="000A56EE"/>
    <w:rsid w:val="000A5BB0"/>
    <w:rsid w:val="000A5C35"/>
    <w:rsid w:val="000A6610"/>
    <w:rsid w:val="000A669C"/>
    <w:rsid w:val="000A695F"/>
    <w:rsid w:val="000A787E"/>
    <w:rsid w:val="000A7D07"/>
    <w:rsid w:val="000B03C2"/>
    <w:rsid w:val="000B08C4"/>
    <w:rsid w:val="000B10A6"/>
    <w:rsid w:val="000B2684"/>
    <w:rsid w:val="000B3336"/>
    <w:rsid w:val="000B37DE"/>
    <w:rsid w:val="000B4551"/>
    <w:rsid w:val="000B4ABF"/>
    <w:rsid w:val="000B4B58"/>
    <w:rsid w:val="000B4E49"/>
    <w:rsid w:val="000B503A"/>
    <w:rsid w:val="000B63DE"/>
    <w:rsid w:val="000B6484"/>
    <w:rsid w:val="000B6778"/>
    <w:rsid w:val="000B696C"/>
    <w:rsid w:val="000B6B2A"/>
    <w:rsid w:val="000B6C6E"/>
    <w:rsid w:val="000B6F1C"/>
    <w:rsid w:val="000B7194"/>
    <w:rsid w:val="000B7606"/>
    <w:rsid w:val="000C08CF"/>
    <w:rsid w:val="000C1149"/>
    <w:rsid w:val="000C15CE"/>
    <w:rsid w:val="000C1B9E"/>
    <w:rsid w:val="000C3192"/>
    <w:rsid w:val="000C3BEF"/>
    <w:rsid w:val="000C4447"/>
    <w:rsid w:val="000C5B2C"/>
    <w:rsid w:val="000C6970"/>
    <w:rsid w:val="000C6E36"/>
    <w:rsid w:val="000C73C6"/>
    <w:rsid w:val="000C750B"/>
    <w:rsid w:val="000D054A"/>
    <w:rsid w:val="000D0870"/>
    <w:rsid w:val="000D0FB1"/>
    <w:rsid w:val="000D1A0D"/>
    <w:rsid w:val="000D2265"/>
    <w:rsid w:val="000D230F"/>
    <w:rsid w:val="000D2797"/>
    <w:rsid w:val="000D27E0"/>
    <w:rsid w:val="000D2B58"/>
    <w:rsid w:val="000D2EA1"/>
    <w:rsid w:val="000D3272"/>
    <w:rsid w:val="000D51A1"/>
    <w:rsid w:val="000D597C"/>
    <w:rsid w:val="000D5BEF"/>
    <w:rsid w:val="000D5E6F"/>
    <w:rsid w:val="000D69DC"/>
    <w:rsid w:val="000D781F"/>
    <w:rsid w:val="000D7ED2"/>
    <w:rsid w:val="000E05DE"/>
    <w:rsid w:val="000E0AF2"/>
    <w:rsid w:val="000E14F0"/>
    <w:rsid w:val="000E185D"/>
    <w:rsid w:val="000E1C24"/>
    <w:rsid w:val="000E31D9"/>
    <w:rsid w:val="000E3426"/>
    <w:rsid w:val="000E4173"/>
    <w:rsid w:val="000E4217"/>
    <w:rsid w:val="000E5CDD"/>
    <w:rsid w:val="000E5F2C"/>
    <w:rsid w:val="000E6544"/>
    <w:rsid w:val="000E65CA"/>
    <w:rsid w:val="000E69C2"/>
    <w:rsid w:val="000F07A8"/>
    <w:rsid w:val="000F1761"/>
    <w:rsid w:val="000F2622"/>
    <w:rsid w:val="000F3443"/>
    <w:rsid w:val="000F3E3F"/>
    <w:rsid w:val="000F5531"/>
    <w:rsid w:val="000F5EDC"/>
    <w:rsid w:val="000F7415"/>
    <w:rsid w:val="001001B0"/>
    <w:rsid w:val="001008DE"/>
    <w:rsid w:val="001012F4"/>
    <w:rsid w:val="001019AB"/>
    <w:rsid w:val="00101E33"/>
    <w:rsid w:val="00103807"/>
    <w:rsid w:val="00104FB1"/>
    <w:rsid w:val="001050B9"/>
    <w:rsid w:val="00106FCC"/>
    <w:rsid w:val="0010724F"/>
    <w:rsid w:val="00107504"/>
    <w:rsid w:val="001075F4"/>
    <w:rsid w:val="00110CD3"/>
    <w:rsid w:val="00112426"/>
    <w:rsid w:val="0011254F"/>
    <w:rsid w:val="001125D2"/>
    <w:rsid w:val="00112748"/>
    <w:rsid w:val="00112A95"/>
    <w:rsid w:val="0011343A"/>
    <w:rsid w:val="0011585C"/>
    <w:rsid w:val="00115E43"/>
    <w:rsid w:val="00117115"/>
    <w:rsid w:val="00117D96"/>
    <w:rsid w:val="00121320"/>
    <w:rsid w:val="00122D5E"/>
    <w:rsid w:val="00123240"/>
    <w:rsid w:val="00123627"/>
    <w:rsid w:val="00123DD3"/>
    <w:rsid w:val="00124028"/>
    <w:rsid w:val="0012439F"/>
    <w:rsid w:val="00124E9A"/>
    <w:rsid w:val="00124ECE"/>
    <w:rsid w:val="00125DDD"/>
    <w:rsid w:val="00125E31"/>
    <w:rsid w:val="00125E93"/>
    <w:rsid w:val="0012607C"/>
    <w:rsid w:val="0012626A"/>
    <w:rsid w:val="0012714C"/>
    <w:rsid w:val="00130DA9"/>
    <w:rsid w:val="00130F4C"/>
    <w:rsid w:val="0013111D"/>
    <w:rsid w:val="001314E0"/>
    <w:rsid w:val="00135D37"/>
    <w:rsid w:val="00135E79"/>
    <w:rsid w:val="0013638B"/>
    <w:rsid w:val="001363C4"/>
    <w:rsid w:val="00136BAA"/>
    <w:rsid w:val="00136C3A"/>
    <w:rsid w:val="001402D9"/>
    <w:rsid w:val="001407DF"/>
    <w:rsid w:val="00140B2B"/>
    <w:rsid w:val="001411EE"/>
    <w:rsid w:val="0014129F"/>
    <w:rsid w:val="00142EF1"/>
    <w:rsid w:val="00142FD5"/>
    <w:rsid w:val="00143348"/>
    <w:rsid w:val="00144099"/>
    <w:rsid w:val="001440FF"/>
    <w:rsid w:val="0014436D"/>
    <w:rsid w:val="001448BE"/>
    <w:rsid w:val="00144D21"/>
    <w:rsid w:val="00144D55"/>
    <w:rsid w:val="001451F5"/>
    <w:rsid w:val="00145B2C"/>
    <w:rsid w:val="00146170"/>
    <w:rsid w:val="001461E7"/>
    <w:rsid w:val="00147510"/>
    <w:rsid w:val="001476CD"/>
    <w:rsid w:val="00147FE7"/>
    <w:rsid w:val="001500F8"/>
    <w:rsid w:val="0015064B"/>
    <w:rsid w:val="00150C2C"/>
    <w:rsid w:val="00150EB8"/>
    <w:rsid w:val="001512B2"/>
    <w:rsid w:val="001531B0"/>
    <w:rsid w:val="001532AF"/>
    <w:rsid w:val="00153533"/>
    <w:rsid w:val="001535FC"/>
    <w:rsid w:val="0015380A"/>
    <w:rsid w:val="001539EC"/>
    <w:rsid w:val="00153CAD"/>
    <w:rsid w:val="00154516"/>
    <w:rsid w:val="00154F31"/>
    <w:rsid w:val="001552D2"/>
    <w:rsid w:val="0015567E"/>
    <w:rsid w:val="001557D8"/>
    <w:rsid w:val="0015678F"/>
    <w:rsid w:val="001574A7"/>
    <w:rsid w:val="00157CBF"/>
    <w:rsid w:val="0016017C"/>
    <w:rsid w:val="00160D60"/>
    <w:rsid w:val="00160F9B"/>
    <w:rsid w:val="0016151D"/>
    <w:rsid w:val="00163A8C"/>
    <w:rsid w:val="00163D98"/>
    <w:rsid w:val="0016446D"/>
    <w:rsid w:val="00164BF9"/>
    <w:rsid w:val="00164CE0"/>
    <w:rsid w:val="00165B8B"/>
    <w:rsid w:val="00165E62"/>
    <w:rsid w:val="001663CC"/>
    <w:rsid w:val="00166F77"/>
    <w:rsid w:val="00167679"/>
    <w:rsid w:val="001676E8"/>
    <w:rsid w:val="001710AC"/>
    <w:rsid w:val="001725C2"/>
    <w:rsid w:val="0017362E"/>
    <w:rsid w:val="00173669"/>
    <w:rsid w:val="00173C7B"/>
    <w:rsid w:val="00174136"/>
    <w:rsid w:val="00175667"/>
    <w:rsid w:val="00175FCE"/>
    <w:rsid w:val="00176A14"/>
    <w:rsid w:val="00177871"/>
    <w:rsid w:val="00177BC4"/>
    <w:rsid w:val="00177BCA"/>
    <w:rsid w:val="00180223"/>
    <w:rsid w:val="00180AB6"/>
    <w:rsid w:val="00181898"/>
    <w:rsid w:val="00181A17"/>
    <w:rsid w:val="00181ED3"/>
    <w:rsid w:val="00181F91"/>
    <w:rsid w:val="0018271F"/>
    <w:rsid w:val="001838A8"/>
    <w:rsid w:val="0018478B"/>
    <w:rsid w:val="00185046"/>
    <w:rsid w:val="00185918"/>
    <w:rsid w:val="00185F7D"/>
    <w:rsid w:val="00186749"/>
    <w:rsid w:val="00187586"/>
    <w:rsid w:val="00187922"/>
    <w:rsid w:val="00187E7B"/>
    <w:rsid w:val="0019070C"/>
    <w:rsid w:val="00190C6E"/>
    <w:rsid w:val="00191518"/>
    <w:rsid w:val="001925FE"/>
    <w:rsid w:val="00193083"/>
    <w:rsid w:val="001932F9"/>
    <w:rsid w:val="0019495F"/>
    <w:rsid w:val="00195092"/>
    <w:rsid w:val="00195725"/>
    <w:rsid w:val="001962B7"/>
    <w:rsid w:val="00197952"/>
    <w:rsid w:val="001A0AF6"/>
    <w:rsid w:val="001A1502"/>
    <w:rsid w:val="001A1505"/>
    <w:rsid w:val="001A17A7"/>
    <w:rsid w:val="001A22E7"/>
    <w:rsid w:val="001A37C5"/>
    <w:rsid w:val="001A4B5D"/>
    <w:rsid w:val="001A509E"/>
    <w:rsid w:val="001A651C"/>
    <w:rsid w:val="001A758A"/>
    <w:rsid w:val="001A7822"/>
    <w:rsid w:val="001B08B4"/>
    <w:rsid w:val="001B0C30"/>
    <w:rsid w:val="001B16DC"/>
    <w:rsid w:val="001B1D2B"/>
    <w:rsid w:val="001B1EC6"/>
    <w:rsid w:val="001B32E4"/>
    <w:rsid w:val="001B36FD"/>
    <w:rsid w:val="001B39F4"/>
    <w:rsid w:val="001B3F30"/>
    <w:rsid w:val="001B4298"/>
    <w:rsid w:val="001B461D"/>
    <w:rsid w:val="001B47A7"/>
    <w:rsid w:val="001B52A0"/>
    <w:rsid w:val="001B581C"/>
    <w:rsid w:val="001B5890"/>
    <w:rsid w:val="001B6289"/>
    <w:rsid w:val="001B6667"/>
    <w:rsid w:val="001B6F31"/>
    <w:rsid w:val="001B7373"/>
    <w:rsid w:val="001C1EC2"/>
    <w:rsid w:val="001C2292"/>
    <w:rsid w:val="001C259C"/>
    <w:rsid w:val="001C2FDC"/>
    <w:rsid w:val="001C3088"/>
    <w:rsid w:val="001C589A"/>
    <w:rsid w:val="001C5F58"/>
    <w:rsid w:val="001C71DE"/>
    <w:rsid w:val="001C71DF"/>
    <w:rsid w:val="001C740B"/>
    <w:rsid w:val="001D00FD"/>
    <w:rsid w:val="001D06A6"/>
    <w:rsid w:val="001D1225"/>
    <w:rsid w:val="001D28E8"/>
    <w:rsid w:val="001D2DEE"/>
    <w:rsid w:val="001D3065"/>
    <w:rsid w:val="001D3B05"/>
    <w:rsid w:val="001D3B98"/>
    <w:rsid w:val="001D4530"/>
    <w:rsid w:val="001D465C"/>
    <w:rsid w:val="001D4C40"/>
    <w:rsid w:val="001D5098"/>
    <w:rsid w:val="001D5982"/>
    <w:rsid w:val="001D5BE0"/>
    <w:rsid w:val="001D6054"/>
    <w:rsid w:val="001D6588"/>
    <w:rsid w:val="001D6B15"/>
    <w:rsid w:val="001D6D30"/>
    <w:rsid w:val="001D706E"/>
    <w:rsid w:val="001D7F7F"/>
    <w:rsid w:val="001E00EF"/>
    <w:rsid w:val="001E0450"/>
    <w:rsid w:val="001E10C2"/>
    <w:rsid w:val="001E1C21"/>
    <w:rsid w:val="001E2D2E"/>
    <w:rsid w:val="001E3AE0"/>
    <w:rsid w:val="001E3C37"/>
    <w:rsid w:val="001E4691"/>
    <w:rsid w:val="001E475E"/>
    <w:rsid w:val="001E59AF"/>
    <w:rsid w:val="001E5A91"/>
    <w:rsid w:val="001E5C2F"/>
    <w:rsid w:val="001E5DA4"/>
    <w:rsid w:val="001E632B"/>
    <w:rsid w:val="001E6E4C"/>
    <w:rsid w:val="001F01FE"/>
    <w:rsid w:val="001F1350"/>
    <w:rsid w:val="001F1E47"/>
    <w:rsid w:val="001F251F"/>
    <w:rsid w:val="001F2818"/>
    <w:rsid w:val="001F311E"/>
    <w:rsid w:val="001F38E1"/>
    <w:rsid w:val="001F391D"/>
    <w:rsid w:val="001F4E74"/>
    <w:rsid w:val="001F5717"/>
    <w:rsid w:val="001F61C8"/>
    <w:rsid w:val="001F6311"/>
    <w:rsid w:val="001F6D8A"/>
    <w:rsid w:val="001F7466"/>
    <w:rsid w:val="001F7710"/>
    <w:rsid w:val="001F79CC"/>
    <w:rsid w:val="0020006E"/>
    <w:rsid w:val="002009F8"/>
    <w:rsid w:val="00202308"/>
    <w:rsid w:val="00202A75"/>
    <w:rsid w:val="00205379"/>
    <w:rsid w:val="00205C61"/>
    <w:rsid w:val="00206007"/>
    <w:rsid w:val="00206F17"/>
    <w:rsid w:val="00210895"/>
    <w:rsid w:val="00211282"/>
    <w:rsid w:val="00211CA3"/>
    <w:rsid w:val="00211D6A"/>
    <w:rsid w:val="00211E14"/>
    <w:rsid w:val="002120A0"/>
    <w:rsid w:val="002122D9"/>
    <w:rsid w:val="002122F3"/>
    <w:rsid w:val="00212CA8"/>
    <w:rsid w:val="00214273"/>
    <w:rsid w:val="002149EF"/>
    <w:rsid w:val="002153C8"/>
    <w:rsid w:val="002160D4"/>
    <w:rsid w:val="002161B2"/>
    <w:rsid w:val="00217452"/>
    <w:rsid w:val="00217C5E"/>
    <w:rsid w:val="00220065"/>
    <w:rsid w:val="002204E5"/>
    <w:rsid w:val="002206C2"/>
    <w:rsid w:val="0022091A"/>
    <w:rsid w:val="00221D6D"/>
    <w:rsid w:val="0022247D"/>
    <w:rsid w:val="00222F21"/>
    <w:rsid w:val="00223CDF"/>
    <w:rsid w:val="00223E63"/>
    <w:rsid w:val="00224116"/>
    <w:rsid w:val="00224186"/>
    <w:rsid w:val="002241B5"/>
    <w:rsid w:val="00225486"/>
    <w:rsid w:val="002268AB"/>
    <w:rsid w:val="00226D91"/>
    <w:rsid w:val="002270E9"/>
    <w:rsid w:val="00227D1A"/>
    <w:rsid w:val="00230747"/>
    <w:rsid w:val="00230787"/>
    <w:rsid w:val="00231A0A"/>
    <w:rsid w:val="00231D44"/>
    <w:rsid w:val="00232E15"/>
    <w:rsid w:val="00232E1F"/>
    <w:rsid w:val="00233222"/>
    <w:rsid w:val="002332FD"/>
    <w:rsid w:val="00234884"/>
    <w:rsid w:val="0023493A"/>
    <w:rsid w:val="00235B37"/>
    <w:rsid w:val="002378D9"/>
    <w:rsid w:val="00237D13"/>
    <w:rsid w:val="00240422"/>
    <w:rsid w:val="00240C99"/>
    <w:rsid w:val="00241E4E"/>
    <w:rsid w:val="00241EEC"/>
    <w:rsid w:val="00242A8C"/>
    <w:rsid w:val="00243567"/>
    <w:rsid w:val="002441EA"/>
    <w:rsid w:val="00244871"/>
    <w:rsid w:val="00244BB8"/>
    <w:rsid w:val="00245653"/>
    <w:rsid w:val="0024576E"/>
    <w:rsid w:val="00245B77"/>
    <w:rsid w:val="00246C3D"/>
    <w:rsid w:val="0025004D"/>
    <w:rsid w:val="00252396"/>
    <w:rsid w:val="00252584"/>
    <w:rsid w:val="002528C6"/>
    <w:rsid w:val="00252FEF"/>
    <w:rsid w:val="00253CC2"/>
    <w:rsid w:val="00253E14"/>
    <w:rsid w:val="002547CF"/>
    <w:rsid w:val="00254CD8"/>
    <w:rsid w:val="002551F7"/>
    <w:rsid w:val="002567C8"/>
    <w:rsid w:val="00256C99"/>
    <w:rsid w:val="00261AA8"/>
    <w:rsid w:val="00261DE6"/>
    <w:rsid w:val="00262725"/>
    <w:rsid w:val="00262845"/>
    <w:rsid w:val="0026326A"/>
    <w:rsid w:val="002636EB"/>
    <w:rsid w:val="002643B2"/>
    <w:rsid w:val="0026486B"/>
    <w:rsid w:val="00264C9F"/>
    <w:rsid w:val="00265A82"/>
    <w:rsid w:val="00266049"/>
    <w:rsid w:val="00266B85"/>
    <w:rsid w:val="00266E2E"/>
    <w:rsid w:val="00266EBD"/>
    <w:rsid w:val="0026773E"/>
    <w:rsid w:val="002677C1"/>
    <w:rsid w:val="00270038"/>
    <w:rsid w:val="00270070"/>
    <w:rsid w:val="002715D9"/>
    <w:rsid w:val="0027216E"/>
    <w:rsid w:val="002751EB"/>
    <w:rsid w:val="002769E4"/>
    <w:rsid w:val="00277358"/>
    <w:rsid w:val="002779A5"/>
    <w:rsid w:val="0028032A"/>
    <w:rsid w:val="002803DF"/>
    <w:rsid w:val="002804B5"/>
    <w:rsid w:val="00280A11"/>
    <w:rsid w:val="00280E41"/>
    <w:rsid w:val="002813FC"/>
    <w:rsid w:val="0028183C"/>
    <w:rsid w:val="00281E8B"/>
    <w:rsid w:val="0028293B"/>
    <w:rsid w:val="0028326D"/>
    <w:rsid w:val="00283448"/>
    <w:rsid w:val="0028452B"/>
    <w:rsid w:val="002849BA"/>
    <w:rsid w:val="00284AA9"/>
    <w:rsid w:val="00284BE7"/>
    <w:rsid w:val="002854DB"/>
    <w:rsid w:val="002861C3"/>
    <w:rsid w:val="00286C0A"/>
    <w:rsid w:val="00286CF1"/>
    <w:rsid w:val="00286E3F"/>
    <w:rsid w:val="00286F01"/>
    <w:rsid w:val="002873D1"/>
    <w:rsid w:val="002904D2"/>
    <w:rsid w:val="00292DA5"/>
    <w:rsid w:val="00293433"/>
    <w:rsid w:val="00293AF2"/>
    <w:rsid w:val="0029475C"/>
    <w:rsid w:val="00294799"/>
    <w:rsid w:val="002949DD"/>
    <w:rsid w:val="00294ACA"/>
    <w:rsid w:val="00295574"/>
    <w:rsid w:val="002955F1"/>
    <w:rsid w:val="002963DD"/>
    <w:rsid w:val="00297487"/>
    <w:rsid w:val="00297551"/>
    <w:rsid w:val="002975A2"/>
    <w:rsid w:val="002A0373"/>
    <w:rsid w:val="002A0BF8"/>
    <w:rsid w:val="002A142D"/>
    <w:rsid w:val="002A1DAF"/>
    <w:rsid w:val="002A247D"/>
    <w:rsid w:val="002A2C1C"/>
    <w:rsid w:val="002A3567"/>
    <w:rsid w:val="002A484C"/>
    <w:rsid w:val="002A5916"/>
    <w:rsid w:val="002A6293"/>
    <w:rsid w:val="002A6613"/>
    <w:rsid w:val="002A6825"/>
    <w:rsid w:val="002A76B6"/>
    <w:rsid w:val="002A7AF4"/>
    <w:rsid w:val="002B0601"/>
    <w:rsid w:val="002B0B1C"/>
    <w:rsid w:val="002B0FE5"/>
    <w:rsid w:val="002B1791"/>
    <w:rsid w:val="002B22EE"/>
    <w:rsid w:val="002B2B1B"/>
    <w:rsid w:val="002B3863"/>
    <w:rsid w:val="002B3E05"/>
    <w:rsid w:val="002B4726"/>
    <w:rsid w:val="002B516E"/>
    <w:rsid w:val="002B5D64"/>
    <w:rsid w:val="002B662F"/>
    <w:rsid w:val="002B669D"/>
    <w:rsid w:val="002B7235"/>
    <w:rsid w:val="002C02E4"/>
    <w:rsid w:val="002C05DF"/>
    <w:rsid w:val="002C132F"/>
    <w:rsid w:val="002C181A"/>
    <w:rsid w:val="002C216A"/>
    <w:rsid w:val="002C2486"/>
    <w:rsid w:val="002C2BB4"/>
    <w:rsid w:val="002C319C"/>
    <w:rsid w:val="002C3C2A"/>
    <w:rsid w:val="002C3E16"/>
    <w:rsid w:val="002C4127"/>
    <w:rsid w:val="002C4B3F"/>
    <w:rsid w:val="002C4BAC"/>
    <w:rsid w:val="002C59ED"/>
    <w:rsid w:val="002C659D"/>
    <w:rsid w:val="002C6E82"/>
    <w:rsid w:val="002C760D"/>
    <w:rsid w:val="002D04E7"/>
    <w:rsid w:val="002D0D3E"/>
    <w:rsid w:val="002D3139"/>
    <w:rsid w:val="002D341C"/>
    <w:rsid w:val="002D3428"/>
    <w:rsid w:val="002D39DF"/>
    <w:rsid w:val="002D3F86"/>
    <w:rsid w:val="002D4365"/>
    <w:rsid w:val="002D636B"/>
    <w:rsid w:val="002D6E35"/>
    <w:rsid w:val="002D7EF1"/>
    <w:rsid w:val="002E0173"/>
    <w:rsid w:val="002E01CC"/>
    <w:rsid w:val="002E0270"/>
    <w:rsid w:val="002E05B1"/>
    <w:rsid w:val="002E0E92"/>
    <w:rsid w:val="002E0EB6"/>
    <w:rsid w:val="002E12BD"/>
    <w:rsid w:val="002E1CB3"/>
    <w:rsid w:val="002E1FB1"/>
    <w:rsid w:val="002E1FF8"/>
    <w:rsid w:val="002E3095"/>
    <w:rsid w:val="002E46E6"/>
    <w:rsid w:val="002E5215"/>
    <w:rsid w:val="002E54FD"/>
    <w:rsid w:val="002E56C5"/>
    <w:rsid w:val="002E5B15"/>
    <w:rsid w:val="002E5B28"/>
    <w:rsid w:val="002E665B"/>
    <w:rsid w:val="002E66CD"/>
    <w:rsid w:val="002E6800"/>
    <w:rsid w:val="002E683C"/>
    <w:rsid w:val="002E68FD"/>
    <w:rsid w:val="002E6CFA"/>
    <w:rsid w:val="002E7D17"/>
    <w:rsid w:val="002F0955"/>
    <w:rsid w:val="002F0B91"/>
    <w:rsid w:val="002F0FE7"/>
    <w:rsid w:val="002F2170"/>
    <w:rsid w:val="002F2B65"/>
    <w:rsid w:val="002F2C40"/>
    <w:rsid w:val="002F3170"/>
    <w:rsid w:val="002F3212"/>
    <w:rsid w:val="002F376F"/>
    <w:rsid w:val="002F4164"/>
    <w:rsid w:val="002F4489"/>
    <w:rsid w:val="002F4861"/>
    <w:rsid w:val="002F57FF"/>
    <w:rsid w:val="002F5814"/>
    <w:rsid w:val="002F6333"/>
    <w:rsid w:val="002F6619"/>
    <w:rsid w:val="002F67D0"/>
    <w:rsid w:val="002F68A2"/>
    <w:rsid w:val="002F69ED"/>
    <w:rsid w:val="002F7C8B"/>
    <w:rsid w:val="002F7E3C"/>
    <w:rsid w:val="00300C24"/>
    <w:rsid w:val="00300C4C"/>
    <w:rsid w:val="003015BE"/>
    <w:rsid w:val="00303BE6"/>
    <w:rsid w:val="00304ABA"/>
    <w:rsid w:val="0030512F"/>
    <w:rsid w:val="003058BF"/>
    <w:rsid w:val="00305C36"/>
    <w:rsid w:val="00305D0D"/>
    <w:rsid w:val="003062F5"/>
    <w:rsid w:val="00307125"/>
    <w:rsid w:val="00310319"/>
    <w:rsid w:val="003104F9"/>
    <w:rsid w:val="00311FF3"/>
    <w:rsid w:val="0031233E"/>
    <w:rsid w:val="003128F6"/>
    <w:rsid w:val="0031290E"/>
    <w:rsid w:val="00312B05"/>
    <w:rsid w:val="00313451"/>
    <w:rsid w:val="00313F3A"/>
    <w:rsid w:val="0031548C"/>
    <w:rsid w:val="003161F4"/>
    <w:rsid w:val="00317229"/>
    <w:rsid w:val="0031740D"/>
    <w:rsid w:val="0031785B"/>
    <w:rsid w:val="00320453"/>
    <w:rsid w:val="00320A85"/>
    <w:rsid w:val="00321160"/>
    <w:rsid w:val="00321BE8"/>
    <w:rsid w:val="00321D00"/>
    <w:rsid w:val="003233E3"/>
    <w:rsid w:val="00323705"/>
    <w:rsid w:val="00324685"/>
    <w:rsid w:val="003246F9"/>
    <w:rsid w:val="00324E15"/>
    <w:rsid w:val="0032532E"/>
    <w:rsid w:val="003254B4"/>
    <w:rsid w:val="003262B9"/>
    <w:rsid w:val="00327028"/>
    <w:rsid w:val="0032711B"/>
    <w:rsid w:val="003306A7"/>
    <w:rsid w:val="00330714"/>
    <w:rsid w:val="0033112F"/>
    <w:rsid w:val="003323D7"/>
    <w:rsid w:val="003323E9"/>
    <w:rsid w:val="0033247D"/>
    <w:rsid w:val="00333274"/>
    <w:rsid w:val="003333FE"/>
    <w:rsid w:val="00333852"/>
    <w:rsid w:val="00333B61"/>
    <w:rsid w:val="0033465C"/>
    <w:rsid w:val="00335FD2"/>
    <w:rsid w:val="003363BF"/>
    <w:rsid w:val="00340078"/>
    <w:rsid w:val="00340775"/>
    <w:rsid w:val="003408B1"/>
    <w:rsid w:val="00341761"/>
    <w:rsid w:val="00343562"/>
    <w:rsid w:val="00343738"/>
    <w:rsid w:val="00345BD1"/>
    <w:rsid w:val="00345E6D"/>
    <w:rsid w:val="00347A7F"/>
    <w:rsid w:val="00347E92"/>
    <w:rsid w:val="00347F10"/>
    <w:rsid w:val="00350494"/>
    <w:rsid w:val="00350B8E"/>
    <w:rsid w:val="00351CF5"/>
    <w:rsid w:val="00352C55"/>
    <w:rsid w:val="00353658"/>
    <w:rsid w:val="00354E91"/>
    <w:rsid w:val="00355376"/>
    <w:rsid w:val="00356786"/>
    <w:rsid w:val="00356CA9"/>
    <w:rsid w:val="00360DBD"/>
    <w:rsid w:val="00362A43"/>
    <w:rsid w:val="00362A9C"/>
    <w:rsid w:val="00363222"/>
    <w:rsid w:val="00363B45"/>
    <w:rsid w:val="00363DF1"/>
    <w:rsid w:val="003645C4"/>
    <w:rsid w:val="00364CF4"/>
    <w:rsid w:val="003651D5"/>
    <w:rsid w:val="00365994"/>
    <w:rsid w:val="0036718A"/>
    <w:rsid w:val="003708FD"/>
    <w:rsid w:val="003727A7"/>
    <w:rsid w:val="00373987"/>
    <w:rsid w:val="00374C97"/>
    <w:rsid w:val="0037529C"/>
    <w:rsid w:val="00375CAA"/>
    <w:rsid w:val="003772CA"/>
    <w:rsid w:val="00377503"/>
    <w:rsid w:val="003777CD"/>
    <w:rsid w:val="00377DBC"/>
    <w:rsid w:val="00377F1F"/>
    <w:rsid w:val="00381361"/>
    <w:rsid w:val="0038187B"/>
    <w:rsid w:val="003819B9"/>
    <w:rsid w:val="00382066"/>
    <w:rsid w:val="003821E1"/>
    <w:rsid w:val="00382E48"/>
    <w:rsid w:val="0038379E"/>
    <w:rsid w:val="00384DC2"/>
    <w:rsid w:val="003851FD"/>
    <w:rsid w:val="00385B59"/>
    <w:rsid w:val="0038645D"/>
    <w:rsid w:val="003864DE"/>
    <w:rsid w:val="00387B40"/>
    <w:rsid w:val="00387F40"/>
    <w:rsid w:val="00392BED"/>
    <w:rsid w:val="00393073"/>
    <w:rsid w:val="0039308D"/>
    <w:rsid w:val="003941C3"/>
    <w:rsid w:val="00394477"/>
    <w:rsid w:val="003945E1"/>
    <w:rsid w:val="003946F5"/>
    <w:rsid w:val="00395051"/>
    <w:rsid w:val="00395D1A"/>
    <w:rsid w:val="00396386"/>
    <w:rsid w:val="00397531"/>
    <w:rsid w:val="003977E1"/>
    <w:rsid w:val="003A0103"/>
    <w:rsid w:val="003A0409"/>
    <w:rsid w:val="003A069A"/>
    <w:rsid w:val="003A09CA"/>
    <w:rsid w:val="003A0B08"/>
    <w:rsid w:val="003A0D3A"/>
    <w:rsid w:val="003A10FA"/>
    <w:rsid w:val="003A1A4A"/>
    <w:rsid w:val="003A1CE5"/>
    <w:rsid w:val="003A1ED7"/>
    <w:rsid w:val="003A204E"/>
    <w:rsid w:val="003A2B62"/>
    <w:rsid w:val="003A413B"/>
    <w:rsid w:val="003A4284"/>
    <w:rsid w:val="003A42BD"/>
    <w:rsid w:val="003A4DA9"/>
    <w:rsid w:val="003A6555"/>
    <w:rsid w:val="003A6BE6"/>
    <w:rsid w:val="003A6D78"/>
    <w:rsid w:val="003A6EC6"/>
    <w:rsid w:val="003A7310"/>
    <w:rsid w:val="003A74F7"/>
    <w:rsid w:val="003B0322"/>
    <w:rsid w:val="003B0C01"/>
    <w:rsid w:val="003B2AFA"/>
    <w:rsid w:val="003B2BE6"/>
    <w:rsid w:val="003B3BB7"/>
    <w:rsid w:val="003B4650"/>
    <w:rsid w:val="003B4FCE"/>
    <w:rsid w:val="003B567E"/>
    <w:rsid w:val="003B5DB2"/>
    <w:rsid w:val="003B5EDD"/>
    <w:rsid w:val="003B69AF"/>
    <w:rsid w:val="003C1219"/>
    <w:rsid w:val="003C1595"/>
    <w:rsid w:val="003C220F"/>
    <w:rsid w:val="003C44FC"/>
    <w:rsid w:val="003C4739"/>
    <w:rsid w:val="003C4BE8"/>
    <w:rsid w:val="003C58C3"/>
    <w:rsid w:val="003C5CC6"/>
    <w:rsid w:val="003C642D"/>
    <w:rsid w:val="003D1ACE"/>
    <w:rsid w:val="003D22D1"/>
    <w:rsid w:val="003D5275"/>
    <w:rsid w:val="003D5677"/>
    <w:rsid w:val="003D5938"/>
    <w:rsid w:val="003D5D7D"/>
    <w:rsid w:val="003D6565"/>
    <w:rsid w:val="003D6BDA"/>
    <w:rsid w:val="003D7D70"/>
    <w:rsid w:val="003E0265"/>
    <w:rsid w:val="003E0342"/>
    <w:rsid w:val="003E05D2"/>
    <w:rsid w:val="003E0753"/>
    <w:rsid w:val="003E0C3D"/>
    <w:rsid w:val="003E1280"/>
    <w:rsid w:val="003E1C1B"/>
    <w:rsid w:val="003E2FA6"/>
    <w:rsid w:val="003E4C8C"/>
    <w:rsid w:val="003E4E59"/>
    <w:rsid w:val="003E4EE2"/>
    <w:rsid w:val="003E503A"/>
    <w:rsid w:val="003E7420"/>
    <w:rsid w:val="003F0D24"/>
    <w:rsid w:val="003F25A5"/>
    <w:rsid w:val="003F25D1"/>
    <w:rsid w:val="003F369B"/>
    <w:rsid w:val="003F48D6"/>
    <w:rsid w:val="003F495D"/>
    <w:rsid w:val="003F4C67"/>
    <w:rsid w:val="003F5012"/>
    <w:rsid w:val="003F501C"/>
    <w:rsid w:val="003F62DD"/>
    <w:rsid w:val="003F6380"/>
    <w:rsid w:val="003F765C"/>
    <w:rsid w:val="003F7CE2"/>
    <w:rsid w:val="00400030"/>
    <w:rsid w:val="0040037F"/>
    <w:rsid w:val="0040083C"/>
    <w:rsid w:val="00400A08"/>
    <w:rsid w:val="00400AAD"/>
    <w:rsid w:val="00401596"/>
    <w:rsid w:val="00401ACF"/>
    <w:rsid w:val="00401CA0"/>
    <w:rsid w:val="0040218A"/>
    <w:rsid w:val="00403F65"/>
    <w:rsid w:val="00403FCB"/>
    <w:rsid w:val="004044A6"/>
    <w:rsid w:val="00404F27"/>
    <w:rsid w:val="0040513F"/>
    <w:rsid w:val="00405318"/>
    <w:rsid w:val="0040540B"/>
    <w:rsid w:val="00405826"/>
    <w:rsid w:val="00406565"/>
    <w:rsid w:val="00406944"/>
    <w:rsid w:val="00406B03"/>
    <w:rsid w:val="00406E5E"/>
    <w:rsid w:val="004079A8"/>
    <w:rsid w:val="00412434"/>
    <w:rsid w:val="00412E6E"/>
    <w:rsid w:val="00413031"/>
    <w:rsid w:val="0041303D"/>
    <w:rsid w:val="00413195"/>
    <w:rsid w:val="00413633"/>
    <w:rsid w:val="00413878"/>
    <w:rsid w:val="00413981"/>
    <w:rsid w:val="00414587"/>
    <w:rsid w:val="0041465B"/>
    <w:rsid w:val="004149D8"/>
    <w:rsid w:val="00414B23"/>
    <w:rsid w:val="00414DE5"/>
    <w:rsid w:val="00414F69"/>
    <w:rsid w:val="0041511B"/>
    <w:rsid w:val="0041680C"/>
    <w:rsid w:val="00416A94"/>
    <w:rsid w:val="00416DF6"/>
    <w:rsid w:val="004205A9"/>
    <w:rsid w:val="00420925"/>
    <w:rsid w:val="004217F0"/>
    <w:rsid w:val="00422C64"/>
    <w:rsid w:val="00422F4C"/>
    <w:rsid w:val="004235DA"/>
    <w:rsid w:val="004245B4"/>
    <w:rsid w:val="004246EF"/>
    <w:rsid w:val="004247E9"/>
    <w:rsid w:val="004256D8"/>
    <w:rsid w:val="00426598"/>
    <w:rsid w:val="00426FF4"/>
    <w:rsid w:val="00427669"/>
    <w:rsid w:val="00427B18"/>
    <w:rsid w:val="00430286"/>
    <w:rsid w:val="00431054"/>
    <w:rsid w:val="00431223"/>
    <w:rsid w:val="00431986"/>
    <w:rsid w:val="00432454"/>
    <w:rsid w:val="0043277D"/>
    <w:rsid w:val="00432ECD"/>
    <w:rsid w:val="004337AF"/>
    <w:rsid w:val="00433B14"/>
    <w:rsid w:val="00436BB8"/>
    <w:rsid w:val="00437BDF"/>
    <w:rsid w:val="00440B52"/>
    <w:rsid w:val="00440FC7"/>
    <w:rsid w:val="00441675"/>
    <w:rsid w:val="004430A3"/>
    <w:rsid w:val="0044315D"/>
    <w:rsid w:val="004436FB"/>
    <w:rsid w:val="00444AF0"/>
    <w:rsid w:val="00444E3B"/>
    <w:rsid w:val="0044539F"/>
    <w:rsid w:val="004457FD"/>
    <w:rsid w:val="0044744C"/>
    <w:rsid w:val="0044774F"/>
    <w:rsid w:val="00450928"/>
    <w:rsid w:val="00450D33"/>
    <w:rsid w:val="00451027"/>
    <w:rsid w:val="00453395"/>
    <w:rsid w:val="0045380B"/>
    <w:rsid w:val="004543C5"/>
    <w:rsid w:val="00454A32"/>
    <w:rsid w:val="0045515D"/>
    <w:rsid w:val="00455EC5"/>
    <w:rsid w:val="00457018"/>
    <w:rsid w:val="00457B3F"/>
    <w:rsid w:val="00457DCC"/>
    <w:rsid w:val="00457F21"/>
    <w:rsid w:val="0046048D"/>
    <w:rsid w:val="00461E7F"/>
    <w:rsid w:val="00462424"/>
    <w:rsid w:val="00463039"/>
    <w:rsid w:val="00463F39"/>
    <w:rsid w:val="004644C5"/>
    <w:rsid w:val="00465065"/>
    <w:rsid w:val="004655F1"/>
    <w:rsid w:val="004656EB"/>
    <w:rsid w:val="00465880"/>
    <w:rsid w:val="00465C3E"/>
    <w:rsid w:val="00466E28"/>
    <w:rsid w:val="00471341"/>
    <w:rsid w:val="00471B4F"/>
    <w:rsid w:val="00471C84"/>
    <w:rsid w:val="00471DEB"/>
    <w:rsid w:val="00472CA7"/>
    <w:rsid w:val="00472FA3"/>
    <w:rsid w:val="0047306D"/>
    <w:rsid w:val="004736F6"/>
    <w:rsid w:val="00473B1D"/>
    <w:rsid w:val="00473D57"/>
    <w:rsid w:val="00474E81"/>
    <w:rsid w:val="00474FE4"/>
    <w:rsid w:val="00475148"/>
    <w:rsid w:val="004753DD"/>
    <w:rsid w:val="00477D63"/>
    <w:rsid w:val="0048057A"/>
    <w:rsid w:val="00480B49"/>
    <w:rsid w:val="00480EFE"/>
    <w:rsid w:val="00480FD8"/>
    <w:rsid w:val="00481367"/>
    <w:rsid w:val="00481908"/>
    <w:rsid w:val="00481B7D"/>
    <w:rsid w:val="004820E0"/>
    <w:rsid w:val="004821AE"/>
    <w:rsid w:val="00482852"/>
    <w:rsid w:val="004829C3"/>
    <w:rsid w:val="00482C3D"/>
    <w:rsid w:val="00482CD1"/>
    <w:rsid w:val="0048450E"/>
    <w:rsid w:val="0048452C"/>
    <w:rsid w:val="00484D33"/>
    <w:rsid w:val="00484EEB"/>
    <w:rsid w:val="004861A6"/>
    <w:rsid w:val="00486C45"/>
    <w:rsid w:val="00487524"/>
    <w:rsid w:val="00487E05"/>
    <w:rsid w:val="00487EF1"/>
    <w:rsid w:val="00487EF3"/>
    <w:rsid w:val="00490A44"/>
    <w:rsid w:val="00490FA6"/>
    <w:rsid w:val="004917B1"/>
    <w:rsid w:val="00493A44"/>
    <w:rsid w:val="00494147"/>
    <w:rsid w:val="00494212"/>
    <w:rsid w:val="004948A4"/>
    <w:rsid w:val="00494909"/>
    <w:rsid w:val="00495274"/>
    <w:rsid w:val="0049540B"/>
    <w:rsid w:val="00495784"/>
    <w:rsid w:val="00495794"/>
    <w:rsid w:val="00495F03"/>
    <w:rsid w:val="00495FBB"/>
    <w:rsid w:val="004A1614"/>
    <w:rsid w:val="004A170D"/>
    <w:rsid w:val="004A1AF6"/>
    <w:rsid w:val="004A1E86"/>
    <w:rsid w:val="004A30AC"/>
    <w:rsid w:val="004A340B"/>
    <w:rsid w:val="004A39FF"/>
    <w:rsid w:val="004A3C7E"/>
    <w:rsid w:val="004A574F"/>
    <w:rsid w:val="004A5ACB"/>
    <w:rsid w:val="004A6A56"/>
    <w:rsid w:val="004A6F70"/>
    <w:rsid w:val="004A7BFE"/>
    <w:rsid w:val="004B02AA"/>
    <w:rsid w:val="004B0E06"/>
    <w:rsid w:val="004B10DF"/>
    <w:rsid w:val="004B11F2"/>
    <w:rsid w:val="004B15C4"/>
    <w:rsid w:val="004B170C"/>
    <w:rsid w:val="004B1A7B"/>
    <w:rsid w:val="004B26B0"/>
    <w:rsid w:val="004B32E5"/>
    <w:rsid w:val="004B45A6"/>
    <w:rsid w:val="004B5462"/>
    <w:rsid w:val="004B5881"/>
    <w:rsid w:val="004B5BC5"/>
    <w:rsid w:val="004B616A"/>
    <w:rsid w:val="004B7C67"/>
    <w:rsid w:val="004B7D87"/>
    <w:rsid w:val="004C00DE"/>
    <w:rsid w:val="004C07E4"/>
    <w:rsid w:val="004C0E12"/>
    <w:rsid w:val="004C160D"/>
    <w:rsid w:val="004C16DE"/>
    <w:rsid w:val="004C27EB"/>
    <w:rsid w:val="004C29B4"/>
    <w:rsid w:val="004C2FC2"/>
    <w:rsid w:val="004C34EA"/>
    <w:rsid w:val="004C3621"/>
    <w:rsid w:val="004C555E"/>
    <w:rsid w:val="004C6FF1"/>
    <w:rsid w:val="004C7116"/>
    <w:rsid w:val="004C7402"/>
    <w:rsid w:val="004C7DFA"/>
    <w:rsid w:val="004D0389"/>
    <w:rsid w:val="004D0BF8"/>
    <w:rsid w:val="004D0ED2"/>
    <w:rsid w:val="004D1432"/>
    <w:rsid w:val="004D1910"/>
    <w:rsid w:val="004D1A21"/>
    <w:rsid w:val="004D2179"/>
    <w:rsid w:val="004D2FFD"/>
    <w:rsid w:val="004D345C"/>
    <w:rsid w:val="004D3929"/>
    <w:rsid w:val="004D3DB4"/>
    <w:rsid w:val="004D4068"/>
    <w:rsid w:val="004D5490"/>
    <w:rsid w:val="004D62BE"/>
    <w:rsid w:val="004D6658"/>
    <w:rsid w:val="004D67C0"/>
    <w:rsid w:val="004D6B38"/>
    <w:rsid w:val="004D7B98"/>
    <w:rsid w:val="004D7E4B"/>
    <w:rsid w:val="004E10D6"/>
    <w:rsid w:val="004E1805"/>
    <w:rsid w:val="004E1C14"/>
    <w:rsid w:val="004E259F"/>
    <w:rsid w:val="004E2C22"/>
    <w:rsid w:val="004E3043"/>
    <w:rsid w:val="004E31FF"/>
    <w:rsid w:val="004E4964"/>
    <w:rsid w:val="004E5F2A"/>
    <w:rsid w:val="004E632F"/>
    <w:rsid w:val="004E6A17"/>
    <w:rsid w:val="004E6BAF"/>
    <w:rsid w:val="004E6DBF"/>
    <w:rsid w:val="004F02F7"/>
    <w:rsid w:val="004F050A"/>
    <w:rsid w:val="004F05ED"/>
    <w:rsid w:val="004F1C9E"/>
    <w:rsid w:val="004F2BAB"/>
    <w:rsid w:val="004F4152"/>
    <w:rsid w:val="004F425C"/>
    <w:rsid w:val="004F47CC"/>
    <w:rsid w:val="004F4E3D"/>
    <w:rsid w:val="004F51C8"/>
    <w:rsid w:val="004F5312"/>
    <w:rsid w:val="004F73AB"/>
    <w:rsid w:val="004F7CF5"/>
    <w:rsid w:val="00500C0E"/>
    <w:rsid w:val="005012C1"/>
    <w:rsid w:val="00501AC9"/>
    <w:rsid w:val="00503238"/>
    <w:rsid w:val="0050425B"/>
    <w:rsid w:val="00505BFA"/>
    <w:rsid w:val="00506882"/>
    <w:rsid w:val="00506D62"/>
    <w:rsid w:val="005074AF"/>
    <w:rsid w:val="005102DC"/>
    <w:rsid w:val="00510691"/>
    <w:rsid w:val="0051102C"/>
    <w:rsid w:val="005118FA"/>
    <w:rsid w:val="00511BC4"/>
    <w:rsid w:val="0051243C"/>
    <w:rsid w:val="00512649"/>
    <w:rsid w:val="0051331E"/>
    <w:rsid w:val="00513470"/>
    <w:rsid w:val="00514203"/>
    <w:rsid w:val="0051587F"/>
    <w:rsid w:val="005167BF"/>
    <w:rsid w:val="00520185"/>
    <w:rsid w:val="00520CD7"/>
    <w:rsid w:val="00520E83"/>
    <w:rsid w:val="0052293D"/>
    <w:rsid w:val="00523959"/>
    <w:rsid w:val="00523AEA"/>
    <w:rsid w:val="00523D97"/>
    <w:rsid w:val="0052457F"/>
    <w:rsid w:val="0052480A"/>
    <w:rsid w:val="00524F99"/>
    <w:rsid w:val="00525BBE"/>
    <w:rsid w:val="00526110"/>
    <w:rsid w:val="005263CD"/>
    <w:rsid w:val="00526512"/>
    <w:rsid w:val="00526662"/>
    <w:rsid w:val="0052716F"/>
    <w:rsid w:val="00527936"/>
    <w:rsid w:val="00527B08"/>
    <w:rsid w:val="00527B19"/>
    <w:rsid w:val="00531365"/>
    <w:rsid w:val="00531B5C"/>
    <w:rsid w:val="00531D92"/>
    <w:rsid w:val="0053357B"/>
    <w:rsid w:val="005338C5"/>
    <w:rsid w:val="0053419E"/>
    <w:rsid w:val="00537507"/>
    <w:rsid w:val="00537B47"/>
    <w:rsid w:val="00540258"/>
    <w:rsid w:val="0054036B"/>
    <w:rsid w:val="00542882"/>
    <w:rsid w:val="005428AD"/>
    <w:rsid w:val="00542C99"/>
    <w:rsid w:val="0054424E"/>
    <w:rsid w:val="0054429E"/>
    <w:rsid w:val="00545244"/>
    <w:rsid w:val="005460C6"/>
    <w:rsid w:val="00546566"/>
    <w:rsid w:val="00546DCC"/>
    <w:rsid w:val="005470EA"/>
    <w:rsid w:val="00550E4E"/>
    <w:rsid w:val="00551ECF"/>
    <w:rsid w:val="005526F5"/>
    <w:rsid w:val="005528CE"/>
    <w:rsid w:val="00552B6C"/>
    <w:rsid w:val="005537EC"/>
    <w:rsid w:val="0055388D"/>
    <w:rsid w:val="00553DF0"/>
    <w:rsid w:val="00554537"/>
    <w:rsid w:val="00554815"/>
    <w:rsid w:val="00554858"/>
    <w:rsid w:val="00555E35"/>
    <w:rsid w:val="00557A62"/>
    <w:rsid w:val="005607C0"/>
    <w:rsid w:val="005607F0"/>
    <w:rsid w:val="0056164B"/>
    <w:rsid w:val="005616A5"/>
    <w:rsid w:val="0056240B"/>
    <w:rsid w:val="005626A9"/>
    <w:rsid w:val="005626CF"/>
    <w:rsid w:val="00562B5E"/>
    <w:rsid w:val="005634C1"/>
    <w:rsid w:val="00565219"/>
    <w:rsid w:val="00565644"/>
    <w:rsid w:val="0056627F"/>
    <w:rsid w:val="00566C20"/>
    <w:rsid w:val="00570126"/>
    <w:rsid w:val="00570820"/>
    <w:rsid w:val="0057109D"/>
    <w:rsid w:val="00571DDE"/>
    <w:rsid w:val="0057227C"/>
    <w:rsid w:val="005723AB"/>
    <w:rsid w:val="0057264D"/>
    <w:rsid w:val="005727BC"/>
    <w:rsid w:val="00572980"/>
    <w:rsid w:val="005739D5"/>
    <w:rsid w:val="00573C1B"/>
    <w:rsid w:val="00574285"/>
    <w:rsid w:val="00574B19"/>
    <w:rsid w:val="005754E1"/>
    <w:rsid w:val="00575A21"/>
    <w:rsid w:val="00576D7F"/>
    <w:rsid w:val="00576F5E"/>
    <w:rsid w:val="00577BD4"/>
    <w:rsid w:val="0058038A"/>
    <w:rsid w:val="00580DEA"/>
    <w:rsid w:val="005810B3"/>
    <w:rsid w:val="00581B75"/>
    <w:rsid w:val="005820C8"/>
    <w:rsid w:val="005828F7"/>
    <w:rsid w:val="005834A8"/>
    <w:rsid w:val="0058373F"/>
    <w:rsid w:val="00583840"/>
    <w:rsid w:val="00583F8B"/>
    <w:rsid w:val="00584020"/>
    <w:rsid w:val="00584171"/>
    <w:rsid w:val="005847BA"/>
    <w:rsid w:val="00584A50"/>
    <w:rsid w:val="00585066"/>
    <w:rsid w:val="00585734"/>
    <w:rsid w:val="005859EA"/>
    <w:rsid w:val="0058691C"/>
    <w:rsid w:val="00586AE8"/>
    <w:rsid w:val="00586CA8"/>
    <w:rsid w:val="00586DAC"/>
    <w:rsid w:val="0058728D"/>
    <w:rsid w:val="005874B0"/>
    <w:rsid w:val="00587678"/>
    <w:rsid w:val="00587BB2"/>
    <w:rsid w:val="00590753"/>
    <w:rsid w:val="00590A9D"/>
    <w:rsid w:val="00590B38"/>
    <w:rsid w:val="005922E8"/>
    <w:rsid w:val="005931F0"/>
    <w:rsid w:val="0059430F"/>
    <w:rsid w:val="0059442A"/>
    <w:rsid w:val="00594B97"/>
    <w:rsid w:val="00594FFC"/>
    <w:rsid w:val="00595978"/>
    <w:rsid w:val="00595C20"/>
    <w:rsid w:val="00596479"/>
    <w:rsid w:val="00596971"/>
    <w:rsid w:val="005979C3"/>
    <w:rsid w:val="00597B93"/>
    <w:rsid w:val="005A03E0"/>
    <w:rsid w:val="005A0570"/>
    <w:rsid w:val="005A07E7"/>
    <w:rsid w:val="005A11F7"/>
    <w:rsid w:val="005A1A8B"/>
    <w:rsid w:val="005A22BC"/>
    <w:rsid w:val="005A3999"/>
    <w:rsid w:val="005A41C0"/>
    <w:rsid w:val="005A43E1"/>
    <w:rsid w:val="005A45A7"/>
    <w:rsid w:val="005A50B9"/>
    <w:rsid w:val="005A604B"/>
    <w:rsid w:val="005A77A2"/>
    <w:rsid w:val="005A7F18"/>
    <w:rsid w:val="005B005B"/>
    <w:rsid w:val="005B0363"/>
    <w:rsid w:val="005B0538"/>
    <w:rsid w:val="005B06DD"/>
    <w:rsid w:val="005B108D"/>
    <w:rsid w:val="005B1DC8"/>
    <w:rsid w:val="005B1E06"/>
    <w:rsid w:val="005B2B8C"/>
    <w:rsid w:val="005B325D"/>
    <w:rsid w:val="005B45B9"/>
    <w:rsid w:val="005B4D70"/>
    <w:rsid w:val="005B5ED4"/>
    <w:rsid w:val="005B5EE8"/>
    <w:rsid w:val="005B6A41"/>
    <w:rsid w:val="005B76BC"/>
    <w:rsid w:val="005B79EE"/>
    <w:rsid w:val="005B7CCA"/>
    <w:rsid w:val="005C038A"/>
    <w:rsid w:val="005C1085"/>
    <w:rsid w:val="005C1C53"/>
    <w:rsid w:val="005C2AAA"/>
    <w:rsid w:val="005C2B97"/>
    <w:rsid w:val="005C349A"/>
    <w:rsid w:val="005C381B"/>
    <w:rsid w:val="005C39B1"/>
    <w:rsid w:val="005C3DC0"/>
    <w:rsid w:val="005C4A0B"/>
    <w:rsid w:val="005C4AF5"/>
    <w:rsid w:val="005C5275"/>
    <w:rsid w:val="005C5944"/>
    <w:rsid w:val="005C5A66"/>
    <w:rsid w:val="005C69F9"/>
    <w:rsid w:val="005C7B40"/>
    <w:rsid w:val="005D077A"/>
    <w:rsid w:val="005D0D7C"/>
    <w:rsid w:val="005D190C"/>
    <w:rsid w:val="005D243A"/>
    <w:rsid w:val="005D24BF"/>
    <w:rsid w:val="005D336B"/>
    <w:rsid w:val="005D4A1E"/>
    <w:rsid w:val="005D4B8E"/>
    <w:rsid w:val="005D5C9D"/>
    <w:rsid w:val="005D5DD5"/>
    <w:rsid w:val="005D6424"/>
    <w:rsid w:val="005D7541"/>
    <w:rsid w:val="005E03D5"/>
    <w:rsid w:val="005E0885"/>
    <w:rsid w:val="005E0C16"/>
    <w:rsid w:val="005E0DB1"/>
    <w:rsid w:val="005E18EE"/>
    <w:rsid w:val="005E1970"/>
    <w:rsid w:val="005E19EB"/>
    <w:rsid w:val="005E1D88"/>
    <w:rsid w:val="005E1F57"/>
    <w:rsid w:val="005E33AF"/>
    <w:rsid w:val="005E3B35"/>
    <w:rsid w:val="005E4905"/>
    <w:rsid w:val="005E4A6C"/>
    <w:rsid w:val="005E4C4A"/>
    <w:rsid w:val="005E5260"/>
    <w:rsid w:val="005E750F"/>
    <w:rsid w:val="005E75C8"/>
    <w:rsid w:val="005F283E"/>
    <w:rsid w:val="005F36F2"/>
    <w:rsid w:val="005F389F"/>
    <w:rsid w:val="005F4D93"/>
    <w:rsid w:val="005F6C38"/>
    <w:rsid w:val="00600842"/>
    <w:rsid w:val="00600B54"/>
    <w:rsid w:val="00600C97"/>
    <w:rsid w:val="006038F9"/>
    <w:rsid w:val="006044B4"/>
    <w:rsid w:val="006056C7"/>
    <w:rsid w:val="00605E27"/>
    <w:rsid w:val="00606322"/>
    <w:rsid w:val="00606AD8"/>
    <w:rsid w:val="006076CE"/>
    <w:rsid w:val="006077BD"/>
    <w:rsid w:val="006079E9"/>
    <w:rsid w:val="00607E8E"/>
    <w:rsid w:val="00610371"/>
    <w:rsid w:val="00610CBF"/>
    <w:rsid w:val="00611797"/>
    <w:rsid w:val="00612798"/>
    <w:rsid w:val="0061315D"/>
    <w:rsid w:val="00613912"/>
    <w:rsid w:val="00613C38"/>
    <w:rsid w:val="00614ACC"/>
    <w:rsid w:val="00614F35"/>
    <w:rsid w:val="00614F4F"/>
    <w:rsid w:val="00615444"/>
    <w:rsid w:val="0061607A"/>
    <w:rsid w:val="006162BD"/>
    <w:rsid w:val="006172E4"/>
    <w:rsid w:val="00617609"/>
    <w:rsid w:val="00617C52"/>
    <w:rsid w:val="006204C9"/>
    <w:rsid w:val="0062057B"/>
    <w:rsid w:val="00620EFD"/>
    <w:rsid w:val="006211E5"/>
    <w:rsid w:val="00621A05"/>
    <w:rsid w:val="006227C9"/>
    <w:rsid w:val="006242F5"/>
    <w:rsid w:val="00624A83"/>
    <w:rsid w:val="00625240"/>
    <w:rsid w:val="0062597D"/>
    <w:rsid w:val="00625B17"/>
    <w:rsid w:val="00626127"/>
    <w:rsid w:val="006265E1"/>
    <w:rsid w:val="0062692E"/>
    <w:rsid w:val="00626F69"/>
    <w:rsid w:val="00627281"/>
    <w:rsid w:val="00627564"/>
    <w:rsid w:val="0062781F"/>
    <w:rsid w:val="006279A3"/>
    <w:rsid w:val="0063027C"/>
    <w:rsid w:val="00631C53"/>
    <w:rsid w:val="00631D5D"/>
    <w:rsid w:val="006322F6"/>
    <w:rsid w:val="0063292D"/>
    <w:rsid w:val="00632AAE"/>
    <w:rsid w:val="00633819"/>
    <w:rsid w:val="00634012"/>
    <w:rsid w:val="0063419C"/>
    <w:rsid w:val="00634DC0"/>
    <w:rsid w:val="00634E94"/>
    <w:rsid w:val="00635813"/>
    <w:rsid w:val="006363D4"/>
    <w:rsid w:val="00637E8D"/>
    <w:rsid w:val="00637EDD"/>
    <w:rsid w:val="00640018"/>
    <w:rsid w:val="00640215"/>
    <w:rsid w:val="006409FC"/>
    <w:rsid w:val="00641E22"/>
    <w:rsid w:val="006424A9"/>
    <w:rsid w:val="00643A84"/>
    <w:rsid w:val="00643CAF"/>
    <w:rsid w:val="00644D95"/>
    <w:rsid w:val="00645972"/>
    <w:rsid w:val="006460C8"/>
    <w:rsid w:val="006460DB"/>
    <w:rsid w:val="0064697C"/>
    <w:rsid w:val="006509E4"/>
    <w:rsid w:val="00651B3A"/>
    <w:rsid w:val="006524CE"/>
    <w:rsid w:val="00652AAC"/>
    <w:rsid w:val="0065309F"/>
    <w:rsid w:val="00653B08"/>
    <w:rsid w:val="00654F21"/>
    <w:rsid w:val="0065578E"/>
    <w:rsid w:val="00655858"/>
    <w:rsid w:val="00656671"/>
    <w:rsid w:val="00656FA9"/>
    <w:rsid w:val="00657441"/>
    <w:rsid w:val="00657A0B"/>
    <w:rsid w:val="00657FFC"/>
    <w:rsid w:val="00662619"/>
    <w:rsid w:val="00663324"/>
    <w:rsid w:val="00664478"/>
    <w:rsid w:val="00664CC5"/>
    <w:rsid w:val="00665687"/>
    <w:rsid w:val="00665BEB"/>
    <w:rsid w:val="0067159B"/>
    <w:rsid w:val="00671A3A"/>
    <w:rsid w:val="00671E60"/>
    <w:rsid w:val="00672317"/>
    <w:rsid w:val="006728DC"/>
    <w:rsid w:val="00672CA9"/>
    <w:rsid w:val="00672CD7"/>
    <w:rsid w:val="0067372E"/>
    <w:rsid w:val="0067419C"/>
    <w:rsid w:val="0067588D"/>
    <w:rsid w:val="006759B0"/>
    <w:rsid w:val="00676199"/>
    <w:rsid w:val="00676923"/>
    <w:rsid w:val="00677C0C"/>
    <w:rsid w:val="00677C46"/>
    <w:rsid w:val="0068060D"/>
    <w:rsid w:val="00680675"/>
    <w:rsid w:val="00681CB5"/>
    <w:rsid w:val="00682988"/>
    <w:rsid w:val="00682EBD"/>
    <w:rsid w:val="00682EFD"/>
    <w:rsid w:val="006831F2"/>
    <w:rsid w:val="006831FE"/>
    <w:rsid w:val="00683B91"/>
    <w:rsid w:val="00683C1B"/>
    <w:rsid w:val="006844BB"/>
    <w:rsid w:val="006848EE"/>
    <w:rsid w:val="00684A43"/>
    <w:rsid w:val="00684E0F"/>
    <w:rsid w:val="006858C3"/>
    <w:rsid w:val="00686A71"/>
    <w:rsid w:val="00686E50"/>
    <w:rsid w:val="00687149"/>
    <w:rsid w:val="00687164"/>
    <w:rsid w:val="00690CD0"/>
    <w:rsid w:val="006917BB"/>
    <w:rsid w:val="00691B1C"/>
    <w:rsid w:val="00692DD9"/>
    <w:rsid w:val="00692FC4"/>
    <w:rsid w:val="006948E2"/>
    <w:rsid w:val="00694C58"/>
    <w:rsid w:val="006955B1"/>
    <w:rsid w:val="006A068F"/>
    <w:rsid w:val="006A0B05"/>
    <w:rsid w:val="006A0CFE"/>
    <w:rsid w:val="006A268B"/>
    <w:rsid w:val="006A34E1"/>
    <w:rsid w:val="006A4114"/>
    <w:rsid w:val="006A47A8"/>
    <w:rsid w:val="006A5146"/>
    <w:rsid w:val="006A5B81"/>
    <w:rsid w:val="006A5BB9"/>
    <w:rsid w:val="006A5DA1"/>
    <w:rsid w:val="006A5F1C"/>
    <w:rsid w:val="006A6680"/>
    <w:rsid w:val="006A66FD"/>
    <w:rsid w:val="006A67CA"/>
    <w:rsid w:val="006A686E"/>
    <w:rsid w:val="006A77AB"/>
    <w:rsid w:val="006B0D29"/>
    <w:rsid w:val="006B1208"/>
    <w:rsid w:val="006B3910"/>
    <w:rsid w:val="006B3FF0"/>
    <w:rsid w:val="006B40A6"/>
    <w:rsid w:val="006B52F8"/>
    <w:rsid w:val="006B5517"/>
    <w:rsid w:val="006B5962"/>
    <w:rsid w:val="006B5A75"/>
    <w:rsid w:val="006B6274"/>
    <w:rsid w:val="006B7629"/>
    <w:rsid w:val="006B7911"/>
    <w:rsid w:val="006C05B1"/>
    <w:rsid w:val="006C0A6E"/>
    <w:rsid w:val="006C0AE7"/>
    <w:rsid w:val="006C0DCA"/>
    <w:rsid w:val="006C1F0A"/>
    <w:rsid w:val="006C26E9"/>
    <w:rsid w:val="006C3CFE"/>
    <w:rsid w:val="006C3F5C"/>
    <w:rsid w:val="006C414C"/>
    <w:rsid w:val="006C4E7E"/>
    <w:rsid w:val="006C5B1A"/>
    <w:rsid w:val="006C6133"/>
    <w:rsid w:val="006D03B6"/>
    <w:rsid w:val="006D06A9"/>
    <w:rsid w:val="006D109B"/>
    <w:rsid w:val="006D10C1"/>
    <w:rsid w:val="006D1187"/>
    <w:rsid w:val="006D26A6"/>
    <w:rsid w:val="006D3232"/>
    <w:rsid w:val="006D3B0D"/>
    <w:rsid w:val="006D3D5F"/>
    <w:rsid w:val="006D3DBF"/>
    <w:rsid w:val="006D400E"/>
    <w:rsid w:val="006D4013"/>
    <w:rsid w:val="006D48A7"/>
    <w:rsid w:val="006D59E2"/>
    <w:rsid w:val="006D5D0F"/>
    <w:rsid w:val="006D79F7"/>
    <w:rsid w:val="006D7F84"/>
    <w:rsid w:val="006E046C"/>
    <w:rsid w:val="006E04ED"/>
    <w:rsid w:val="006E0C32"/>
    <w:rsid w:val="006E17E9"/>
    <w:rsid w:val="006E2DC9"/>
    <w:rsid w:val="006E59CD"/>
    <w:rsid w:val="006E758C"/>
    <w:rsid w:val="006E76BA"/>
    <w:rsid w:val="006F1916"/>
    <w:rsid w:val="006F1EB4"/>
    <w:rsid w:val="006F1F32"/>
    <w:rsid w:val="006F31DC"/>
    <w:rsid w:val="006F33B0"/>
    <w:rsid w:val="006F3D5C"/>
    <w:rsid w:val="006F47A0"/>
    <w:rsid w:val="006F5B57"/>
    <w:rsid w:val="006F5CAD"/>
    <w:rsid w:val="006F5D70"/>
    <w:rsid w:val="006F7C7F"/>
    <w:rsid w:val="00701A12"/>
    <w:rsid w:val="0070207E"/>
    <w:rsid w:val="0070208A"/>
    <w:rsid w:val="00702C94"/>
    <w:rsid w:val="007036AF"/>
    <w:rsid w:val="00704875"/>
    <w:rsid w:val="00704928"/>
    <w:rsid w:val="0070494D"/>
    <w:rsid w:val="00705E13"/>
    <w:rsid w:val="00706A2A"/>
    <w:rsid w:val="00706D3D"/>
    <w:rsid w:val="007073CF"/>
    <w:rsid w:val="00710DC0"/>
    <w:rsid w:val="00710DF5"/>
    <w:rsid w:val="00711A63"/>
    <w:rsid w:val="00711C22"/>
    <w:rsid w:val="0071253F"/>
    <w:rsid w:val="00712878"/>
    <w:rsid w:val="00712894"/>
    <w:rsid w:val="00712CC0"/>
    <w:rsid w:val="00714D63"/>
    <w:rsid w:val="00714E1B"/>
    <w:rsid w:val="007152A8"/>
    <w:rsid w:val="0071614F"/>
    <w:rsid w:val="0071626F"/>
    <w:rsid w:val="0071638A"/>
    <w:rsid w:val="007165F7"/>
    <w:rsid w:val="007168D5"/>
    <w:rsid w:val="00717033"/>
    <w:rsid w:val="00717045"/>
    <w:rsid w:val="00720A93"/>
    <w:rsid w:val="007220A8"/>
    <w:rsid w:val="00722117"/>
    <w:rsid w:val="0072271B"/>
    <w:rsid w:val="00723ADC"/>
    <w:rsid w:val="00724106"/>
    <w:rsid w:val="007246FF"/>
    <w:rsid w:val="0072517C"/>
    <w:rsid w:val="00725270"/>
    <w:rsid w:val="007277F3"/>
    <w:rsid w:val="00730246"/>
    <w:rsid w:val="0073110C"/>
    <w:rsid w:val="00731704"/>
    <w:rsid w:val="00731D17"/>
    <w:rsid w:val="00732E0C"/>
    <w:rsid w:val="00733903"/>
    <w:rsid w:val="00734C89"/>
    <w:rsid w:val="007369C4"/>
    <w:rsid w:val="00736A70"/>
    <w:rsid w:val="00736ABF"/>
    <w:rsid w:val="007370D7"/>
    <w:rsid w:val="00737247"/>
    <w:rsid w:val="00737DCC"/>
    <w:rsid w:val="007407CB"/>
    <w:rsid w:val="00740AD1"/>
    <w:rsid w:val="00740F07"/>
    <w:rsid w:val="00742A38"/>
    <w:rsid w:val="00742BE3"/>
    <w:rsid w:val="00743A48"/>
    <w:rsid w:val="00743B59"/>
    <w:rsid w:val="00744608"/>
    <w:rsid w:val="007458C7"/>
    <w:rsid w:val="00745A58"/>
    <w:rsid w:val="00746133"/>
    <w:rsid w:val="00746A53"/>
    <w:rsid w:val="0075030B"/>
    <w:rsid w:val="00751A83"/>
    <w:rsid w:val="00751DD4"/>
    <w:rsid w:val="007526EB"/>
    <w:rsid w:val="007527D1"/>
    <w:rsid w:val="00752806"/>
    <w:rsid w:val="007539F3"/>
    <w:rsid w:val="007539FD"/>
    <w:rsid w:val="0075456F"/>
    <w:rsid w:val="00754F25"/>
    <w:rsid w:val="00755B3D"/>
    <w:rsid w:val="00756540"/>
    <w:rsid w:val="007566DB"/>
    <w:rsid w:val="0075698F"/>
    <w:rsid w:val="00756C94"/>
    <w:rsid w:val="007605BB"/>
    <w:rsid w:val="007607EE"/>
    <w:rsid w:val="00761241"/>
    <w:rsid w:val="00761C5D"/>
    <w:rsid w:val="007620BB"/>
    <w:rsid w:val="00762614"/>
    <w:rsid w:val="00762AC9"/>
    <w:rsid w:val="00763292"/>
    <w:rsid w:val="007644B1"/>
    <w:rsid w:val="00764CA6"/>
    <w:rsid w:val="00765360"/>
    <w:rsid w:val="007659CD"/>
    <w:rsid w:val="00767919"/>
    <w:rsid w:val="00767AFF"/>
    <w:rsid w:val="0077024B"/>
    <w:rsid w:val="007717F9"/>
    <w:rsid w:val="00771A6F"/>
    <w:rsid w:val="007736DE"/>
    <w:rsid w:val="007746DE"/>
    <w:rsid w:val="00774E3C"/>
    <w:rsid w:val="00774FD8"/>
    <w:rsid w:val="0077533C"/>
    <w:rsid w:val="00775DD8"/>
    <w:rsid w:val="00776341"/>
    <w:rsid w:val="0077691F"/>
    <w:rsid w:val="00776FFB"/>
    <w:rsid w:val="00777113"/>
    <w:rsid w:val="00777AD7"/>
    <w:rsid w:val="00777EAF"/>
    <w:rsid w:val="007803FD"/>
    <w:rsid w:val="00781092"/>
    <w:rsid w:val="00782864"/>
    <w:rsid w:val="00783105"/>
    <w:rsid w:val="00783789"/>
    <w:rsid w:val="00783CDB"/>
    <w:rsid w:val="00783E1C"/>
    <w:rsid w:val="00783FD4"/>
    <w:rsid w:val="007842FB"/>
    <w:rsid w:val="007848AE"/>
    <w:rsid w:val="00784C73"/>
    <w:rsid w:val="00784FE5"/>
    <w:rsid w:val="007853BB"/>
    <w:rsid w:val="00785DFD"/>
    <w:rsid w:val="0078611E"/>
    <w:rsid w:val="007864E0"/>
    <w:rsid w:val="007868E9"/>
    <w:rsid w:val="00787425"/>
    <w:rsid w:val="007878E0"/>
    <w:rsid w:val="00790037"/>
    <w:rsid w:val="007904A1"/>
    <w:rsid w:val="0079081B"/>
    <w:rsid w:val="00790D10"/>
    <w:rsid w:val="00791823"/>
    <w:rsid w:val="007918F2"/>
    <w:rsid w:val="00791EF8"/>
    <w:rsid w:val="007920F0"/>
    <w:rsid w:val="0079223F"/>
    <w:rsid w:val="00793A5B"/>
    <w:rsid w:val="00793D41"/>
    <w:rsid w:val="0079639A"/>
    <w:rsid w:val="007A024E"/>
    <w:rsid w:val="007A0418"/>
    <w:rsid w:val="007A09DA"/>
    <w:rsid w:val="007A1768"/>
    <w:rsid w:val="007A1BE3"/>
    <w:rsid w:val="007A1F78"/>
    <w:rsid w:val="007A277B"/>
    <w:rsid w:val="007A2CE8"/>
    <w:rsid w:val="007A3398"/>
    <w:rsid w:val="007A39F1"/>
    <w:rsid w:val="007A3E90"/>
    <w:rsid w:val="007A4390"/>
    <w:rsid w:val="007A577E"/>
    <w:rsid w:val="007A5FAC"/>
    <w:rsid w:val="007A6079"/>
    <w:rsid w:val="007A6B75"/>
    <w:rsid w:val="007A7440"/>
    <w:rsid w:val="007A7890"/>
    <w:rsid w:val="007A7ABC"/>
    <w:rsid w:val="007A7DDD"/>
    <w:rsid w:val="007B0144"/>
    <w:rsid w:val="007B0254"/>
    <w:rsid w:val="007B10EA"/>
    <w:rsid w:val="007B19BC"/>
    <w:rsid w:val="007B19EA"/>
    <w:rsid w:val="007B2309"/>
    <w:rsid w:val="007B24A9"/>
    <w:rsid w:val="007B2B4E"/>
    <w:rsid w:val="007B3D74"/>
    <w:rsid w:val="007B4800"/>
    <w:rsid w:val="007B56C7"/>
    <w:rsid w:val="007B59B3"/>
    <w:rsid w:val="007B6389"/>
    <w:rsid w:val="007B6407"/>
    <w:rsid w:val="007B6634"/>
    <w:rsid w:val="007C0476"/>
    <w:rsid w:val="007C08F3"/>
    <w:rsid w:val="007C0976"/>
    <w:rsid w:val="007C0CDF"/>
    <w:rsid w:val="007C1681"/>
    <w:rsid w:val="007C1E0E"/>
    <w:rsid w:val="007C267E"/>
    <w:rsid w:val="007C3778"/>
    <w:rsid w:val="007C43B4"/>
    <w:rsid w:val="007C4DCB"/>
    <w:rsid w:val="007C59BB"/>
    <w:rsid w:val="007C5D28"/>
    <w:rsid w:val="007C5D55"/>
    <w:rsid w:val="007C6052"/>
    <w:rsid w:val="007C674F"/>
    <w:rsid w:val="007C6D10"/>
    <w:rsid w:val="007C7006"/>
    <w:rsid w:val="007C7F38"/>
    <w:rsid w:val="007D0BC7"/>
    <w:rsid w:val="007D146F"/>
    <w:rsid w:val="007D163C"/>
    <w:rsid w:val="007D23A2"/>
    <w:rsid w:val="007D31CA"/>
    <w:rsid w:val="007D3374"/>
    <w:rsid w:val="007D4446"/>
    <w:rsid w:val="007D5319"/>
    <w:rsid w:val="007D5E64"/>
    <w:rsid w:val="007D6601"/>
    <w:rsid w:val="007D7097"/>
    <w:rsid w:val="007D7596"/>
    <w:rsid w:val="007D78F3"/>
    <w:rsid w:val="007D7DEC"/>
    <w:rsid w:val="007D7E4A"/>
    <w:rsid w:val="007E0198"/>
    <w:rsid w:val="007E0E57"/>
    <w:rsid w:val="007E19A7"/>
    <w:rsid w:val="007E2F13"/>
    <w:rsid w:val="007E3521"/>
    <w:rsid w:val="007E3557"/>
    <w:rsid w:val="007E3B8E"/>
    <w:rsid w:val="007E3FB6"/>
    <w:rsid w:val="007E4752"/>
    <w:rsid w:val="007E4D6C"/>
    <w:rsid w:val="007E5A3F"/>
    <w:rsid w:val="007E5BDA"/>
    <w:rsid w:val="007E5C1C"/>
    <w:rsid w:val="007E7359"/>
    <w:rsid w:val="007F04C3"/>
    <w:rsid w:val="007F081C"/>
    <w:rsid w:val="007F2078"/>
    <w:rsid w:val="007F26D3"/>
    <w:rsid w:val="007F3E08"/>
    <w:rsid w:val="007F3E4B"/>
    <w:rsid w:val="007F4190"/>
    <w:rsid w:val="007F4376"/>
    <w:rsid w:val="007F4A37"/>
    <w:rsid w:val="007F566F"/>
    <w:rsid w:val="007F57D3"/>
    <w:rsid w:val="007F68E9"/>
    <w:rsid w:val="007F7009"/>
    <w:rsid w:val="00800C6B"/>
    <w:rsid w:val="0080176D"/>
    <w:rsid w:val="00801B8B"/>
    <w:rsid w:val="00801CA6"/>
    <w:rsid w:val="0080236C"/>
    <w:rsid w:val="00803908"/>
    <w:rsid w:val="00803BAF"/>
    <w:rsid w:val="008045F6"/>
    <w:rsid w:val="00804EB3"/>
    <w:rsid w:val="00805CFF"/>
    <w:rsid w:val="00807A95"/>
    <w:rsid w:val="008109E9"/>
    <w:rsid w:val="00810AF2"/>
    <w:rsid w:val="00811009"/>
    <w:rsid w:val="0081158A"/>
    <w:rsid w:val="008122F5"/>
    <w:rsid w:val="00813196"/>
    <w:rsid w:val="0081367C"/>
    <w:rsid w:val="00813795"/>
    <w:rsid w:val="00813B8D"/>
    <w:rsid w:val="00813DB3"/>
    <w:rsid w:val="0081410B"/>
    <w:rsid w:val="00814185"/>
    <w:rsid w:val="0081444F"/>
    <w:rsid w:val="008146CD"/>
    <w:rsid w:val="00817E0D"/>
    <w:rsid w:val="00817FE7"/>
    <w:rsid w:val="00820015"/>
    <w:rsid w:val="00820505"/>
    <w:rsid w:val="008213CB"/>
    <w:rsid w:val="008215DF"/>
    <w:rsid w:val="00821E1D"/>
    <w:rsid w:val="00821F17"/>
    <w:rsid w:val="00823315"/>
    <w:rsid w:val="00823AD2"/>
    <w:rsid w:val="00824531"/>
    <w:rsid w:val="00824B7D"/>
    <w:rsid w:val="00824E09"/>
    <w:rsid w:val="00824FE7"/>
    <w:rsid w:val="008256B1"/>
    <w:rsid w:val="0082582F"/>
    <w:rsid w:val="00826C9D"/>
    <w:rsid w:val="00826EB6"/>
    <w:rsid w:val="00827B91"/>
    <w:rsid w:val="00827CD9"/>
    <w:rsid w:val="008307A4"/>
    <w:rsid w:val="00830A2E"/>
    <w:rsid w:val="00830FA1"/>
    <w:rsid w:val="0083125A"/>
    <w:rsid w:val="008313B6"/>
    <w:rsid w:val="00831DF9"/>
    <w:rsid w:val="00831FF6"/>
    <w:rsid w:val="0083245D"/>
    <w:rsid w:val="008328A4"/>
    <w:rsid w:val="008328F4"/>
    <w:rsid w:val="00832B50"/>
    <w:rsid w:val="00832D89"/>
    <w:rsid w:val="00832DBC"/>
    <w:rsid w:val="00833701"/>
    <w:rsid w:val="008337AB"/>
    <w:rsid w:val="00833D91"/>
    <w:rsid w:val="00834969"/>
    <w:rsid w:val="00834BA1"/>
    <w:rsid w:val="00834EAF"/>
    <w:rsid w:val="00835917"/>
    <w:rsid w:val="00835C81"/>
    <w:rsid w:val="00836577"/>
    <w:rsid w:val="008369F9"/>
    <w:rsid w:val="00836DE7"/>
    <w:rsid w:val="008376F9"/>
    <w:rsid w:val="00837B1F"/>
    <w:rsid w:val="0084071A"/>
    <w:rsid w:val="008425FB"/>
    <w:rsid w:val="00842CF9"/>
    <w:rsid w:val="00842EC5"/>
    <w:rsid w:val="00842F8C"/>
    <w:rsid w:val="00844D36"/>
    <w:rsid w:val="00844DF5"/>
    <w:rsid w:val="0084518B"/>
    <w:rsid w:val="00845672"/>
    <w:rsid w:val="0084572B"/>
    <w:rsid w:val="00845C95"/>
    <w:rsid w:val="00846471"/>
    <w:rsid w:val="00846612"/>
    <w:rsid w:val="00846E11"/>
    <w:rsid w:val="00847D6B"/>
    <w:rsid w:val="00850068"/>
    <w:rsid w:val="0085016B"/>
    <w:rsid w:val="00850C7A"/>
    <w:rsid w:val="00851D45"/>
    <w:rsid w:val="00851E91"/>
    <w:rsid w:val="00852965"/>
    <w:rsid w:val="00852E87"/>
    <w:rsid w:val="00853A8B"/>
    <w:rsid w:val="008547F6"/>
    <w:rsid w:val="008548A2"/>
    <w:rsid w:val="00854BCB"/>
    <w:rsid w:val="008557FE"/>
    <w:rsid w:val="00855B33"/>
    <w:rsid w:val="00855B4A"/>
    <w:rsid w:val="008564D1"/>
    <w:rsid w:val="00856B03"/>
    <w:rsid w:val="00857E4B"/>
    <w:rsid w:val="008607F3"/>
    <w:rsid w:val="00860B03"/>
    <w:rsid w:val="008624AD"/>
    <w:rsid w:val="0086288B"/>
    <w:rsid w:val="00862935"/>
    <w:rsid w:val="00862967"/>
    <w:rsid w:val="00863836"/>
    <w:rsid w:val="00863A8A"/>
    <w:rsid w:val="00863BF9"/>
    <w:rsid w:val="00864C42"/>
    <w:rsid w:val="00864EB7"/>
    <w:rsid w:val="00865890"/>
    <w:rsid w:val="00865F9C"/>
    <w:rsid w:val="008673C7"/>
    <w:rsid w:val="00870181"/>
    <w:rsid w:val="0087022A"/>
    <w:rsid w:val="0087097E"/>
    <w:rsid w:val="008714A4"/>
    <w:rsid w:val="00871783"/>
    <w:rsid w:val="0087272E"/>
    <w:rsid w:val="00872AC1"/>
    <w:rsid w:val="00872DE9"/>
    <w:rsid w:val="008740FC"/>
    <w:rsid w:val="00874565"/>
    <w:rsid w:val="00875876"/>
    <w:rsid w:val="00876414"/>
    <w:rsid w:val="0087704F"/>
    <w:rsid w:val="008771F0"/>
    <w:rsid w:val="00877424"/>
    <w:rsid w:val="0087778D"/>
    <w:rsid w:val="00877C4A"/>
    <w:rsid w:val="00880823"/>
    <w:rsid w:val="00880DD3"/>
    <w:rsid w:val="0088117B"/>
    <w:rsid w:val="00881404"/>
    <w:rsid w:val="0088147F"/>
    <w:rsid w:val="0088232A"/>
    <w:rsid w:val="008826A8"/>
    <w:rsid w:val="00882DAF"/>
    <w:rsid w:val="00882E5A"/>
    <w:rsid w:val="00882F09"/>
    <w:rsid w:val="00883730"/>
    <w:rsid w:val="008841A2"/>
    <w:rsid w:val="00884E5A"/>
    <w:rsid w:val="00886C31"/>
    <w:rsid w:val="00887375"/>
    <w:rsid w:val="008909AA"/>
    <w:rsid w:val="00890C79"/>
    <w:rsid w:val="00890D16"/>
    <w:rsid w:val="00891554"/>
    <w:rsid w:val="00891951"/>
    <w:rsid w:val="0089233C"/>
    <w:rsid w:val="00892394"/>
    <w:rsid w:val="00894454"/>
    <w:rsid w:val="008946FF"/>
    <w:rsid w:val="00894AAF"/>
    <w:rsid w:val="008958D8"/>
    <w:rsid w:val="00897296"/>
    <w:rsid w:val="00897A5C"/>
    <w:rsid w:val="008A0679"/>
    <w:rsid w:val="008A0741"/>
    <w:rsid w:val="008A0B75"/>
    <w:rsid w:val="008A1B4A"/>
    <w:rsid w:val="008A1E27"/>
    <w:rsid w:val="008A2066"/>
    <w:rsid w:val="008A32BF"/>
    <w:rsid w:val="008A3B75"/>
    <w:rsid w:val="008A3E35"/>
    <w:rsid w:val="008A5466"/>
    <w:rsid w:val="008A5EA3"/>
    <w:rsid w:val="008A60F5"/>
    <w:rsid w:val="008A6DA9"/>
    <w:rsid w:val="008B0EC3"/>
    <w:rsid w:val="008B1346"/>
    <w:rsid w:val="008B2075"/>
    <w:rsid w:val="008B2781"/>
    <w:rsid w:val="008B3A77"/>
    <w:rsid w:val="008B4865"/>
    <w:rsid w:val="008B6DBA"/>
    <w:rsid w:val="008B760B"/>
    <w:rsid w:val="008B76A1"/>
    <w:rsid w:val="008B7F6C"/>
    <w:rsid w:val="008C1944"/>
    <w:rsid w:val="008C1C3A"/>
    <w:rsid w:val="008C2367"/>
    <w:rsid w:val="008C26B3"/>
    <w:rsid w:val="008C359F"/>
    <w:rsid w:val="008C3C2F"/>
    <w:rsid w:val="008C4986"/>
    <w:rsid w:val="008C545D"/>
    <w:rsid w:val="008C5D34"/>
    <w:rsid w:val="008C7255"/>
    <w:rsid w:val="008C7A9E"/>
    <w:rsid w:val="008C7D3F"/>
    <w:rsid w:val="008C7E74"/>
    <w:rsid w:val="008D2510"/>
    <w:rsid w:val="008D371B"/>
    <w:rsid w:val="008D4A16"/>
    <w:rsid w:val="008D4E4D"/>
    <w:rsid w:val="008D54B7"/>
    <w:rsid w:val="008D567C"/>
    <w:rsid w:val="008D59E5"/>
    <w:rsid w:val="008D6166"/>
    <w:rsid w:val="008D7E3A"/>
    <w:rsid w:val="008D7F62"/>
    <w:rsid w:val="008E0032"/>
    <w:rsid w:val="008E0263"/>
    <w:rsid w:val="008E2083"/>
    <w:rsid w:val="008E3502"/>
    <w:rsid w:val="008E4917"/>
    <w:rsid w:val="008E4D3C"/>
    <w:rsid w:val="008E554E"/>
    <w:rsid w:val="008E6D1F"/>
    <w:rsid w:val="008E76D4"/>
    <w:rsid w:val="008E795A"/>
    <w:rsid w:val="008E7E0F"/>
    <w:rsid w:val="008E7EC0"/>
    <w:rsid w:val="008F0770"/>
    <w:rsid w:val="008F09A2"/>
    <w:rsid w:val="008F2124"/>
    <w:rsid w:val="008F2344"/>
    <w:rsid w:val="008F2B46"/>
    <w:rsid w:val="008F2C90"/>
    <w:rsid w:val="008F37BA"/>
    <w:rsid w:val="008F39FC"/>
    <w:rsid w:val="008F3E91"/>
    <w:rsid w:val="008F451E"/>
    <w:rsid w:val="008F525F"/>
    <w:rsid w:val="008F5CEE"/>
    <w:rsid w:val="008F6A18"/>
    <w:rsid w:val="008F7312"/>
    <w:rsid w:val="00900188"/>
    <w:rsid w:val="00900744"/>
    <w:rsid w:val="00900B0D"/>
    <w:rsid w:val="00901D76"/>
    <w:rsid w:val="00902665"/>
    <w:rsid w:val="0090316C"/>
    <w:rsid w:val="0090389A"/>
    <w:rsid w:val="00904EA9"/>
    <w:rsid w:val="00905F2F"/>
    <w:rsid w:val="00907179"/>
    <w:rsid w:val="0090745A"/>
    <w:rsid w:val="00907778"/>
    <w:rsid w:val="0091045E"/>
    <w:rsid w:val="0091076C"/>
    <w:rsid w:val="00910FFE"/>
    <w:rsid w:val="00911A97"/>
    <w:rsid w:val="00912D47"/>
    <w:rsid w:val="009146E9"/>
    <w:rsid w:val="00914E24"/>
    <w:rsid w:val="009153E4"/>
    <w:rsid w:val="00916D7C"/>
    <w:rsid w:val="00916F43"/>
    <w:rsid w:val="00917301"/>
    <w:rsid w:val="00917488"/>
    <w:rsid w:val="009200BB"/>
    <w:rsid w:val="009207BF"/>
    <w:rsid w:val="00920B44"/>
    <w:rsid w:val="00920FA5"/>
    <w:rsid w:val="009210EB"/>
    <w:rsid w:val="009218A5"/>
    <w:rsid w:val="00921E73"/>
    <w:rsid w:val="00924154"/>
    <w:rsid w:val="00925761"/>
    <w:rsid w:val="009279A0"/>
    <w:rsid w:val="00927DA2"/>
    <w:rsid w:val="00930741"/>
    <w:rsid w:val="00930D28"/>
    <w:rsid w:val="00931021"/>
    <w:rsid w:val="00931AFC"/>
    <w:rsid w:val="00932347"/>
    <w:rsid w:val="00932363"/>
    <w:rsid w:val="00933C07"/>
    <w:rsid w:val="009342CD"/>
    <w:rsid w:val="009342E5"/>
    <w:rsid w:val="0093471D"/>
    <w:rsid w:val="00934B54"/>
    <w:rsid w:val="00934EE9"/>
    <w:rsid w:val="00937481"/>
    <w:rsid w:val="00940020"/>
    <w:rsid w:val="00940184"/>
    <w:rsid w:val="00940D87"/>
    <w:rsid w:val="00941CE9"/>
    <w:rsid w:val="00942905"/>
    <w:rsid w:val="00942EF0"/>
    <w:rsid w:val="00943185"/>
    <w:rsid w:val="00943237"/>
    <w:rsid w:val="009435B1"/>
    <w:rsid w:val="00943CAF"/>
    <w:rsid w:val="00943D8E"/>
    <w:rsid w:val="0094406F"/>
    <w:rsid w:val="00944FC8"/>
    <w:rsid w:val="00945E95"/>
    <w:rsid w:val="00946AAF"/>
    <w:rsid w:val="00946F4D"/>
    <w:rsid w:val="0094704C"/>
    <w:rsid w:val="00947DCA"/>
    <w:rsid w:val="00950ADC"/>
    <w:rsid w:val="00951798"/>
    <w:rsid w:val="00952269"/>
    <w:rsid w:val="00952286"/>
    <w:rsid w:val="00954049"/>
    <w:rsid w:val="0095418B"/>
    <w:rsid w:val="0095456A"/>
    <w:rsid w:val="0095463D"/>
    <w:rsid w:val="0095499A"/>
    <w:rsid w:val="00954B7B"/>
    <w:rsid w:val="009555B7"/>
    <w:rsid w:val="00955BCB"/>
    <w:rsid w:val="00956A0B"/>
    <w:rsid w:val="0096094D"/>
    <w:rsid w:val="00960E3C"/>
    <w:rsid w:val="00961C18"/>
    <w:rsid w:val="00962389"/>
    <w:rsid w:val="00963021"/>
    <w:rsid w:val="009630F2"/>
    <w:rsid w:val="00963BE9"/>
    <w:rsid w:val="00964241"/>
    <w:rsid w:val="009644B3"/>
    <w:rsid w:val="00964DCA"/>
    <w:rsid w:val="009659C8"/>
    <w:rsid w:val="00967CAF"/>
    <w:rsid w:val="009700D0"/>
    <w:rsid w:val="009705CA"/>
    <w:rsid w:val="0097081C"/>
    <w:rsid w:val="00970FA6"/>
    <w:rsid w:val="009711DD"/>
    <w:rsid w:val="0097165F"/>
    <w:rsid w:val="00971D76"/>
    <w:rsid w:val="00971F41"/>
    <w:rsid w:val="00974226"/>
    <w:rsid w:val="009742BF"/>
    <w:rsid w:val="009744FE"/>
    <w:rsid w:val="00975C3A"/>
    <w:rsid w:val="009768D2"/>
    <w:rsid w:val="00977BF7"/>
    <w:rsid w:val="0098074E"/>
    <w:rsid w:val="00980BE4"/>
    <w:rsid w:val="009820C7"/>
    <w:rsid w:val="00982E2A"/>
    <w:rsid w:val="00983B59"/>
    <w:rsid w:val="00983BE2"/>
    <w:rsid w:val="009846A3"/>
    <w:rsid w:val="00985B4D"/>
    <w:rsid w:val="00985EE9"/>
    <w:rsid w:val="00986136"/>
    <w:rsid w:val="00987136"/>
    <w:rsid w:val="009873A8"/>
    <w:rsid w:val="00987501"/>
    <w:rsid w:val="00990562"/>
    <w:rsid w:val="00992B05"/>
    <w:rsid w:val="009949A6"/>
    <w:rsid w:val="00995689"/>
    <w:rsid w:val="00995C30"/>
    <w:rsid w:val="00996780"/>
    <w:rsid w:val="00996A17"/>
    <w:rsid w:val="00996D2F"/>
    <w:rsid w:val="00997424"/>
    <w:rsid w:val="009979A5"/>
    <w:rsid w:val="009A03B6"/>
    <w:rsid w:val="009A18CC"/>
    <w:rsid w:val="009A1A4D"/>
    <w:rsid w:val="009A1BE0"/>
    <w:rsid w:val="009A214E"/>
    <w:rsid w:val="009A2A68"/>
    <w:rsid w:val="009A2E5E"/>
    <w:rsid w:val="009A2F4D"/>
    <w:rsid w:val="009A486A"/>
    <w:rsid w:val="009A5923"/>
    <w:rsid w:val="009A597E"/>
    <w:rsid w:val="009A68A7"/>
    <w:rsid w:val="009A7012"/>
    <w:rsid w:val="009A7483"/>
    <w:rsid w:val="009A7592"/>
    <w:rsid w:val="009A7613"/>
    <w:rsid w:val="009B0521"/>
    <w:rsid w:val="009B0BB9"/>
    <w:rsid w:val="009B0ED6"/>
    <w:rsid w:val="009B1271"/>
    <w:rsid w:val="009B1C14"/>
    <w:rsid w:val="009B205A"/>
    <w:rsid w:val="009B21E8"/>
    <w:rsid w:val="009B249F"/>
    <w:rsid w:val="009B25D5"/>
    <w:rsid w:val="009B3C46"/>
    <w:rsid w:val="009B4DCA"/>
    <w:rsid w:val="009B5574"/>
    <w:rsid w:val="009B68E1"/>
    <w:rsid w:val="009B77B1"/>
    <w:rsid w:val="009B7BAB"/>
    <w:rsid w:val="009C0720"/>
    <w:rsid w:val="009C12C4"/>
    <w:rsid w:val="009C16C0"/>
    <w:rsid w:val="009C1BBA"/>
    <w:rsid w:val="009C1EC2"/>
    <w:rsid w:val="009C20DA"/>
    <w:rsid w:val="009C2FB7"/>
    <w:rsid w:val="009C3091"/>
    <w:rsid w:val="009C3306"/>
    <w:rsid w:val="009C6194"/>
    <w:rsid w:val="009C62C4"/>
    <w:rsid w:val="009C77E9"/>
    <w:rsid w:val="009C7910"/>
    <w:rsid w:val="009D027B"/>
    <w:rsid w:val="009D08DA"/>
    <w:rsid w:val="009D09E1"/>
    <w:rsid w:val="009D0D05"/>
    <w:rsid w:val="009D0FA3"/>
    <w:rsid w:val="009D1090"/>
    <w:rsid w:val="009D40D2"/>
    <w:rsid w:val="009D4D00"/>
    <w:rsid w:val="009D4D91"/>
    <w:rsid w:val="009D4E5C"/>
    <w:rsid w:val="009D552B"/>
    <w:rsid w:val="009D5EF0"/>
    <w:rsid w:val="009D63BC"/>
    <w:rsid w:val="009E1FFF"/>
    <w:rsid w:val="009E20D9"/>
    <w:rsid w:val="009E2172"/>
    <w:rsid w:val="009E23BD"/>
    <w:rsid w:val="009E39F5"/>
    <w:rsid w:val="009E4D94"/>
    <w:rsid w:val="009E54E8"/>
    <w:rsid w:val="009E5ACA"/>
    <w:rsid w:val="009E69B7"/>
    <w:rsid w:val="009E6DED"/>
    <w:rsid w:val="009F1087"/>
    <w:rsid w:val="009F190B"/>
    <w:rsid w:val="009F1ABA"/>
    <w:rsid w:val="009F2980"/>
    <w:rsid w:val="009F2B57"/>
    <w:rsid w:val="009F3D3F"/>
    <w:rsid w:val="009F4BC0"/>
    <w:rsid w:val="009F4CA3"/>
    <w:rsid w:val="009F4E18"/>
    <w:rsid w:val="009F567F"/>
    <w:rsid w:val="009F6A0E"/>
    <w:rsid w:val="009F6A2B"/>
    <w:rsid w:val="009F70BB"/>
    <w:rsid w:val="009F70F2"/>
    <w:rsid w:val="009F712E"/>
    <w:rsid w:val="009F73A9"/>
    <w:rsid w:val="00A008D9"/>
    <w:rsid w:val="00A01108"/>
    <w:rsid w:val="00A01930"/>
    <w:rsid w:val="00A02F6F"/>
    <w:rsid w:val="00A02F95"/>
    <w:rsid w:val="00A043B1"/>
    <w:rsid w:val="00A044B4"/>
    <w:rsid w:val="00A05C29"/>
    <w:rsid w:val="00A0709D"/>
    <w:rsid w:val="00A1062F"/>
    <w:rsid w:val="00A11DF5"/>
    <w:rsid w:val="00A12130"/>
    <w:rsid w:val="00A12731"/>
    <w:rsid w:val="00A13CC1"/>
    <w:rsid w:val="00A13E9E"/>
    <w:rsid w:val="00A140CA"/>
    <w:rsid w:val="00A1571C"/>
    <w:rsid w:val="00A15FE6"/>
    <w:rsid w:val="00A1717D"/>
    <w:rsid w:val="00A179EF"/>
    <w:rsid w:val="00A2159D"/>
    <w:rsid w:val="00A2176F"/>
    <w:rsid w:val="00A2197D"/>
    <w:rsid w:val="00A21CE2"/>
    <w:rsid w:val="00A21CE7"/>
    <w:rsid w:val="00A22347"/>
    <w:rsid w:val="00A22CBA"/>
    <w:rsid w:val="00A22E5B"/>
    <w:rsid w:val="00A23841"/>
    <w:rsid w:val="00A23BF5"/>
    <w:rsid w:val="00A24C29"/>
    <w:rsid w:val="00A25A80"/>
    <w:rsid w:val="00A26A0E"/>
    <w:rsid w:val="00A30872"/>
    <w:rsid w:val="00A30CF4"/>
    <w:rsid w:val="00A31840"/>
    <w:rsid w:val="00A31A60"/>
    <w:rsid w:val="00A31B46"/>
    <w:rsid w:val="00A31C6E"/>
    <w:rsid w:val="00A31C8F"/>
    <w:rsid w:val="00A320B1"/>
    <w:rsid w:val="00A32AEB"/>
    <w:rsid w:val="00A34110"/>
    <w:rsid w:val="00A344BC"/>
    <w:rsid w:val="00A3501E"/>
    <w:rsid w:val="00A35719"/>
    <w:rsid w:val="00A3592F"/>
    <w:rsid w:val="00A3631E"/>
    <w:rsid w:val="00A366B6"/>
    <w:rsid w:val="00A36F15"/>
    <w:rsid w:val="00A377BE"/>
    <w:rsid w:val="00A37B8E"/>
    <w:rsid w:val="00A37FD9"/>
    <w:rsid w:val="00A40F96"/>
    <w:rsid w:val="00A42041"/>
    <w:rsid w:val="00A43436"/>
    <w:rsid w:val="00A437F9"/>
    <w:rsid w:val="00A44E87"/>
    <w:rsid w:val="00A4797D"/>
    <w:rsid w:val="00A47D39"/>
    <w:rsid w:val="00A47D3F"/>
    <w:rsid w:val="00A501C1"/>
    <w:rsid w:val="00A505A6"/>
    <w:rsid w:val="00A51470"/>
    <w:rsid w:val="00A5251A"/>
    <w:rsid w:val="00A5370D"/>
    <w:rsid w:val="00A55092"/>
    <w:rsid w:val="00A55A60"/>
    <w:rsid w:val="00A56628"/>
    <w:rsid w:val="00A6077D"/>
    <w:rsid w:val="00A63404"/>
    <w:rsid w:val="00A64600"/>
    <w:rsid w:val="00A64B6E"/>
    <w:rsid w:val="00A64D40"/>
    <w:rsid w:val="00A64D77"/>
    <w:rsid w:val="00A65777"/>
    <w:rsid w:val="00A66058"/>
    <w:rsid w:val="00A66576"/>
    <w:rsid w:val="00A66FB0"/>
    <w:rsid w:val="00A7205E"/>
    <w:rsid w:val="00A723FA"/>
    <w:rsid w:val="00A729FD"/>
    <w:rsid w:val="00A72BF2"/>
    <w:rsid w:val="00A735B2"/>
    <w:rsid w:val="00A73E31"/>
    <w:rsid w:val="00A74F71"/>
    <w:rsid w:val="00A751C2"/>
    <w:rsid w:val="00A76AE5"/>
    <w:rsid w:val="00A77188"/>
    <w:rsid w:val="00A807E6"/>
    <w:rsid w:val="00A8189E"/>
    <w:rsid w:val="00A845E8"/>
    <w:rsid w:val="00A852F1"/>
    <w:rsid w:val="00A85614"/>
    <w:rsid w:val="00A85C0F"/>
    <w:rsid w:val="00A86EAC"/>
    <w:rsid w:val="00A877F8"/>
    <w:rsid w:val="00A87A9B"/>
    <w:rsid w:val="00A90682"/>
    <w:rsid w:val="00A90A3B"/>
    <w:rsid w:val="00A90DD9"/>
    <w:rsid w:val="00A91221"/>
    <w:rsid w:val="00A920E4"/>
    <w:rsid w:val="00A921C3"/>
    <w:rsid w:val="00A924E9"/>
    <w:rsid w:val="00A92908"/>
    <w:rsid w:val="00A9347D"/>
    <w:rsid w:val="00A950C1"/>
    <w:rsid w:val="00A95A74"/>
    <w:rsid w:val="00A95E78"/>
    <w:rsid w:val="00A96646"/>
    <w:rsid w:val="00A973B8"/>
    <w:rsid w:val="00A97BA3"/>
    <w:rsid w:val="00AA0C85"/>
    <w:rsid w:val="00AA190A"/>
    <w:rsid w:val="00AA3D3F"/>
    <w:rsid w:val="00AA3F53"/>
    <w:rsid w:val="00AA4852"/>
    <w:rsid w:val="00AA5137"/>
    <w:rsid w:val="00AA6B41"/>
    <w:rsid w:val="00AB08A0"/>
    <w:rsid w:val="00AB0905"/>
    <w:rsid w:val="00AB0BBD"/>
    <w:rsid w:val="00AB264E"/>
    <w:rsid w:val="00AB2A18"/>
    <w:rsid w:val="00AB3D0F"/>
    <w:rsid w:val="00AB4D6C"/>
    <w:rsid w:val="00AB4DC9"/>
    <w:rsid w:val="00AB4F83"/>
    <w:rsid w:val="00AB53A7"/>
    <w:rsid w:val="00AB59A5"/>
    <w:rsid w:val="00AB69AB"/>
    <w:rsid w:val="00AB6A4B"/>
    <w:rsid w:val="00AB6A6C"/>
    <w:rsid w:val="00AB7009"/>
    <w:rsid w:val="00AB7210"/>
    <w:rsid w:val="00AB7773"/>
    <w:rsid w:val="00AC1599"/>
    <w:rsid w:val="00AC1983"/>
    <w:rsid w:val="00AC1A91"/>
    <w:rsid w:val="00AC3723"/>
    <w:rsid w:val="00AC3B84"/>
    <w:rsid w:val="00AC42C2"/>
    <w:rsid w:val="00AC4A11"/>
    <w:rsid w:val="00AC4F73"/>
    <w:rsid w:val="00AC51F6"/>
    <w:rsid w:val="00AC5350"/>
    <w:rsid w:val="00AC55F7"/>
    <w:rsid w:val="00AC5A61"/>
    <w:rsid w:val="00AC5CB0"/>
    <w:rsid w:val="00AC6C93"/>
    <w:rsid w:val="00AC6E38"/>
    <w:rsid w:val="00AD214F"/>
    <w:rsid w:val="00AD31EB"/>
    <w:rsid w:val="00AD46EC"/>
    <w:rsid w:val="00AD497F"/>
    <w:rsid w:val="00AD55BB"/>
    <w:rsid w:val="00AD5885"/>
    <w:rsid w:val="00AD6570"/>
    <w:rsid w:val="00AD6F3F"/>
    <w:rsid w:val="00AD6F82"/>
    <w:rsid w:val="00AD714A"/>
    <w:rsid w:val="00AD7CE4"/>
    <w:rsid w:val="00AE02F1"/>
    <w:rsid w:val="00AE0406"/>
    <w:rsid w:val="00AE1085"/>
    <w:rsid w:val="00AE1FEB"/>
    <w:rsid w:val="00AE3493"/>
    <w:rsid w:val="00AE3711"/>
    <w:rsid w:val="00AE3DBD"/>
    <w:rsid w:val="00AE4212"/>
    <w:rsid w:val="00AE4A27"/>
    <w:rsid w:val="00AE5454"/>
    <w:rsid w:val="00AE5DD0"/>
    <w:rsid w:val="00AE62E3"/>
    <w:rsid w:val="00AE6607"/>
    <w:rsid w:val="00AE7521"/>
    <w:rsid w:val="00AE7861"/>
    <w:rsid w:val="00AE7FB1"/>
    <w:rsid w:val="00AF07B8"/>
    <w:rsid w:val="00AF141F"/>
    <w:rsid w:val="00AF20CC"/>
    <w:rsid w:val="00AF2D80"/>
    <w:rsid w:val="00AF3EF9"/>
    <w:rsid w:val="00AF4B72"/>
    <w:rsid w:val="00AF4E42"/>
    <w:rsid w:val="00AF560C"/>
    <w:rsid w:val="00AF5811"/>
    <w:rsid w:val="00AF64D8"/>
    <w:rsid w:val="00AF74E7"/>
    <w:rsid w:val="00AF7C3A"/>
    <w:rsid w:val="00B00736"/>
    <w:rsid w:val="00B00E1E"/>
    <w:rsid w:val="00B00EC8"/>
    <w:rsid w:val="00B010EE"/>
    <w:rsid w:val="00B0190D"/>
    <w:rsid w:val="00B03135"/>
    <w:rsid w:val="00B03697"/>
    <w:rsid w:val="00B04062"/>
    <w:rsid w:val="00B0479E"/>
    <w:rsid w:val="00B05C23"/>
    <w:rsid w:val="00B07288"/>
    <w:rsid w:val="00B077EB"/>
    <w:rsid w:val="00B07CEB"/>
    <w:rsid w:val="00B1062A"/>
    <w:rsid w:val="00B10A9A"/>
    <w:rsid w:val="00B1158B"/>
    <w:rsid w:val="00B125CA"/>
    <w:rsid w:val="00B12D89"/>
    <w:rsid w:val="00B12F9E"/>
    <w:rsid w:val="00B13BD7"/>
    <w:rsid w:val="00B140E9"/>
    <w:rsid w:val="00B1466A"/>
    <w:rsid w:val="00B1479E"/>
    <w:rsid w:val="00B150DB"/>
    <w:rsid w:val="00B167C2"/>
    <w:rsid w:val="00B2013B"/>
    <w:rsid w:val="00B20DE7"/>
    <w:rsid w:val="00B224A7"/>
    <w:rsid w:val="00B226DE"/>
    <w:rsid w:val="00B22975"/>
    <w:rsid w:val="00B22C94"/>
    <w:rsid w:val="00B2303D"/>
    <w:rsid w:val="00B23DC4"/>
    <w:rsid w:val="00B24E9D"/>
    <w:rsid w:val="00B24F73"/>
    <w:rsid w:val="00B25163"/>
    <w:rsid w:val="00B266E7"/>
    <w:rsid w:val="00B275B1"/>
    <w:rsid w:val="00B31222"/>
    <w:rsid w:val="00B314B7"/>
    <w:rsid w:val="00B31FB0"/>
    <w:rsid w:val="00B3243E"/>
    <w:rsid w:val="00B328D2"/>
    <w:rsid w:val="00B32E92"/>
    <w:rsid w:val="00B3314D"/>
    <w:rsid w:val="00B33355"/>
    <w:rsid w:val="00B349E5"/>
    <w:rsid w:val="00B35845"/>
    <w:rsid w:val="00B3619E"/>
    <w:rsid w:val="00B36F95"/>
    <w:rsid w:val="00B3724F"/>
    <w:rsid w:val="00B3725B"/>
    <w:rsid w:val="00B374F6"/>
    <w:rsid w:val="00B37E4F"/>
    <w:rsid w:val="00B4010E"/>
    <w:rsid w:val="00B40B16"/>
    <w:rsid w:val="00B4191A"/>
    <w:rsid w:val="00B41C71"/>
    <w:rsid w:val="00B41DD5"/>
    <w:rsid w:val="00B41F18"/>
    <w:rsid w:val="00B4282B"/>
    <w:rsid w:val="00B428C2"/>
    <w:rsid w:val="00B43771"/>
    <w:rsid w:val="00B43C14"/>
    <w:rsid w:val="00B43FA1"/>
    <w:rsid w:val="00B44419"/>
    <w:rsid w:val="00B47903"/>
    <w:rsid w:val="00B50071"/>
    <w:rsid w:val="00B50193"/>
    <w:rsid w:val="00B50488"/>
    <w:rsid w:val="00B504E4"/>
    <w:rsid w:val="00B507CC"/>
    <w:rsid w:val="00B509A5"/>
    <w:rsid w:val="00B509C5"/>
    <w:rsid w:val="00B50CCF"/>
    <w:rsid w:val="00B51AD0"/>
    <w:rsid w:val="00B51E17"/>
    <w:rsid w:val="00B522F9"/>
    <w:rsid w:val="00B52DD4"/>
    <w:rsid w:val="00B52E9C"/>
    <w:rsid w:val="00B53489"/>
    <w:rsid w:val="00B54CE3"/>
    <w:rsid w:val="00B56230"/>
    <w:rsid w:val="00B5659C"/>
    <w:rsid w:val="00B57A7B"/>
    <w:rsid w:val="00B6153F"/>
    <w:rsid w:val="00B62B79"/>
    <w:rsid w:val="00B62CB0"/>
    <w:rsid w:val="00B63327"/>
    <w:rsid w:val="00B63E1F"/>
    <w:rsid w:val="00B64718"/>
    <w:rsid w:val="00B6566E"/>
    <w:rsid w:val="00B65E9E"/>
    <w:rsid w:val="00B6652F"/>
    <w:rsid w:val="00B71343"/>
    <w:rsid w:val="00B71558"/>
    <w:rsid w:val="00B719F9"/>
    <w:rsid w:val="00B72958"/>
    <w:rsid w:val="00B72A27"/>
    <w:rsid w:val="00B739C5"/>
    <w:rsid w:val="00B73EA9"/>
    <w:rsid w:val="00B744D1"/>
    <w:rsid w:val="00B748CE"/>
    <w:rsid w:val="00B762E3"/>
    <w:rsid w:val="00B7704E"/>
    <w:rsid w:val="00B77355"/>
    <w:rsid w:val="00B77901"/>
    <w:rsid w:val="00B77D59"/>
    <w:rsid w:val="00B80FA6"/>
    <w:rsid w:val="00B813CE"/>
    <w:rsid w:val="00B82822"/>
    <w:rsid w:val="00B82E26"/>
    <w:rsid w:val="00B83DDC"/>
    <w:rsid w:val="00B84336"/>
    <w:rsid w:val="00B85035"/>
    <w:rsid w:val="00B85C4B"/>
    <w:rsid w:val="00B86FD1"/>
    <w:rsid w:val="00B87249"/>
    <w:rsid w:val="00B87370"/>
    <w:rsid w:val="00B87C98"/>
    <w:rsid w:val="00B905BE"/>
    <w:rsid w:val="00B9087E"/>
    <w:rsid w:val="00B90E1F"/>
    <w:rsid w:val="00B91EA6"/>
    <w:rsid w:val="00B92D4B"/>
    <w:rsid w:val="00B93AE5"/>
    <w:rsid w:val="00B93BB0"/>
    <w:rsid w:val="00B9407F"/>
    <w:rsid w:val="00B94AE2"/>
    <w:rsid w:val="00B94F60"/>
    <w:rsid w:val="00B956E2"/>
    <w:rsid w:val="00B956FB"/>
    <w:rsid w:val="00B9591C"/>
    <w:rsid w:val="00B95E66"/>
    <w:rsid w:val="00B961FF"/>
    <w:rsid w:val="00B96970"/>
    <w:rsid w:val="00B96CAB"/>
    <w:rsid w:val="00B97186"/>
    <w:rsid w:val="00B977A3"/>
    <w:rsid w:val="00B97AD9"/>
    <w:rsid w:val="00BA0FDA"/>
    <w:rsid w:val="00BA1222"/>
    <w:rsid w:val="00BA1584"/>
    <w:rsid w:val="00BA16F5"/>
    <w:rsid w:val="00BA225B"/>
    <w:rsid w:val="00BA236F"/>
    <w:rsid w:val="00BA23C5"/>
    <w:rsid w:val="00BA355C"/>
    <w:rsid w:val="00BA3836"/>
    <w:rsid w:val="00BA3E3F"/>
    <w:rsid w:val="00BA41C4"/>
    <w:rsid w:val="00BA48F2"/>
    <w:rsid w:val="00BA75B5"/>
    <w:rsid w:val="00BB088E"/>
    <w:rsid w:val="00BB0F75"/>
    <w:rsid w:val="00BB174E"/>
    <w:rsid w:val="00BB17C8"/>
    <w:rsid w:val="00BB24A6"/>
    <w:rsid w:val="00BB53D6"/>
    <w:rsid w:val="00BB5885"/>
    <w:rsid w:val="00BB5E98"/>
    <w:rsid w:val="00BB71F2"/>
    <w:rsid w:val="00BB79B9"/>
    <w:rsid w:val="00BC075C"/>
    <w:rsid w:val="00BC081C"/>
    <w:rsid w:val="00BC0F12"/>
    <w:rsid w:val="00BC1141"/>
    <w:rsid w:val="00BC1942"/>
    <w:rsid w:val="00BC19E3"/>
    <w:rsid w:val="00BC20D7"/>
    <w:rsid w:val="00BC2A1C"/>
    <w:rsid w:val="00BC4166"/>
    <w:rsid w:val="00BC446C"/>
    <w:rsid w:val="00BC461B"/>
    <w:rsid w:val="00BC4951"/>
    <w:rsid w:val="00BC4FA4"/>
    <w:rsid w:val="00BC538D"/>
    <w:rsid w:val="00BC55DE"/>
    <w:rsid w:val="00BC5D1A"/>
    <w:rsid w:val="00BC67D6"/>
    <w:rsid w:val="00BC6985"/>
    <w:rsid w:val="00BC6EA2"/>
    <w:rsid w:val="00BC6EE7"/>
    <w:rsid w:val="00BD02B9"/>
    <w:rsid w:val="00BD0846"/>
    <w:rsid w:val="00BD13BA"/>
    <w:rsid w:val="00BD1767"/>
    <w:rsid w:val="00BD186B"/>
    <w:rsid w:val="00BD2632"/>
    <w:rsid w:val="00BD2DC8"/>
    <w:rsid w:val="00BD3A29"/>
    <w:rsid w:val="00BD4750"/>
    <w:rsid w:val="00BD4D7C"/>
    <w:rsid w:val="00BD5720"/>
    <w:rsid w:val="00BD6F75"/>
    <w:rsid w:val="00BD7112"/>
    <w:rsid w:val="00BD74BD"/>
    <w:rsid w:val="00BD7554"/>
    <w:rsid w:val="00BD7A12"/>
    <w:rsid w:val="00BE08C3"/>
    <w:rsid w:val="00BE0FB3"/>
    <w:rsid w:val="00BE11A0"/>
    <w:rsid w:val="00BE1C70"/>
    <w:rsid w:val="00BE1FF1"/>
    <w:rsid w:val="00BE3EA2"/>
    <w:rsid w:val="00BE4307"/>
    <w:rsid w:val="00BE4AC4"/>
    <w:rsid w:val="00BE5BA7"/>
    <w:rsid w:val="00BE6D92"/>
    <w:rsid w:val="00BE790D"/>
    <w:rsid w:val="00BE7A94"/>
    <w:rsid w:val="00BF2C5D"/>
    <w:rsid w:val="00BF2ED7"/>
    <w:rsid w:val="00BF35C8"/>
    <w:rsid w:val="00BF3617"/>
    <w:rsid w:val="00BF4732"/>
    <w:rsid w:val="00BF495C"/>
    <w:rsid w:val="00BF4FD3"/>
    <w:rsid w:val="00BF52ED"/>
    <w:rsid w:val="00BF5325"/>
    <w:rsid w:val="00BF6C04"/>
    <w:rsid w:val="00BF782A"/>
    <w:rsid w:val="00BF7FC2"/>
    <w:rsid w:val="00C01428"/>
    <w:rsid w:val="00C017E9"/>
    <w:rsid w:val="00C01AC3"/>
    <w:rsid w:val="00C01B13"/>
    <w:rsid w:val="00C02AC3"/>
    <w:rsid w:val="00C03AC7"/>
    <w:rsid w:val="00C04289"/>
    <w:rsid w:val="00C052EE"/>
    <w:rsid w:val="00C05A63"/>
    <w:rsid w:val="00C062FA"/>
    <w:rsid w:val="00C072BF"/>
    <w:rsid w:val="00C072CF"/>
    <w:rsid w:val="00C0741F"/>
    <w:rsid w:val="00C078EC"/>
    <w:rsid w:val="00C0795E"/>
    <w:rsid w:val="00C10161"/>
    <w:rsid w:val="00C105FF"/>
    <w:rsid w:val="00C10753"/>
    <w:rsid w:val="00C10FF6"/>
    <w:rsid w:val="00C120EA"/>
    <w:rsid w:val="00C13E03"/>
    <w:rsid w:val="00C13F62"/>
    <w:rsid w:val="00C14727"/>
    <w:rsid w:val="00C14804"/>
    <w:rsid w:val="00C149BB"/>
    <w:rsid w:val="00C14A84"/>
    <w:rsid w:val="00C14F66"/>
    <w:rsid w:val="00C15A31"/>
    <w:rsid w:val="00C16AC5"/>
    <w:rsid w:val="00C16C95"/>
    <w:rsid w:val="00C174FF"/>
    <w:rsid w:val="00C207B0"/>
    <w:rsid w:val="00C21917"/>
    <w:rsid w:val="00C22745"/>
    <w:rsid w:val="00C239AE"/>
    <w:rsid w:val="00C245A7"/>
    <w:rsid w:val="00C24EC0"/>
    <w:rsid w:val="00C2576A"/>
    <w:rsid w:val="00C26724"/>
    <w:rsid w:val="00C26E48"/>
    <w:rsid w:val="00C27952"/>
    <w:rsid w:val="00C27C64"/>
    <w:rsid w:val="00C3059D"/>
    <w:rsid w:val="00C30868"/>
    <w:rsid w:val="00C317B9"/>
    <w:rsid w:val="00C31962"/>
    <w:rsid w:val="00C31B7B"/>
    <w:rsid w:val="00C31DCF"/>
    <w:rsid w:val="00C324AE"/>
    <w:rsid w:val="00C32742"/>
    <w:rsid w:val="00C331B9"/>
    <w:rsid w:val="00C3377B"/>
    <w:rsid w:val="00C33ACD"/>
    <w:rsid w:val="00C351E2"/>
    <w:rsid w:val="00C35FEC"/>
    <w:rsid w:val="00C360FF"/>
    <w:rsid w:val="00C365DB"/>
    <w:rsid w:val="00C37D8D"/>
    <w:rsid w:val="00C37F86"/>
    <w:rsid w:val="00C40E00"/>
    <w:rsid w:val="00C423C9"/>
    <w:rsid w:val="00C42444"/>
    <w:rsid w:val="00C43CA1"/>
    <w:rsid w:val="00C444DB"/>
    <w:rsid w:val="00C45B35"/>
    <w:rsid w:val="00C45C34"/>
    <w:rsid w:val="00C45F2E"/>
    <w:rsid w:val="00C45F34"/>
    <w:rsid w:val="00C477C3"/>
    <w:rsid w:val="00C47F44"/>
    <w:rsid w:val="00C47FCC"/>
    <w:rsid w:val="00C51277"/>
    <w:rsid w:val="00C51294"/>
    <w:rsid w:val="00C5164A"/>
    <w:rsid w:val="00C51D01"/>
    <w:rsid w:val="00C51F94"/>
    <w:rsid w:val="00C522C5"/>
    <w:rsid w:val="00C52F97"/>
    <w:rsid w:val="00C53792"/>
    <w:rsid w:val="00C53A1C"/>
    <w:rsid w:val="00C53DF9"/>
    <w:rsid w:val="00C558D8"/>
    <w:rsid w:val="00C55E93"/>
    <w:rsid w:val="00C5621A"/>
    <w:rsid w:val="00C56A13"/>
    <w:rsid w:val="00C5701B"/>
    <w:rsid w:val="00C57B67"/>
    <w:rsid w:val="00C60537"/>
    <w:rsid w:val="00C6108F"/>
    <w:rsid w:val="00C62FD2"/>
    <w:rsid w:val="00C6356B"/>
    <w:rsid w:val="00C63DA2"/>
    <w:rsid w:val="00C6460D"/>
    <w:rsid w:val="00C64D98"/>
    <w:rsid w:val="00C6528E"/>
    <w:rsid w:val="00C66510"/>
    <w:rsid w:val="00C6670F"/>
    <w:rsid w:val="00C66997"/>
    <w:rsid w:val="00C6728C"/>
    <w:rsid w:val="00C676C5"/>
    <w:rsid w:val="00C676D1"/>
    <w:rsid w:val="00C703C0"/>
    <w:rsid w:val="00C70C18"/>
    <w:rsid w:val="00C71730"/>
    <w:rsid w:val="00C71A82"/>
    <w:rsid w:val="00C7226B"/>
    <w:rsid w:val="00C7279A"/>
    <w:rsid w:val="00C73EF3"/>
    <w:rsid w:val="00C73FAA"/>
    <w:rsid w:val="00C74B67"/>
    <w:rsid w:val="00C74D6D"/>
    <w:rsid w:val="00C7680C"/>
    <w:rsid w:val="00C7693F"/>
    <w:rsid w:val="00C770E2"/>
    <w:rsid w:val="00C7736B"/>
    <w:rsid w:val="00C779DA"/>
    <w:rsid w:val="00C8004A"/>
    <w:rsid w:val="00C807AB"/>
    <w:rsid w:val="00C80992"/>
    <w:rsid w:val="00C813BE"/>
    <w:rsid w:val="00C81A19"/>
    <w:rsid w:val="00C81BA1"/>
    <w:rsid w:val="00C82222"/>
    <w:rsid w:val="00C82B5C"/>
    <w:rsid w:val="00C82B7F"/>
    <w:rsid w:val="00C82BB9"/>
    <w:rsid w:val="00C82D1A"/>
    <w:rsid w:val="00C82F93"/>
    <w:rsid w:val="00C83422"/>
    <w:rsid w:val="00C84E27"/>
    <w:rsid w:val="00C85192"/>
    <w:rsid w:val="00C85271"/>
    <w:rsid w:val="00C8538D"/>
    <w:rsid w:val="00C8601A"/>
    <w:rsid w:val="00C8637B"/>
    <w:rsid w:val="00C86590"/>
    <w:rsid w:val="00C86FA3"/>
    <w:rsid w:val="00C8745A"/>
    <w:rsid w:val="00C87DD6"/>
    <w:rsid w:val="00C87F74"/>
    <w:rsid w:val="00C900C5"/>
    <w:rsid w:val="00C90B65"/>
    <w:rsid w:val="00C90DA3"/>
    <w:rsid w:val="00C92468"/>
    <w:rsid w:val="00C931FE"/>
    <w:rsid w:val="00C933E8"/>
    <w:rsid w:val="00C94778"/>
    <w:rsid w:val="00C94D1A"/>
    <w:rsid w:val="00C96D32"/>
    <w:rsid w:val="00C96D3B"/>
    <w:rsid w:val="00C97120"/>
    <w:rsid w:val="00C97447"/>
    <w:rsid w:val="00C974F2"/>
    <w:rsid w:val="00C97A50"/>
    <w:rsid w:val="00CA0573"/>
    <w:rsid w:val="00CA10F5"/>
    <w:rsid w:val="00CA14B1"/>
    <w:rsid w:val="00CA1D99"/>
    <w:rsid w:val="00CA2990"/>
    <w:rsid w:val="00CA35CB"/>
    <w:rsid w:val="00CA3850"/>
    <w:rsid w:val="00CA7716"/>
    <w:rsid w:val="00CA780F"/>
    <w:rsid w:val="00CB0967"/>
    <w:rsid w:val="00CB0BA8"/>
    <w:rsid w:val="00CB1C4C"/>
    <w:rsid w:val="00CB1F87"/>
    <w:rsid w:val="00CB27B1"/>
    <w:rsid w:val="00CB30E4"/>
    <w:rsid w:val="00CB435B"/>
    <w:rsid w:val="00CB47C8"/>
    <w:rsid w:val="00CB5C50"/>
    <w:rsid w:val="00CB631D"/>
    <w:rsid w:val="00CB6998"/>
    <w:rsid w:val="00CB7A91"/>
    <w:rsid w:val="00CB7DBD"/>
    <w:rsid w:val="00CC0482"/>
    <w:rsid w:val="00CC1405"/>
    <w:rsid w:val="00CC18F4"/>
    <w:rsid w:val="00CC2806"/>
    <w:rsid w:val="00CC418C"/>
    <w:rsid w:val="00CC4D07"/>
    <w:rsid w:val="00CC5B41"/>
    <w:rsid w:val="00CC6521"/>
    <w:rsid w:val="00CC68E9"/>
    <w:rsid w:val="00CC72C3"/>
    <w:rsid w:val="00CC7AD4"/>
    <w:rsid w:val="00CC7CDE"/>
    <w:rsid w:val="00CD0066"/>
    <w:rsid w:val="00CD0B87"/>
    <w:rsid w:val="00CD0D2D"/>
    <w:rsid w:val="00CD145B"/>
    <w:rsid w:val="00CD30EC"/>
    <w:rsid w:val="00CD3A25"/>
    <w:rsid w:val="00CD4146"/>
    <w:rsid w:val="00CD4FDF"/>
    <w:rsid w:val="00CD5164"/>
    <w:rsid w:val="00CD669B"/>
    <w:rsid w:val="00CD7899"/>
    <w:rsid w:val="00CE04EC"/>
    <w:rsid w:val="00CE13ED"/>
    <w:rsid w:val="00CE26ED"/>
    <w:rsid w:val="00CE33D7"/>
    <w:rsid w:val="00CE3499"/>
    <w:rsid w:val="00CE3DA9"/>
    <w:rsid w:val="00CE4B73"/>
    <w:rsid w:val="00CE54FA"/>
    <w:rsid w:val="00CE581D"/>
    <w:rsid w:val="00CE58F8"/>
    <w:rsid w:val="00CE5A1E"/>
    <w:rsid w:val="00CE6368"/>
    <w:rsid w:val="00CE670D"/>
    <w:rsid w:val="00CE6925"/>
    <w:rsid w:val="00CE7CB1"/>
    <w:rsid w:val="00CF0F1F"/>
    <w:rsid w:val="00CF13A1"/>
    <w:rsid w:val="00CF1774"/>
    <w:rsid w:val="00CF1E28"/>
    <w:rsid w:val="00CF208E"/>
    <w:rsid w:val="00CF2C51"/>
    <w:rsid w:val="00CF314E"/>
    <w:rsid w:val="00CF3806"/>
    <w:rsid w:val="00CF3886"/>
    <w:rsid w:val="00CF3F21"/>
    <w:rsid w:val="00CF497B"/>
    <w:rsid w:val="00CF4AA6"/>
    <w:rsid w:val="00CF523D"/>
    <w:rsid w:val="00CF5D47"/>
    <w:rsid w:val="00CF6665"/>
    <w:rsid w:val="00CF6C1A"/>
    <w:rsid w:val="00CF6CD5"/>
    <w:rsid w:val="00CF7DCF"/>
    <w:rsid w:val="00D00958"/>
    <w:rsid w:val="00D00A06"/>
    <w:rsid w:val="00D01826"/>
    <w:rsid w:val="00D01F0B"/>
    <w:rsid w:val="00D02017"/>
    <w:rsid w:val="00D02481"/>
    <w:rsid w:val="00D0261A"/>
    <w:rsid w:val="00D02DD1"/>
    <w:rsid w:val="00D02E5C"/>
    <w:rsid w:val="00D032CA"/>
    <w:rsid w:val="00D0372C"/>
    <w:rsid w:val="00D03E1C"/>
    <w:rsid w:val="00D04311"/>
    <w:rsid w:val="00D0441B"/>
    <w:rsid w:val="00D05053"/>
    <w:rsid w:val="00D053F9"/>
    <w:rsid w:val="00D068BA"/>
    <w:rsid w:val="00D0722B"/>
    <w:rsid w:val="00D1023F"/>
    <w:rsid w:val="00D10ADF"/>
    <w:rsid w:val="00D115B3"/>
    <w:rsid w:val="00D123B8"/>
    <w:rsid w:val="00D12659"/>
    <w:rsid w:val="00D135F8"/>
    <w:rsid w:val="00D13EA8"/>
    <w:rsid w:val="00D14315"/>
    <w:rsid w:val="00D14DCD"/>
    <w:rsid w:val="00D14E66"/>
    <w:rsid w:val="00D1629B"/>
    <w:rsid w:val="00D16F66"/>
    <w:rsid w:val="00D175F7"/>
    <w:rsid w:val="00D17FB7"/>
    <w:rsid w:val="00D22464"/>
    <w:rsid w:val="00D241D0"/>
    <w:rsid w:val="00D24352"/>
    <w:rsid w:val="00D24354"/>
    <w:rsid w:val="00D245CC"/>
    <w:rsid w:val="00D24CD7"/>
    <w:rsid w:val="00D24E4D"/>
    <w:rsid w:val="00D25661"/>
    <w:rsid w:val="00D2631D"/>
    <w:rsid w:val="00D27492"/>
    <w:rsid w:val="00D30510"/>
    <w:rsid w:val="00D311EA"/>
    <w:rsid w:val="00D31B65"/>
    <w:rsid w:val="00D31C5B"/>
    <w:rsid w:val="00D31F41"/>
    <w:rsid w:val="00D329EA"/>
    <w:rsid w:val="00D32CF0"/>
    <w:rsid w:val="00D32F76"/>
    <w:rsid w:val="00D33D2E"/>
    <w:rsid w:val="00D34671"/>
    <w:rsid w:val="00D34DDB"/>
    <w:rsid w:val="00D34F95"/>
    <w:rsid w:val="00D35501"/>
    <w:rsid w:val="00D3655E"/>
    <w:rsid w:val="00D36C7F"/>
    <w:rsid w:val="00D36DA8"/>
    <w:rsid w:val="00D3797C"/>
    <w:rsid w:val="00D37D1C"/>
    <w:rsid w:val="00D37D36"/>
    <w:rsid w:val="00D40832"/>
    <w:rsid w:val="00D4086C"/>
    <w:rsid w:val="00D40E3C"/>
    <w:rsid w:val="00D40E9A"/>
    <w:rsid w:val="00D411FD"/>
    <w:rsid w:val="00D420C8"/>
    <w:rsid w:val="00D422BA"/>
    <w:rsid w:val="00D42B37"/>
    <w:rsid w:val="00D42F1C"/>
    <w:rsid w:val="00D446C4"/>
    <w:rsid w:val="00D447D2"/>
    <w:rsid w:val="00D44D1C"/>
    <w:rsid w:val="00D459D6"/>
    <w:rsid w:val="00D45A06"/>
    <w:rsid w:val="00D45FED"/>
    <w:rsid w:val="00D470AB"/>
    <w:rsid w:val="00D47839"/>
    <w:rsid w:val="00D500EB"/>
    <w:rsid w:val="00D50626"/>
    <w:rsid w:val="00D50952"/>
    <w:rsid w:val="00D50BB5"/>
    <w:rsid w:val="00D514A6"/>
    <w:rsid w:val="00D51C81"/>
    <w:rsid w:val="00D52743"/>
    <w:rsid w:val="00D53727"/>
    <w:rsid w:val="00D53A01"/>
    <w:rsid w:val="00D53BBE"/>
    <w:rsid w:val="00D53C40"/>
    <w:rsid w:val="00D53E79"/>
    <w:rsid w:val="00D55863"/>
    <w:rsid w:val="00D559B1"/>
    <w:rsid w:val="00D55ADC"/>
    <w:rsid w:val="00D55D50"/>
    <w:rsid w:val="00D6009C"/>
    <w:rsid w:val="00D600F4"/>
    <w:rsid w:val="00D605B5"/>
    <w:rsid w:val="00D60F96"/>
    <w:rsid w:val="00D610A9"/>
    <w:rsid w:val="00D61178"/>
    <w:rsid w:val="00D6173E"/>
    <w:rsid w:val="00D6293B"/>
    <w:rsid w:val="00D62C5C"/>
    <w:rsid w:val="00D637D0"/>
    <w:rsid w:val="00D647CC"/>
    <w:rsid w:val="00D64DF1"/>
    <w:rsid w:val="00D6580B"/>
    <w:rsid w:val="00D65E18"/>
    <w:rsid w:val="00D661F5"/>
    <w:rsid w:val="00D66513"/>
    <w:rsid w:val="00D666BC"/>
    <w:rsid w:val="00D66F50"/>
    <w:rsid w:val="00D67DFC"/>
    <w:rsid w:val="00D70ADC"/>
    <w:rsid w:val="00D70B1F"/>
    <w:rsid w:val="00D7178E"/>
    <w:rsid w:val="00D71902"/>
    <w:rsid w:val="00D720A8"/>
    <w:rsid w:val="00D720BB"/>
    <w:rsid w:val="00D727FD"/>
    <w:rsid w:val="00D737EC"/>
    <w:rsid w:val="00D73E6F"/>
    <w:rsid w:val="00D7571E"/>
    <w:rsid w:val="00D77713"/>
    <w:rsid w:val="00D80207"/>
    <w:rsid w:val="00D8033A"/>
    <w:rsid w:val="00D80EF7"/>
    <w:rsid w:val="00D81651"/>
    <w:rsid w:val="00D81BE6"/>
    <w:rsid w:val="00D82695"/>
    <w:rsid w:val="00D82D21"/>
    <w:rsid w:val="00D834D0"/>
    <w:rsid w:val="00D841DD"/>
    <w:rsid w:val="00D84274"/>
    <w:rsid w:val="00D84372"/>
    <w:rsid w:val="00D84712"/>
    <w:rsid w:val="00D866C0"/>
    <w:rsid w:val="00D86E76"/>
    <w:rsid w:val="00D904C6"/>
    <w:rsid w:val="00D9165F"/>
    <w:rsid w:val="00D91693"/>
    <w:rsid w:val="00D91F08"/>
    <w:rsid w:val="00D928E4"/>
    <w:rsid w:val="00D92B2F"/>
    <w:rsid w:val="00D92C5D"/>
    <w:rsid w:val="00D93DBD"/>
    <w:rsid w:val="00D94AC6"/>
    <w:rsid w:val="00D96332"/>
    <w:rsid w:val="00D96924"/>
    <w:rsid w:val="00DA0F71"/>
    <w:rsid w:val="00DA1C96"/>
    <w:rsid w:val="00DA246C"/>
    <w:rsid w:val="00DA2584"/>
    <w:rsid w:val="00DA2868"/>
    <w:rsid w:val="00DA289C"/>
    <w:rsid w:val="00DA3536"/>
    <w:rsid w:val="00DA6C89"/>
    <w:rsid w:val="00DA71EE"/>
    <w:rsid w:val="00DA76AF"/>
    <w:rsid w:val="00DB002C"/>
    <w:rsid w:val="00DB0407"/>
    <w:rsid w:val="00DB08D9"/>
    <w:rsid w:val="00DB0D4A"/>
    <w:rsid w:val="00DB0EA3"/>
    <w:rsid w:val="00DB1057"/>
    <w:rsid w:val="00DB14D8"/>
    <w:rsid w:val="00DB15AC"/>
    <w:rsid w:val="00DB169F"/>
    <w:rsid w:val="00DB1956"/>
    <w:rsid w:val="00DB1D86"/>
    <w:rsid w:val="00DB2921"/>
    <w:rsid w:val="00DB3AB9"/>
    <w:rsid w:val="00DB3B66"/>
    <w:rsid w:val="00DB3BFB"/>
    <w:rsid w:val="00DB3D0F"/>
    <w:rsid w:val="00DB41EC"/>
    <w:rsid w:val="00DB45BD"/>
    <w:rsid w:val="00DB4628"/>
    <w:rsid w:val="00DB4DA6"/>
    <w:rsid w:val="00DB72AC"/>
    <w:rsid w:val="00DB74E0"/>
    <w:rsid w:val="00DB78CB"/>
    <w:rsid w:val="00DB7E34"/>
    <w:rsid w:val="00DC0428"/>
    <w:rsid w:val="00DC0B35"/>
    <w:rsid w:val="00DC0CA5"/>
    <w:rsid w:val="00DC0D54"/>
    <w:rsid w:val="00DC11E0"/>
    <w:rsid w:val="00DC15D2"/>
    <w:rsid w:val="00DC280B"/>
    <w:rsid w:val="00DC3B9F"/>
    <w:rsid w:val="00DC4250"/>
    <w:rsid w:val="00DC45E5"/>
    <w:rsid w:val="00DC545F"/>
    <w:rsid w:val="00DC5E45"/>
    <w:rsid w:val="00DC6B60"/>
    <w:rsid w:val="00DC7A1F"/>
    <w:rsid w:val="00DC7D35"/>
    <w:rsid w:val="00DD0606"/>
    <w:rsid w:val="00DD0808"/>
    <w:rsid w:val="00DD0954"/>
    <w:rsid w:val="00DD15C1"/>
    <w:rsid w:val="00DD18D8"/>
    <w:rsid w:val="00DD18E8"/>
    <w:rsid w:val="00DD2A12"/>
    <w:rsid w:val="00DD3D89"/>
    <w:rsid w:val="00DD41FF"/>
    <w:rsid w:val="00DD45B6"/>
    <w:rsid w:val="00DD4A55"/>
    <w:rsid w:val="00DD4CF6"/>
    <w:rsid w:val="00DD53BF"/>
    <w:rsid w:val="00DD6473"/>
    <w:rsid w:val="00DD6C66"/>
    <w:rsid w:val="00DD6E16"/>
    <w:rsid w:val="00DE0B88"/>
    <w:rsid w:val="00DE10D0"/>
    <w:rsid w:val="00DE11B0"/>
    <w:rsid w:val="00DE2CDE"/>
    <w:rsid w:val="00DE335D"/>
    <w:rsid w:val="00DE3606"/>
    <w:rsid w:val="00DE427D"/>
    <w:rsid w:val="00DE4FCD"/>
    <w:rsid w:val="00DE5F60"/>
    <w:rsid w:val="00DE771C"/>
    <w:rsid w:val="00DE7990"/>
    <w:rsid w:val="00DE79ED"/>
    <w:rsid w:val="00DF1384"/>
    <w:rsid w:val="00DF1893"/>
    <w:rsid w:val="00DF25E1"/>
    <w:rsid w:val="00DF3135"/>
    <w:rsid w:val="00DF337A"/>
    <w:rsid w:val="00DF36E0"/>
    <w:rsid w:val="00DF39FC"/>
    <w:rsid w:val="00DF3CC8"/>
    <w:rsid w:val="00DF3E65"/>
    <w:rsid w:val="00DF3F37"/>
    <w:rsid w:val="00DF4588"/>
    <w:rsid w:val="00DF471D"/>
    <w:rsid w:val="00DF4903"/>
    <w:rsid w:val="00DF4C19"/>
    <w:rsid w:val="00DF4C35"/>
    <w:rsid w:val="00DF503A"/>
    <w:rsid w:val="00DF6927"/>
    <w:rsid w:val="00E004DA"/>
    <w:rsid w:val="00E00666"/>
    <w:rsid w:val="00E007AF"/>
    <w:rsid w:val="00E015CC"/>
    <w:rsid w:val="00E01D72"/>
    <w:rsid w:val="00E02058"/>
    <w:rsid w:val="00E02569"/>
    <w:rsid w:val="00E02916"/>
    <w:rsid w:val="00E02EB7"/>
    <w:rsid w:val="00E03329"/>
    <w:rsid w:val="00E037E0"/>
    <w:rsid w:val="00E03EA9"/>
    <w:rsid w:val="00E04301"/>
    <w:rsid w:val="00E0457A"/>
    <w:rsid w:val="00E04AD5"/>
    <w:rsid w:val="00E04B60"/>
    <w:rsid w:val="00E05400"/>
    <w:rsid w:val="00E054A3"/>
    <w:rsid w:val="00E0587A"/>
    <w:rsid w:val="00E05DC2"/>
    <w:rsid w:val="00E0603F"/>
    <w:rsid w:val="00E060AA"/>
    <w:rsid w:val="00E061C8"/>
    <w:rsid w:val="00E06FFF"/>
    <w:rsid w:val="00E07929"/>
    <w:rsid w:val="00E103AB"/>
    <w:rsid w:val="00E1064A"/>
    <w:rsid w:val="00E11326"/>
    <w:rsid w:val="00E12033"/>
    <w:rsid w:val="00E13761"/>
    <w:rsid w:val="00E13948"/>
    <w:rsid w:val="00E14001"/>
    <w:rsid w:val="00E15A49"/>
    <w:rsid w:val="00E15B69"/>
    <w:rsid w:val="00E16098"/>
    <w:rsid w:val="00E1612E"/>
    <w:rsid w:val="00E167CE"/>
    <w:rsid w:val="00E16F3D"/>
    <w:rsid w:val="00E1717F"/>
    <w:rsid w:val="00E17662"/>
    <w:rsid w:val="00E17D7D"/>
    <w:rsid w:val="00E200B9"/>
    <w:rsid w:val="00E21267"/>
    <w:rsid w:val="00E21DB5"/>
    <w:rsid w:val="00E21DEF"/>
    <w:rsid w:val="00E2310A"/>
    <w:rsid w:val="00E23134"/>
    <w:rsid w:val="00E23636"/>
    <w:rsid w:val="00E2382C"/>
    <w:rsid w:val="00E23DB1"/>
    <w:rsid w:val="00E25BE6"/>
    <w:rsid w:val="00E266E3"/>
    <w:rsid w:val="00E30D44"/>
    <w:rsid w:val="00E315C2"/>
    <w:rsid w:val="00E31AB7"/>
    <w:rsid w:val="00E32068"/>
    <w:rsid w:val="00E32189"/>
    <w:rsid w:val="00E3246B"/>
    <w:rsid w:val="00E3247B"/>
    <w:rsid w:val="00E337C2"/>
    <w:rsid w:val="00E33989"/>
    <w:rsid w:val="00E33BD7"/>
    <w:rsid w:val="00E34B5C"/>
    <w:rsid w:val="00E35308"/>
    <w:rsid w:val="00E369BE"/>
    <w:rsid w:val="00E4004B"/>
    <w:rsid w:val="00E4024D"/>
    <w:rsid w:val="00E40333"/>
    <w:rsid w:val="00E41321"/>
    <w:rsid w:val="00E41695"/>
    <w:rsid w:val="00E41D17"/>
    <w:rsid w:val="00E42F08"/>
    <w:rsid w:val="00E42F44"/>
    <w:rsid w:val="00E4340C"/>
    <w:rsid w:val="00E43894"/>
    <w:rsid w:val="00E43DE5"/>
    <w:rsid w:val="00E45ACD"/>
    <w:rsid w:val="00E460A8"/>
    <w:rsid w:val="00E465B3"/>
    <w:rsid w:val="00E47BEF"/>
    <w:rsid w:val="00E47FAB"/>
    <w:rsid w:val="00E50795"/>
    <w:rsid w:val="00E51C99"/>
    <w:rsid w:val="00E52694"/>
    <w:rsid w:val="00E53894"/>
    <w:rsid w:val="00E53E51"/>
    <w:rsid w:val="00E53ED1"/>
    <w:rsid w:val="00E54BED"/>
    <w:rsid w:val="00E5595A"/>
    <w:rsid w:val="00E55BE6"/>
    <w:rsid w:val="00E55DC6"/>
    <w:rsid w:val="00E565B3"/>
    <w:rsid w:val="00E56CB6"/>
    <w:rsid w:val="00E5750F"/>
    <w:rsid w:val="00E60622"/>
    <w:rsid w:val="00E60947"/>
    <w:rsid w:val="00E610A1"/>
    <w:rsid w:val="00E6206C"/>
    <w:rsid w:val="00E6234F"/>
    <w:rsid w:val="00E62F50"/>
    <w:rsid w:val="00E6320C"/>
    <w:rsid w:val="00E63F0E"/>
    <w:rsid w:val="00E6440D"/>
    <w:rsid w:val="00E64723"/>
    <w:rsid w:val="00E64F69"/>
    <w:rsid w:val="00E64F9B"/>
    <w:rsid w:val="00E654F3"/>
    <w:rsid w:val="00E65501"/>
    <w:rsid w:val="00E65FD8"/>
    <w:rsid w:val="00E66ADC"/>
    <w:rsid w:val="00E703CF"/>
    <w:rsid w:val="00E7045E"/>
    <w:rsid w:val="00E72219"/>
    <w:rsid w:val="00E73993"/>
    <w:rsid w:val="00E73D79"/>
    <w:rsid w:val="00E73DFD"/>
    <w:rsid w:val="00E7495D"/>
    <w:rsid w:val="00E76030"/>
    <w:rsid w:val="00E769D9"/>
    <w:rsid w:val="00E80196"/>
    <w:rsid w:val="00E80394"/>
    <w:rsid w:val="00E80AAF"/>
    <w:rsid w:val="00E80D31"/>
    <w:rsid w:val="00E80ED6"/>
    <w:rsid w:val="00E80EE0"/>
    <w:rsid w:val="00E8113C"/>
    <w:rsid w:val="00E81970"/>
    <w:rsid w:val="00E81A7D"/>
    <w:rsid w:val="00E8245A"/>
    <w:rsid w:val="00E82E5C"/>
    <w:rsid w:val="00E83114"/>
    <w:rsid w:val="00E83ED6"/>
    <w:rsid w:val="00E84025"/>
    <w:rsid w:val="00E8424B"/>
    <w:rsid w:val="00E84D73"/>
    <w:rsid w:val="00E84F70"/>
    <w:rsid w:val="00E853BD"/>
    <w:rsid w:val="00E859E6"/>
    <w:rsid w:val="00E85A6A"/>
    <w:rsid w:val="00E85DAA"/>
    <w:rsid w:val="00E864E4"/>
    <w:rsid w:val="00E86CE7"/>
    <w:rsid w:val="00E918D9"/>
    <w:rsid w:val="00E920B3"/>
    <w:rsid w:val="00E922D4"/>
    <w:rsid w:val="00E92A04"/>
    <w:rsid w:val="00E92EAE"/>
    <w:rsid w:val="00E93186"/>
    <w:rsid w:val="00E936DB"/>
    <w:rsid w:val="00E937F1"/>
    <w:rsid w:val="00E95583"/>
    <w:rsid w:val="00E9577F"/>
    <w:rsid w:val="00E95EDA"/>
    <w:rsid w:val="00E96067"/>
    <w:rsid w:val="00E964D9"/>
    <w:rsid w:val="00E96BC2"/>
    <w:rsid w:val="00E96CED"/>
    <w:rsid w:val="00E96E20"/>
    <w:rsid w:val="00EA04B7"/>
    <w:rsid w:val="00EA0507"/>
    <w:rsid w:val="00EA0E24"/>
    <w:rsid w:val="00EA1E13"/>
    <w:rsid w:val="00EA25B3"/>
    <w:rsid w:val="00EA2B3F"/>
    <w:rsid w:val="00EA2B40"/>
    <w:rsid w:val="00EA3F8B"/>
    <w:rsid w:val="00EA426E"/>
    <w:rsid w:val="00EA4300"/>
    <w:rsid w:val="00EA5D1D"/>
    <w:rsid w:val="00EA5E17"/>
    <w:rsid w:val="00EA6095"/>
    <w:rsid w:val="00EA6C22"/>
    <w:rsid w:val="00EA6C7D"/>
    <w:rsid w:val="00EA6C83"/>
    <w:rsid w:val="00EA76D9"/>
    <w:rsid w:val="00EA7C4B"/>
    <w:rsid w:val="00EA7E5A"/>
    <w:rsid w:val="00EB0516"/>
    <w:rsid w:val="00EB0588"/>
    <w:rsid w:val="00EB0993"/>
    <w:rsid w:val="00EB0B46"/>
    <w:rsid w:val="00EB1B3F"/>
    <w:rsid w:val="00EB3AAA"/>
    <w:rsid w:val="00EB4E09"/>
    <w:rsid w:val="00EB672B"/>
    <w:rsid w:val="00EB67AB"/>
    <w:rsid w:val="00EC022B"/>
    <w:rsid w:val="00EC0732"/>
    <w:rsid w:val="00EC181B"/>
    <w:rsid w:val="00EC1F4D"/>
    <w:rsid w:val="00EC27E7"/>
    <w:rsid w:val="00EC2D7A"/>
    <w:rsid w:val="00EC39BC"/>
    <w:rsid w:val="00EC3DAC"/>
    <w:rsid w:val="00EC3FA9"/>
    <w:rsid w:val="00EC4D3B"/>
    <w:rsid w:val="00EC4FF0"/>
    <w:rsid w:val="00EC5844"/>
    <w:rsid w:val="00EC5D22"/>
    <w:rsid w:val="00EC686B"/>
    <w:rsid w:val="00EC6B98"/>
    <w:rsid w:val="00EC7514"/>
    <w:rsid w:val="00EC7DEF"/>
    <w:rsid w:val="00ED0040"/>
    <w:rsid w:val="00ED105B"/>
    <w:rsid w:val="00ED11A6"/>
    <w:rsid w:val="00ED1C7A"/>
    <w:rsid w:val="00ED2756"/>
    <w:rsid w:val="00ED3474"/>
    <w:rsid w:val="00ED3FDE"/>
    <w:rsid w:val="00ED44B8"/>
    <w:rsid w:val="00ED4B5F"/>
    <w:rsid w:val="00ED5280"/>
    <w:rsid w:val="00ED53C7"/>
    <w:rsid w:val="00ED6213"/>
    <w:rsid w:val="00ED6CCF"/>
    <w:rsid w:val="00ED6E05"/>
    <w:rsid w:val="00ED6ED6"/>
    <w:rsid w:val="00ED7EC9"/>
    <w:rsid w:val="00EE004A"/>
    <w:rsid w:val="00EE04BB"/>
    <w:rsid w:val="00EE16E2"/>
    <w:rsid w:val="00EE1B37"/>
    <w:rsid w:val="00EE1B49"/>
    <w:rsid w:val="00EE1D4F"/>
    <w:rsid w:val="00EE1DFE"/>
    <w:rsid w:val="00EE211E"/>
    <w:rsid w:val="00EE256F"/>
    <w:rsid w:val="00EE3644"/>
    <w:rsid w:val="00EE38C8"/>
    <w:rsid w:val="00EE5B70"/>
    <w:rsid w:val="00EE5CB0"/>
    <w:rsid w:val="00EE69B8"/>
    <w:rsid w:val="00EE6EF3"/>
    <w:rsid w:val="00EE79BA"/>
    <w:rsid w:val="00EF0925"/>
    <w:rsid w:val="00EF1C7A"/>
    <w:rsid w:val="00EF1F2F"/>
    <w:rsid w:val="00EF287C"/>
    <w:rsid w:val="00EF29E3"/>
    <w:rsid w:val="00EF2B0C"/>
    <w:rsid w:val="00EF2B91"/>
    <w:rsid w:val="00EF310A"/>
    <w:rsid w:val="00EF3546"/>
    <w:rsid w:val="00EF3AAC"/>
    <w:rsid w:val="00EF3D89"/>
    <w:rsid w:val="00EF3FD6"/>
    <w:rsid w:val="00EF4A04"/>
    <w:rsid w:val="00EF4CE2"/>
    <w:rsid w:val="00EF6804"/>
    <w:rsid w:val="00EF70F2"/>
    <w:rsid w:val="00EF72CC"/>
    <w:rsid w:val="00EF779E"/>
    <w:rsid w:val="00EF7856"/>
    <w:rsid w:val="00EF787E"/>
    <w:rsid w:val="00EF7F54"/>
    <w:rsid w:val="00F02258"/>
    <w:rsid w:val="00F0232F"/>
    <w:rsid w:val="00F02CB2"/>
    <w:rsid w:val="00F03953"/>
    <w:rsid w:val="00F04668"/>
    <w:rsid w:val="00F04C00"/>
    <w:rsid w:val="00F04C19"/>
    <w:rsid w:val="00F07B6C"/>
    <w:rsid w:val="00F07DC6"/>
    <w:rsid w:val="00F07F94"/>
    <w:rsid w:val="00F11503"/>
    <w:rsid w:val="00F118E6"/>
    <w:rsid w:val="00F11933"/>
    <w:rsid w:val="00F13174"/>
    <w:rsid w:val="00F131D1"/>
    <w:rsid w:val="00F13387"/>
    <w:rsid w:val="00F138DC"/>
    <w:rsid w:val="00F13933"/>
    <w:rsid w:val="00F139D3"/>
    <w:rsid w:val="00F13F08"/>
    <w:rsid w:val="00F14C51"/>
    <w:rsid w:val="00F155B2"/>
    <w:rsid w:val="00F15EB8"/>
    <w:rsid w:val="00F15FF1"/>
    <w:rsid w:val="00F16779"/>
    <w:rsid w:val="00F16B6D"/>
    <w:rsid w:val="00F17396"/>
    <w:rsid w:val="00F17790"/>
    <w:rsid w:val="00F2053E"/>
    <w:rsid w:val="00F2144E"/>
    <w:rsid w:val="00F22394"/>
    <w:rsid w:val="00F2443C"/>
    <w:rsid w:val="00F24A90"/>
    <w:rsid w:val="00F254BC"/>
    <w:rsid w:val="00F25667"/>
    <w:rsid w:val="00F25B7B"/>
    <w:rsid w:val="00F25CBD"/>
    <w:rsid w:val="00F2610F"/>
    <w:rsid w:val="00F263DE"/>
    <w:rsid w:val="00F273C9"/>
    <w:rsid w:val="00F2778F"/>
    <w:rsid w:val="00F27D68"/>
    <w:rsid w:val="00F301CB"/>
    <w:rsid w:val="00F30999"/>
    <w:rsid w:val="00F31C90"/>
    <w:rsid w:val="00F320C1"/>
    <w:rsid w:val="00F322E9"/>
    <w:rsid w:val="00F329F5"/>
    <w:rsid w:val="00F32EB2"/>
    <w:rsid w:val="00F3396A"/>
    <w:rsid w:val="00F33BAF"/>
    <w:rsid w:val="00F34C52"/>
    <w:rsid w:val="00F35352"/>
    <w:rsid w:val="00F356BC"/>
    <w:rsid w:val="00F3610A"/>
    <w:rsid w:val="00F364D2"/>
    <w:rsid w:val="00F40587"/>
    <w:rsid w:val="00F4096B"/>
    <w:rsid w:val="00F4098F"/>
    <w:rsid w:val="00F41420"/>
    <w:rsid w:val="00F41792"/>
    <w:rsid w:val="00F422FF"/>
    <w:rsid w:val="00F42543"/>
    <w:rsid w:val="00F4259F"/>
    <w:rsid w:val="00F42C5F"/>
    <w:rsid w:val="00F43337"/>
    <w:rsid w:val="00F433B8"/>
    <w:rsid w:val="00F43BF2"/>
    <w:rsid w:val="00F4479C"/>
    <w:rsid w:val="00F44FF2"/>
    <w:rsid w:val="00F459E0"/>
    <w:rsid w:val="00F46501"/>
    <w:rsid w:val="00F46DF1"/>
    <w:rsid w:val="00F47367"/>
    <w:rsid w:val="00F478A7"/>
    <w:rsid w:val="00F47D5E"/>
    <w:rsid w:val="00F508EC"/>
    <w:rsid w:val="00F50B2F"/>
    <w:rsid w:val="00F51741"/>
    <w:rsid w:val="00F518AD"/>
    <w:rsid w:val="00F51CB3"/>
    <w:rsid w:val="00F52379"/>
    <w:rsid w:val="00F523A5"/>
    <w:rsid w:val="00F52862"/>
    <w:rsid w:val="00F52B0B"/>
    <w:rsid w:val="00F52EC4"/>
    <w:rsid w:val="00F53B74"/>
    <w:rsid w:val="00F54B80"/>
    <w:rsid w:val="00F551EF"/>
    <w:rsid w:val="00F5545E"/>
    <w:rsid w:val="00F558AE"/>
    <w:rsid w:val="00F55CBE"/>
    <w:rsid w:val="00F55E6E"/>
    <w:rsid w:val="00F55EC2"/>
    <w:rsid w:val="00F55F74"/>
    <w:rsid w:val="00F566D6"/>
    <w:rsid w:val="00F56F29"/>
    <w:rsid w:val="00F57A30"/>
    <w:rsid w:val="00F60A3B"/>
    <w:rsid w:val="00F62D46"/>
    <w:rsid w:val="00F63737"/>
    <w:rsid w:val="00F63ACD"/>
    <w:rsid w:val="00F64E12"/>
    <w:rsid w:val="00F65C35"/>
    <w:rsid w:val="00F66725"/>
    <w:rsid w:val="00F677C7"/>
    <w:rsid w:val="00F712DC"/>
    <w:rsid w:val="00F72832"/>
    <w:rsid w:val="00F737A4"/>
    <w:rsid w:val="00F73B9E"/>
    <w:rsid w:val="00F73FF5"/>
    <w:rsid w:val="00F74179"/>
    <w:rsid w:val="00F74B3E"/>
    <w:rsid w:val="00F75408"/>
    <w:rsid w:val="00F754FA"/>
    <w:rsid w:val="00F76CB6"/>
    <w:rsid w:val="00F77A2F"/>
    <w:rsid w:val="00F77C10"/>
    <w:rsid w:val="00F77CC3"/>
    <w:rsid w:val="00F80F0E"/>
    <w:rsid w:val="00F819A9"/>
    <w:rsid w:val="00F819E7"/>
    <w:rsid w:val="00F83836"/>
    <w:rsid w:val="00F83ADD"/>
    <w:rsid w:val="00F851BB"/>
    <w:rsid w:val="00F85220"/>
    <w:rsid w:val="00F8525B"/>
    <w:rsid w:val="00F855DE"/>
    <w:rsid w:val="00F858BD"/>
    <w:rsid w:val="00F858BE"/>
    <w:rsid w:val="00F86663"/>
    <w:rsid w:val="00F866A6"/>
    <w:rsid w:val="00F90A6F"/>
    <w:rsid w:val="00F90CF6"/>
    <w:rsid w:val="00F92551"/>
    <w:rsid w:val="00F93DC1"/>
    <w:rsid w:val="00F93F48"/>
    <w:rsid w:val="00F94A5A"/>
    <w:rsid w:val="00F94F6D"/>
    <w:rsid w:val="00F95665"/>
    <w:rsid w:val="00F97F05"/>
    <w:rsid w:val="00FA0669"/>
    <w:rsid w:val="00FA1C6D"/>
    <w:rsid w:val="00FA2772"/>
    <w:rsid w:val="00FA36E8"/>
    <w:rsid w:val="00FA4429"/>
    <w:rsid w:val="00FA45E4"/>
    <w:rsid w:val="00FA4686"/>
    <w:rsid w:val="00FA468E"/>
    <w:rsid w:val="00FA4D24"/>
    <w:rsid w:val="00FA5D32"/>
    <w:rsid w:val="00FA63BB"/>
    <w:rsid w:val="00FA71F2"/>
    <w:rsid w:val="00FA71F8"/>
    <w:rsid w:val="00FA79F8"/>
    <w:rsid w:val="00FB0EAE"/>
    <w:rsid w:val="00FB0F26"/>
    <w:rsid w:val="00FB12B0"/>
    <w:rsid w:val="00FB16C7"/>
    <w:rsid w:val="00FB37ED"/>
    <w:rsid w:val="00FB455A"/>
    <w:rsid w:val="00FB47E1"/>
    <w:rsid w:val="00FB5564"/>
    <w:rsid w:val="00FB57BC"/>
    <w:rsid w:val="00FB5E48"/>
    <w:rsid w:val="00FB6476"/>
    <w:rsid w:val="00FB6B9D"/>
    <w:rsid w:val="00FB779E"/>
    <w:rsid w:val="00FC022C"/>
    <w:rsid w:val="00FC1301"/>
    <w:rsid w:val="00FC2086"/>
    <w:rsid w:val="00FC266B"/>
    <w:rsid w:val="00FC26DD"/>
    <w:rsid w:val="00FC2CB4"/>
    <w:rsid w:val="00FC3A2C"/>
    <w:rsid w:val="00FC3B3D"/>
    <w:rsid w:val="00FC67D7"/>
    <w:rsid w:val="00FC78AF"/>
    <w:rsid w:val="00FD0112"/>
    <w:rsid w:val="00FD1F6A"/>
    <w:rsid w:val="00FD21C7"/>
    <w:rsid w:val="00FD3AFB"/>
    <w:rsid w:val="00FD4B6F"/>
    <w:rsid w:val="00FD5550"/>
    <w:rsid w:val="00FD59C1"/>
    <w:rsid w:val="00FD5DAE"/>
    <w:rsid w:val="00FD6232"/>
    <w:rsid w:val="00FD6820"/>
    <w:rsid w:val="00FD6D9F"/>
    <w:rsid w:val="00FD7AF5"/>
    <w:rsid w:val="00FE0348"/>
    <w:rsid w:val="00FE1092"/>
    <w:rsid w:val="00FE1095"/>
    <w:rsid w:val="00FE1A02"/>
    <w:rsid w:val="00FE20D9"/>
    <w:rsid w:val="00FE24D6"/>
    <w:rsid w:val="00FE4891"/>
    <w:rsid w:val="00FE5F0D"/>
    <w:rsid w:val="00FE612C"/>
    <w:rsid w:val="00FE7D43"/>
    <w:rsid w:val="00FF1379"/>
    <w:rsid w:val="00FF16E6"/>
    <w:rsid w:val="00FF1C59"/>
    <w:rsid w:val="00FF2671"/>
    <w:rsid w:val="00FF2C72"/>
    <w:rsid w:val="00FF2FD9"/>
    <w:rsid w:val="00FF3FA5"/>
    <w:rsid w:val="00FF4C7B"/>
    <w:rsid w:val="00FF5451"/>
    <w:rsid w:val="00FF6024"/>
    <w:rsid w:val="00FF79B4"/>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1457A"/>
  <w15:docId w15:val="{7DC06398-72AE-4498-966C-FF28D45E4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s-ES_tradnl"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FA3"/>
    <w:pPr>
      <w:jc w:val="both"/>
    </w:pPr>
    <w:rPr>
      <w:rFonts w:ascii="Arial" w:eastAsia="MS Mincho" w:hAnsi="Arial" w:cs="Times New Roman"/>
      <w:sz w:val="22"/>
      <w:lang w:eastAsia="es-ES"/>
    </w:rPr>
  </w:style>
  <w:style w:type="paragraph" w:styleId="Ttulo1">
    <w:name w:val="heading 1"/>
    <w:basedOn w:val="Normal"/>
    <w:next w:val="Normal"/>
    <w:link w:val="Ttulo1Car"/>
    <w:uiPriority w:val="9"/>
    <w:qFormat/>
    <w:rsid w:val="004D0ED2"/>
    <w:pPr>
      <w:keepNext/>
      <w:keepLines/>
      <w:spacing w:before="480" w:after="120"/>
      <w:jc w:val="center"/>
      <w:outlineLvl w:val="0"/>
    </w:pPr>
    <w:rPr>
      <w:b/>
      <w:color w:val="006078"/>
      <w:sz w:val="36"/>
      <w:szCs w:val="48"/>
    </w:rPr>
  </w:style>
  <w:style w:type="paragraph" w:styleId="Ttulo2">
    <w:name w:val="heading 2"/>
    <w:basedOn w:val="Normal"/>
    <w:next w:val="Normal"/>
    <w:link w:val="Ttulo2Car"/>
    <w:uiPriority w:val="9"/>
    <w:semiHidden/>
    <w:unhideWhenUsed/>
    <w:qFormat/>
    <w:pPr>
      <w:keepNext/>
      <w:keepLines/>
      <w:spacing w:before="360" w:after="80"/>
      <w:outlineLvl w:val="1"/>
    </w:pPr>
    <w:rPr>
      <w:b/>
      <w:sz w:val="36"/>
      <w:szCs w:val="36"/>
    </w:rPr>
  </w:style>
  <w:style w:type="paragraph" w:styleId="Ttulo3">
    <w:name w:val="heading 3"/>
    <w:basedOn w:val="Normal"/>
    <w:next w:val="Normal"/>
    <w:link w:val="Ttulo3Car"/>
    <w:uiPriority w:val="9"/>
    <w:semiHidden/>
    <w:unhideWhenUsed/>
    <w:qFormat/>
    <w:pPr>
      <w:keepNext/>
      <w:keepLines/>
      <w:spacing w:before="280" w:after="80"/>
      <w:outlineLvl w:val="2"/>
    </w:pPr>
    <w:rPr>
      <w:b/>
      <w:sz w:val="28"/>
      <w:szCs w:val="28"/>
    </w:rPr>
  </w:style>
  <w:style w:type="paragraph" w:styleId="Ttulo4">
    <w:name w:val="heading 4"/>
    <w:basedOn w:val="Normal"/>
    <w:next w:val="Normal"/>
    <w:link w:val="Ttulo4Car"/>
    <w:uiPriority w:val="9"/>
    <w:semiHidden/>
    <w:unhideWhenUsed/>
    <w:qFormat/>
    <w:pPr>
      <w:keepNext/>
      <w:keepLines/>
      <w:spacing w:before="240" w:after="40"/>
      <w:outlineLvl w:val="3"/>
    </w:pPr>
    <w:rPr>
      <w:b/>
    </w:rPr>
  </w:style>
  <w:style w:type="paragraph" w:styleId="Ttulo5">
    <w:name w:val="heading 5"/>
    <w:basedOn w:val="Normal"/>
    <w:next w:val="Normal"/>
    <w:link w:val="Ttulo5Car"/>
    <w:uiPriority w:val="9"/>
    <w:semiHidden/>
    <w:unhideWhenUsed/>
    <w:qFormat/>
    <w:pPr>
      <w:keepNext/>
      <w:keepLines/>
      <w:spacing w:before="220" w:after="40"/>
      <w:outlineLvl w:val="4"/>
    </w:pPr>
    <w:rPr>
      <w:b/>
      <w:szCs w:val="22"/>
    </w:rPr>
  </w:style>
  <w:style w:type="paragraph" w:styleId="Ttulo6">
    <w:name w:val="heading 6"/>
    <w:basedOn w:val="Normal"/>
    <w:next w:val="Normal"/>
    <w:link w:val="Ttulo6Car"/>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pPr>
      <w:keepNext/>
      <w:keepLines/>
      <w:spacing w:before="480" w:after="120"/>
    </w:pPr>
    <w:rPr>
      <w:b/>
      <w:sz w:val="72"/>
      <w:szCs w:val="72"/>
    </w:r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Piedepgina">
    <w:name w:val="footer"/>
    <w:basedOn w:val="Normal"/>
    <w:link w:val="PiedepginaCar"/>
    <w:uiPriority w:val="99"/>
    <w:unhideWhenUsed/>
    <w:rsid w:val="008B45E4"/>
    <w:pPr>
      <w:tabs>
        <w:tab w:val="center" w:pos="4252"/>
        <w:tab w:val="right" w:pos="8504"/>
      </w:tabs>
    </w:pPr>
  </w:style>
  <w:style w:type="character" w:customStyle="1" w:styleId="PiedepginaCar">
    <w:name w:val="Pie de página Car"/>
    <w:basedOn w:val="Fuentedeprrafopredeter"/>
    <w:link w:val="Piedepgina"/>
    <w:uiPriority w:val="99"/>
    <w:rsid w:val="008B45E4"/>
    <w:rPr>
      <w:rFonts w:ascii="Cambria" w:eastAsia="MS Mincho" w:hAnsi="Cambria" w:cs="Times New Roman"/>
      <w:sz w:val="24"/>
      <w:szCs w:val="24"/>
      <w:lang w:val="es-ES_tradnl" w:eastAsia="es-ES"/>
    </w:rPr>
  </w:style>
  <w:style w:type="character" w:styleId="Nmerodepgina">
    <w:name w:val="page number"/>
    <w:uiPriority w:val="99"/>
    <w:semiHidden/>
    <w:unhideWhenUsed/>
    <w:rsid w:val="008B45E4"/>
  </w:style>
  <w:style w:type="paragraph" w:styleId="NormalWeb">
    <w:name w:val="Normal (Web)"/>
    <w:basedOn w:val="Normal"/>
    <w:uiPriority w:val="99"/>
    <w:rsid w:val="008B45E4"/>
    <w:pPr>
      <w:spacing w:before="100" w:beforeAutospacing="1" w:after="100" w:afterAutospacing="1"/>
    </w:pPr>
    <w:rPr>
      <w:rFonts w:ascii="Times New Roman" w:eastAsia="Times New Roman" w:hAnsi="Times New Roman"/>
      <w:lang w:val="es-ES"/>
    </w:rPr>
  </w:style>
  <w:style w:type="paragraph" w:styleId="Prrafodelista">
    <w:name w:val="List Paragraph"/>
    <w:basedOn w:val="Normal"/>
    <w:uiPriority w:val="34"/>
    <w:qFormat/>
    <w:rsid w:val="004D0ED2"/>
    <w:pPr>
      <w:jc w:val="left"/>
    </w:pPr>
    <w:rPr>
      <w:rFonts w:eastAsia="Times New Roman"/>
      <w:lang w:val="es-ES"/>
    </w:rPr>
  </w:style>
  <w:style w:type="paragraph" w:customStyle="1" w:styleId="Default">
    <w:name w:val="Default"/>
    <w:rsid w:val="008B45E4"/>
    <w:pPr>
      <w:autoSpaceDE w:val="0"/>
      <w:autoSpaceDN w:val="0"/>
      <w:adjustRightInd w:val="0"/>
    </w:pPr>
    <w:rPr>
      <w:rFonts w:ascii="Arial" w:eastAsia="Calibri" w:hAnsi="Arial" w:cs="Arial"/>
      <w:color w:val="000000"/>
      <w:lang w:val="es-ES"/>
    </w:rPr>
  </w:style>
  <w:style w:type="table" w:styleId="Tablaconcuadrcula">
    <w:name w:val="Table Grid"/>
    <w:basedOn w:val="Tablanormal"/>
    <w:uiPriority w:val="39"/>
    <w:rsid w:val="00996B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FC04F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C04F0"/>
    <w:rPr>
      <w:rFonts w:ascii="Segoe UI" w:eastAsia="MS Mincho" w:hAnsi="Segoe UI" w:cs="Segoe UI"/>
      <w:sz w:val="18"/>
      <w:szCs w:val="18"/>
      <w:lang w:val="es-ES_tradnl" w:eastAsia="es-ES"/>
    </w:rPr>
  </w:style>
  <w:style w:type="paragraph" w:styleId="Encabezado">
    <w:name w:val="header"/>
    <w:basedOn w:val="Normal"/>
    <w:link w:val="EncabezadoCar"/>
    <w:uiPriority w:val="99"/>
    <w:unhideWhenUsed/>
    <w:rsid w:val="00EA4EA9"/>
    <w:pPr>
      <w:tabs>
        <w:tab w:val="center" w:pos="4419"/>
        <w:tab w:val="right" w:pos="8838"/>
      </w:tabs>
    </w:pPr>
  </w:style>
  <w:style w:type="character" w:customStyle="1" w:styleId="EncabezadoCar">
    <w:name w:val="Encabezado Car"/>
    <w:basedOn w:val="Fuentedeprrafopredeter"/>
    <w:link w:val="Encabezado"/>
    <w:uiPriority w:val="99"/>
    <w:rsid w:val="00EA4EA9"/>
    <w:rPr>
      <w:rFonts w:ascii="Cambria" w:eastAsia="MS Mincho" w:hAnsi="Cambria" w:cs="Times New Roman"/>
      <w:sz w:val="24"/>
      <w:szCs w:val="24"/>
      <w:lang w:val="es-ES_tradnl" w:eastAsia="es-ES"/>
    </w:rPr>
  </w:style>
  <w:style w:type="paragraph" w:styleId="Subttulo">
    <w:name w:val="Subtitle"/>
    <w:basedOn w:val="Normal"/>
    <w:next w:val="Normal"/>
    <w:link w:val="SubttuloCar"/>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1"/>
    <w:tblPr>
      <w:tblStyleRowBandSize w:val="1"/>
      <w:tblStyleColBandSize w:val="1"/>
      <w:tblCellMar>
        <w:left w:w="108" w:type="dxa"/>
        <w:right w:w="108" w:type="dxa"/>
      </w:tblCellMar>
    </w:tblPr>
  </w:style>
  <w:style w:type="table" w:customStyle="1" w:styleId="2">
    <w:name w:val="2"/>
    <w:basedOn w:val="TableNormal1"/>
    <w:tblPr>
      <w:tblStyleRowBandSize w:val="1"/>
      <w:tblStyleColBandSize w:val="1"/>
      <w:tblCellMar>
        <w:left w:w="108" w:type="dxa"/>
        <w:right w:w="108" w:type="dxa"/>
      </w:tblCellMar>
    </w:tblPr>
  </w:style>
  <w:style w:type="table" w:customStyle="1" w:styleId="1">
    <w:name w:val="1"/>
    <w:basedOn w:val="TableNormal1"/>
    <w:tblPr>
      <w:tblStyleRowBandSize w:val="1"/>
      <w:tblStyleColBandSize w:val="1"/>
      <w:tblCellMar>
        <w:left w:w="108" w:type="dxa"/>
        <w:right w:w="108" w:type="dxa"/>
      </w:tblCellMar>
    </w:tblPr>
  </w:style>
  <w:style w:type="table" w:styleId="Tablaconcuadrculaclara">
    <w:name w:val="Grid Table Light"/>
    <w:basedOn w:val="Tablanormal"/>
    <w:uiPriority w:val="40"/>
    <w:rsid w:val="00643A8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delista3-nfasis6">
    <w:name w:val="List Table 3 Accent 6"/>
    <w:basedOn w:val="Tablanormal"/>
    <w:uiPriority w:val="48"/>
    <w:rsid w:val="002F376F"/>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character" w:customStyle="1" w:styleId="Ttulo1Car">
    <w:name w:val="Título 1 Car"/>
    <w:basedOn w:val="Fuentedeprrafopredeter"/>
    <w:link w:val="Ttulo1"/>
    <w:uiPriority w:val="9"/>
    <w:rsid w:val="00B22975"/>
    <w:rPr>
      <w:rFonts w:ascii="Arial" w:eastAsia="MS Mincho" w:hAnsi="Arial" w:cs="Times New Roman"/>
      <w:b/>
      <w:color w:val="006078"/>
      <w:sz w:val="36"/>
      <w:szCs w:val="48"/>
      <w:lang w:eastAsia="es-ES"/>
    </w:rPr>
  </w:style>
  <w:style w:type="character" w:styleId="Hipervnculo">
    <w:name w:val="Hyperlink"/>
    <w:basedOn w:val="Fuentedeprrafopredeter"/>
    <w:uiPriority w:val="99"/>
    <w:unhideWhenUsed/>
    <w:rsid w:val="00076C13"/>
    <w:rPr>
      <w:color w:val="0563C1" w:themeColor="hyperlink"/>
      <w:u w:val="single"/>
    </w:rPr>
  </w:style>
  <w:style w:type="character" w:customStyle="1" w:styleId="Mencinsinresolver1">
    <w:name w:val="Mención sin resolver1"/>
    <w:basedOn w:val="Fuentedeprrafopredeter"/>
    <w:uiPriority w:val="99"/>
    <w:rsid w:val="00076C13"/>
    <w:rPr>
      <w:color w:val="605E5C"/>
      <w:shd w:val="clear" w:color="auto" w:fill="E1DFDD"/>
    </w:rPr>
  </w:style>
  <w:style w:type="character" w:styleId="Hipervnculovisitado">
    <w:name w:val="FollowedHyperlink"/>
    <w:basedOn w:val="Fuentedeprrafopredeter"/>
    <w:uiPriority w:val="99"/>
    <w:semiHidden/>
    <w:unhideWhenUsed/>
    <w:rsid w:val="007F04C3"/>
    <w:rPr>
      <w:color w:val="954F72" w:themeColor="followedHyperlink"/>
      <w:u w:val="single"/>
    </w:rPr>
  </w:style>
  <w:style w:type="character" w:customStyle="1" w:styleId="Ttulo2Car">
    <w:name w:val="Título 2 Car"/>
    <w:basedOn w:val="Fuentedeprrafopredeter"/>
    <w:link w:val="Ttulo2"/>
    <w:uiPriority w:val="9"/>
    <w:semiHidden/>
    <w:rsid w:val="00426598"/>
    <w:rPr>
      <w:rFonts w:ascii="Arial" w:eastAsia="MS Mincho" w:hAnsi="Arial" w:cs="Times New Roman"/>
      <w:b/>
      <w:sz w:val="36"/>
      <w:szCs w:val="36"/>
      <w:lang w:eastAsia="es-ES"/>
    </w:rPr>
  </w:style>
  <w:style w:type="character" w:customStyle="1" w:styleId="Ttulo3Car">
    <w:name w:val="Título 3 Car"/>
    <w:basedOn w:val="Fuentedeprrafopredeter"/>
    <w:link w:val="Ttulo3"/>
    <w:uiPriority w:val="9"/>
    <w:semiHidden/>
    <w:rsid w:val="00426598"/>
    <w:rPr>
      <w:rFonts w:ascii="Arial" w:eastAsia="MS Mincho" w:hAnsi="Arial" w:cs="Times New Roman"/>
      <w:b/>
      <w:sz w:val="28"/>
      <w:szCs w:val="28"/>
      <w:lang w:eastAsia="es-ES"/>
    </w:rPr>
  </w:style>
  <w:style w:type="character" w:customStyle="1" w:styleId="Ttulo4Car">
    <w:name w:val="Título 4 Car"/>
    <w:basedOn w:val="Fuentedeprrafopredeter"/>
    <w:link w:val="Ttulo4"/>
    <w:uiPriority w:val="9"/>
    <w:semiHidden/>
    <w:rsid w:val="00426598"/>
    <w:rPr>
      <w:rFonts w:ascii="Arial" w:eastAsia="MS Mincho" w:hAnsi="Arial" w:cs="Times New Roman"/>
      <w:b/>
      <w:sz w:val="22"/>
      <w:lang w:eastAsia="es-ES"/>
    </w:rPr>
  </w:style>
  <w:style w:type="character" w:customStyle="1" w:styleId="Ttulo5Car">
    <w:name w:val="Título 5 Car"/>
    <w:basedOn w:val="Fuentedeprrafopredeter"/>
    <w:link w:val="Ttulo5"/>
    <w:uiPriority w:val="9"/>
    <w:semiHidden/>
    <w:rsid w:val="00426598"/>
    <w:rPr>
      <w:rFonts w:ascii="Arial" w:eastAsia="MS Mincho" w:hAnsi="Arial" w:cs="Times New Roman"/>
      <w:b/>
      <w:sz w:val="22"/>
      <w:szCs w:val="22"/>
      <w:lang w:eastAsia="es-ES"/>
    </w:rPr>
  </w:style>
  <w:style w:type="character" w:customStyle="1" w:styleId="Ttulo6Car">
    <w:name w:val="Título 6 Car"/>
    <w:basedOn w:val="Fuentedeprrafopredeter"/>
    <w:link w:val="Ttulo6"/>
    <w:uiPriority w:val="9"/>
    <w:semiHidden/>
    <w:rsid w:val="00426598"/>
    <w:rPr>
      <w:rFonts w:ascii="Arial" w:eastAsia="MS Mincho" w:hAnsi="Arial" w:cs="Times New Roman"/>
      <w:b/>
      <w:sz w:val="20"/>
      <w:szCs w:val="20"/>
      <w:lang w:eastAsia="es-ES"/>
    </w:rPr>
  </w:style>
  <w:style w:type="numbering" w:customStyle="1" w:styleId="Sinlista1">
    <w:name w:val="Sin lista1"/>
    <w:next w:val="Sinlista"/>
    <w:uiPriority w:val="99"/>
    <w:semiHidden/>
    <w:unhideWhenUsed/>
    <w:rsid w:val="00426598"/>
  </w:style>
  <w:style w:type="character" w:customStyle="1" w:styleId="TtuloCar">
    <w:name w:val="Título Car"/>
    <w:basedOn w:val="Fuentedeprrafopredeter"/>
    <w:link w:val="Ttulo"/>
    <w:uiPriority w:val="10"/>
    <w:rsid w:val="00426598"/>
    <w:rPr>
      <w:rFonts w:ascii="Arial" w:eastAsia="MS Mincho" w:hAnsi="Arial" w:cs="Times New Roman"/>
      <w:b/>
      <w:sz w:val="72"/>
      <w:szCs w:val="72"/>
      <w:lang w:eastAsia="es-ES"/>
    </w:rPr>
  </w:style>
  <w:style w:type="character" w:customStyle="1" w:styleId="SubttuloCar">
    <w:name w:val="Subtítulo Car"/>
    <w:basedOn w:val="Fuentedeprrafopredeter"/>
    <w:link w:val="Subttulo"/>
    <w:uiPriority w:val="11"/>
    <w:rsid w:val="00426598"/>
    <w:rPr>
      <w:rFonts w:ascii="Georgia" w:eastAsia="Georgia" w:hAnsi="Georgia" w:cs="Georgia"/>
      <w:i/>
      <w:color w:val="666666"/>
      <w:sz w:val="48"/>
      <w:szCs w:val="48"/>
      <w:lang w:eastAsia="es-ES"/>
    </w:rPr>
  </w:style>
  <w:style w:type="character" w:customStyle="1" w:styleId="Mencinsinresolver2">
    <w:name w:val="Mención sin resolver2"/>
    <w:basedOn w:val="Fuentedeprrafopredeter"/>
    <w:uiPriority w:val="99"/>
    <w:semiHidden/>
    <w:unhideWhenUsed/>
    <w:rsid w:val="00426598"/>
    <w:rPr>
      <w:color w:val="605E5C"/>
      <w:shd w:val="clear" w:color="auto" w:fill="E1DFDD"/>
    </w:rPr>
  </w:style>
  <w:style w:type="table" w:styleId="Tablaconcuadrcula4-nfasis3">
    <w:name w:val="Grid Table 4 Accent 3"/>
    <w:basedOn w:val="Tablanormal"/>
    <w:uiPriority w:val="49"/>
    <w:rsid w:val="00426598"/>
    <w:rPr>
      <w:rFonts w:asciiTheme="minorHAnsi" w:eastAsiaTheme="minorHAnsi" w:hAnsiTheme="minorHAnsi" w:cstheme="minorBidi"/>
      <w:sz w:val="22"/>
      <w:szCs w:val="22"/>
      <w:lang w:val="es-MX" w:eastAsia="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extonotapie">
    <w:name w:val="footnote text"/>
    <w:basedOn w:val="Normal"/>
    <w:link w:val="TextonotapieCar"/>
    <w:uiPriority w:val="99"/>
    <w:semiHidden/>
    <w:unhideWhenUsed/>
    <w:rsid w:val="00DF4588"/>
    <w:rPr>
      <w:sz w:val="20"/>
      <w:szCs w:val="20"/>
    </w:rPr>
  </w:style>
  <w:style w:type="character" w:customStyle="1" w:styleId="TextonotapieCar">
    <w:name w:val="Texto nota pie Car"/>
    <w:basedOn w:val="Fuentedeprrafopredeter"/>
    <w:link w:val="Textonotapie"/>
    <w:uiPriority w:val="99"/>
    <w:semiHidden/>
    <w:rsid w:val="00DF4588"/>
    <w:rPr>
      <w:rFonts w:ascii="Arial" w:eastAsia="MS Mincho" w:hAnsi="Arial" w:cs="Times New Roman"/>
      <w:sz w:val="20"/>
      <w:szCs w:val="20"/>
      <w:lang w:eastAsia="es-ES"/>
    </w:rPr>
  </w:style>
  <w:style w:type="character" w:styleId="Refdenotaalpie">
    <w:name w:val="footnote reference"/>
    <w:basedOn w:val="Fuentedeprrafopredeter"/>
    <w:uiPriority w:val="99"/>
    <w:semiHidden/>
    <w:unhideWhenUsed/>
    <w:rsid w:val="00DF4588"/>
    <w:rPr>
      <w:vertAlign w:val="superscript"/>
    </w:rPr>
  </w:style>
  <w:style w:type="character" w:styleId="Refdecomentario">
    <w:name w:val="annotation reference"/>
    <w:basedOn w:val="Fuentedeprrafopredeter"/>
    <w:uiPriority w:val="99"/>
    <w:semiHidden/>
    <w:unhideWhenUsed/>
    <w:rsid w:val="00034AC3"/>
    <w:rPr>
      <w:sz w:val="16"/>
      <w:szCs w:val="16"/>
    </w:rPr>
  </w:style>
  <w:style w:type="paragraph" w:styleId="Textocomentario">
    <w:name w:val="annotation text"/>
    <w:basedOn w:val="Normal"/>
    <w:link w:val="TextocomentarioCar"/>
    <w:uiPriority w:val="99"/>
    <w:unhideWhenUsed/>
    <w:rsid w:val="00034AC3"/>
    <w:rPr>
      <w:sz w:val="20"/>
      <w:szCs w:val="20"/>
    </w:rPr>
  </w:style>
  <w:style w:type="character" w:customStyle="1" w:styleId="TextocomentarioCar">
    <w:name w:val="Texto comentario Car"/>
    <w:basedOn w:val="Fuentedeprrafopredeter"/>
    <w:link w:val="Textocomentario"/>
    <w:uiPriority w:val="99"/>
    <w:rsid w:val="00034AC3"/>
    <w:rPr>
      <w:rFonts w:ascii="Arial" w:eastAsia="MS Mincho" w:hAnsi="Arial"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034AC3"/>
    <w:rPr>
      <w:b/>
      <w:bCs/>
    </w:rPr>
  </w:style>
  <w:style w:type="character" w:customStyle="1" w:styleId="AsuntodelcomentarioCar">
    <w:name w:val="Asunto del comentario Car"/>
    <w:basedOn w:val="TextocomentarioCar"/>
    <w:link w:val="Asuntodelcomentario"/>
    <w:uiPriority w:val="99"/>
    <w:semiHidden/>
    <w:rsid w:val="00034AC3"/>
    <w:rPr>
      <w:rFonts w:ascii="Arial" w:eastAsia="MS Mincho" w:hAnsi="Arial" w:cs="Times New Roman"/>
      <w:b/>
      <w:bCs/>
      <w:sz w:val="20"/>
      <w:szCs w:val="20"/>
      <w:lang w:eastAsia="es-ES"/>
    </w:rPr>
  </w:style>
  <w:style w:type="paragraph" w:styleId="Revisin">
    <w:name w:val="Revision"/>
    <w:hidden/>
    <w:uiPriority w:val="99"/>
    <w:semiHidden/>
    <w:rsid w:val="008F5CEE"/>
    <w:rPr>
      <w:rFonts w:ascii="Arial" w:eastAsia="MS Mincho" w:hAnsi="Arial" w:cs="Times New Roman"/>
      <w:sz w:val="22"/>
      <w:lang w:eastAsia="es-ES"/>
    </w:rPr>
  </w:style>
  <w:style w:type="table" w:styleId="Tablanormal5">
    <w:name w:val="Plain Table 5"/>
    <w:basedOn w:val="Tablanormal"/>
    <w:uiPriority w:val="45"/>
    <w:rsid w:val="00487EF1"/>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
    <w:name w:val="TableGrid"/>
    <w:rsid w:val="00626F69"/>
    <w:rPr>
      <w:rFonts w:asciiTheme="minorHAnsi" w:eastAsiaTheme="minorEastAsia" w:hAnsiTheme="minorHAnsi" w:cstheme="minorBidi"/>
      <w:sz w:val="22"/>
      <w:szCs w:val="22"/>
      <w:lang w:val="es-MX"/>
    </w:rPr>
    <w:tblPr>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8F2B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eajal.org"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seajal.org/comision-ejecutiva/sesione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xQvSU6KVHEZWufGBQwPxPoYoA==">AMUW2mUgYEGU7bmbEuAEKE41tdKpfQwOjBn4kMhpICppAFF9rfUbF04lWbAKT43uh2Uk1MfdJe+uvtb2TBephR/varU6lvOH8t7EnUWkxmihXEP1Iif7ggU=</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o" ma:contentTypeID="0x010100272746E9904666438301B0771C4C9C18" ma:contentTypeVersion="11" ma:contentTypeDescription="Crear nuevo documento." ma:contentTypeScope="" ma:versionID="a4dcf1360c0af6a5fa94e83bbca31039">
  <xsd:schema xmlns:xsd="http://www.w3.org/2001/XMLSchema" xmlns:xs="http://www.w3.org/2001/XMLSchema" xmlns:p="http://schemas.microsoft.com/office/2006/metadata/properties" xmlns:ns3="e2d3aef2-ffb7-4886-b8a9-306dea04944a" xmlns:ns4="95eb37b8-2aaa-4bc5-a58e-c663c2ecbc36" targetNamespace="http://schemas.microsoft.com/office/2006/metadata/properties" ma:root="true" ma:fieldsID="dd773e50d5a76197530e8277f154864b" ns3:_="" ns4:_="">
    <xsd:import namespace="e2d3aef2-ffb7-4886-b8a9-306dea04944a"/>
    <xsd:import namespace="95eb37b8-2aaa-4bc5-a58e-c663c2ecbc3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d3aef2-ffb7-4886-b8a9-306dea04944a"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eb37b8-2aaa-4bc5-a58e-c663c2ecbc3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CE0A53B-5C84-4AEE-B70A-103F697E2E0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8F5B54A-7772-4741-BD7E-7DF52958A383}">
  <ds:schemaRefs>
    <ds:schemaRef ds:uri="http://schemas.openxmlformats.org/officeDocument/2006/bibliography"/>
  </ds:schemaRefs>
</ds:datastoreItem>
</file>

<file path=customXml/itemProps4.xml><?xml version="1.0" encoding="utf-8"?>
<ds:datastoreItem xmlns:ds="http://schemas.openxmlformats.org/officeDocument/2006/customXml" ds:itemID="{2885B48B-76F9-4F00-A1C0-89DBB81BDEE8}">
  <ds:schemaRefs>
    <ds:schemaRef ds:uri="http://schemas.microsoft.com/sharepoint/v3/contenttype/forms"/>
  </ds:schemaRefs>
</ds:datastoreItem>
</file>

<file path=customXml/itemProps5.xml><?xml version="1.0" encoding="utf-8"?>
<ds:datastoreItem xmlns:ds="http://schemas.openxmlformats.org/officeDocument/2006/customXml" ds:itemID="{D9A9D9E5-C271-4BB7-A0DA-336CCAA21D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d3aef2-ffb7-4886-b8a9-306dea04944a"/>
    <ds:schemaRef ds:uri="95eb37b8-2aaa-4bc5-a58e-c663c2ecbc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2414</TotalTime>
  <Pages>20</Pages>
  <Words>8341</Words>
  <Characters>45880</Characters>
  <Application>Microsoft Office Word</Application>
  <DocSecurity>0</DocSecurity>
  <Lines>382</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54113</CharactersWithSpaces>
  <SharedDoc>false</SharedDoc>
  <HLinks>
    <vt:vector size="12" baseType="variant">
      <vt:variant>
        <vt:i4>1179723</vt:i4>
      </vt:variant>
      <vt:variant>
        <vt:i4>3</vt:i4>
      </vt:variant>
      <vt:variant>
        <vt:i4>0</vt:i4>
      </vt:variant>
      <vt:variant>
        <vt:i4>5</vt:i4>
      </vt:variant>
      <vt:variant>
        <vt:lpwstr>https://sesaj.org/sesionesCE</vt:lpwstr>
      </vt:variant>
      <vt:variant>
        <vt:lpwstr/>
      </vt:variant>
      <vt:variant>
        <vt:i4>6160463</vt:i4>
      </vt:variant>
      <vt:variant>
        <vt:i4>0</vt:i4>
      </vt:variant>
      <vt:variant>
        <vt:i4>0</vt:i4>
      </vt:variant>
      <vt:variant>
        <vt:i4>5</vt:i4>
      </vt:variant>
      <vt:variant>
        <vt:lpwstr>https://youtu.be/taB9erLWYfY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dc:creator>
  <cp:keywords/>
  <dc:description/>
  <cp:lastModifiedBy>Reyna Wendolyn Navarro Serrano</cp:lastModifiedBy>
  <cp:revision>1556</cp:revision>
  <dcterms:created xsi:type="dcterms:W3CDTF">2022-02-01T16:58:00Z</dcterms:created>
  <dcterms:modified xsi:type="dcterms:W3CDTF">2023-12-11T22:08:00Z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0x010100272746E9904666438301B0771C4C9C18</vt:lpwstr>
  </property>
</Properties>
</file>