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EA5192" w:rsidRDefault="00E8113C"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shd w:val="clear" w:color="auto" w:fill="auto"/>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0A755162" w:rsidR="00E8113C" w:rsidRPr="00EA5192" w:rsidRDefault="0056697B" w:rsidP="00895709">
            <w:pPr>
              <w:rPr>
                <w:rFonts w:eastAsia="Arial" w:cs="Arial"/>
                <w:bCs/>
                <w:szCs w:val="22"/>
                <w:lang w:val="es-MX"/>
              </w:rPr>
            </w:pPr>
            <w:r w:rsidRPr="00EA5192">
              <w:rPr>
                <w:rFonts w:eastAsia="Arial" w:cs="Arial"/>
                <w:bCs/>
                <w:szCs w:val="22"/>
                <w:lang w:val="es-MX"/>
              </w:rPr>
              <w:t>CC.SO.202</w:t>
            </w:r>
            <w:r w:rsidR="00A248A4" w:rsidRPr="00EA5192">
              <w:rPr>
                <w:rFonts w:eastAsia="Arial" w:cs="Arial"/>
                <w:bCs/>
                <w:szCs w:val="22"/>
                <w:lang w:val="es-MX"/>
              </w:rPr>
              <w:t>4</w:t>
            </w:r>
            <w:r w:rsidR="004B243B" w:rsidRPr="00EA5192">
              <w:rPr>
                <w:rFonts w:eastAsia="Arial" w:cs="Arial"/>
                <w:bCs/>
                <w:szCs w:val="22"/>
                <w:lang w:val="es-MX"/>
              </w:rPr>
              <w:t>.</w:t>
            </w:r>
            <w:r w:rsidR="002C3F89">
              <w:rPr>
                <w:rFonts w:eastAsia="Arial" w:cs="Arial"/>
                <w:bCs/>
                <w:szCs w:val="22"/>
                <w:lang w:val="es-MX"/>
              </w:rPr>
              <w:t>2</w:t>
            </w:r>
          </w:p>
        </w:tc>
      </w:tr>
      <w:tr w:rsidR="00E8113C" w:rsidRPr="00EA5192" w14:paraId="60A47132" w14:textId="300B8F97" w:rsidTr="6CF7F8B3">
        <w:tc>
          <w:tcPr>
            <w:tcW w:w="993" w:type="dxa"/>
            <w:shd w:val="clear" w:color="auto" w:fill="auto"/>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1F54B1AE" w:rsidR="00E8113C" w:rsidRPr="00EA5192" w:rsidRDefault="002C3F89" w:rsidP="00895709">
            <w:pPr>
              <w:rPr>
                <w:rFonts w:eastAsia="Arial" w:cs="Arial"/>
                <w:bCs/>
                <w:szCs w:val="22"/>
                <w:lang w:val="es-MX"/>
              </w:rPr>
            </w:pPr>
            <w:r>
              <w:rPr>
                <w:rFonts w:eastAsia="Arial" w:cs="Arial"/>
                <w:bCs/>
                <w:szCs w:val="22"/>
                <w:lang w:val="es-MX"/>
              </w:rPr>
              <w:t>2</w:t>
            </w:r>
            <w:r w:rsidR="00EB21F2" w:rsidRPr="00EA5192">
              <w:rPr>
                <w:rFonts w:eastAsia="Arial" w:cs="Arial"/>
                <w:bCs/>
                <w:szCs w:val="22"/>
                <w:lang w:val="es-MX"/>
              </w:rPr>
              <w:t>1</w:t>
            </w:r>
            <w:r w:rsidR="0056697B" w:rsidRPr="00EA5192">
              <w:rPr>
                <w:rFonts w:eastAsia="Arial" w:cs="Arial"/>
                <w:bCs/>
                <w:szCs w:val="22"/>
                <w:lang w:val="es-MX"/>
              </w:rPr>
              <w:t xml:space="preserve"> de </w:t>
            </w:r>
            <w:r>
              <w:rPr>
                <w:rFonts w:eastAsia="Arial" w:cs="Arial"/>
                <w:bCs/>
                <w:szCs w:val="22"/>
                <w:lang w:val="es-MX"/>
              </w:rPr>
              <w:t>marzo</w:t>
            </w:r>
            <w:r w:rsidR="004278D9" w:rsidRPr="00EA5192">
              <w:rPr>
                <w:rFonts w:eastAsia="Arial" w:cs="Arial"/>
                <w:bCs/>
                <w:szCs w:val="22"/>
                <w:lang w:val="es-MX"/>
              </w:rPr>
              <w:t xml:space="preserve"> </w:t>
            </w:r>
            <w:r w:rsidR="0056697B" w:rsidRPr="00EA5192">
              <w:rPr>
                <w:rFonts w:eastAsia="Arial" w:cs="Arial"/>
                <w:bCs/>
                <w:szCs w:val="22"/>
                <w:lang w:val="es-MX"/>
              </w:rPr>
              <w:t>de 202</w:t>
            </w:r>
            <w:r w:rsidR="00A248A4" w:rsidRPr="00EA5192">
              <w:rPr>
                <w:rFonts w:eastAsia="Arial" w:cs="Arial"/>
                <w:bCs/>
                <w:szCs w:val="22"/>
                <w:lang w:val="es-MX"/>
              </w:rPr>
              <w:t>4</w:t>
            </w:r>
          </w:p>
        </w:tc>
      </w:tr>
      <w:tr w:rsidR="00E8113C" w:rsidRPr="00EA5192" w14:paraId="28774F82" w14:textId="4D7E76B3" w:rsidTr="6CF7F8B3">
        <w:tc>
          <w:tcPr>
            <w:tcW w:w="993" w:type="dxa"/>
            <w:shd w:val="clear" w:color="auto" w:fill="auto"/>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056D01D6" w:rsidR="00E8113C" w:rsidRPr="00EA5192" w:rsidRDefault="00111DAE" w:rsidP="00895709">
            <w:pPr>
              <w:rPr>
                <w:rFonts w:eastAsia="Arial" w:cs="Arial"/>
                <w:bCs/>
                <w:szCs w:val="22"/>
                <w:lang w:val="es-MX"/>
              </w:rPr>
            </w:pPr>
            <w:r w:rsidRPr="00EA5192">
              <w:rPr>
                <w:rFonts w:eastAsia="Arial" w:cs="Arial"/>
                <w:bCs/>
                <w:szCs w:val="22"/>
                <w:lang w:val="es-MX"/>
              </w:rPr>
              <w:t>1</w:t>
            </w:r>
            <w:r w:rsidR="00B22A9C">
              <w:rPr>
                <w:rFonts w:eastAsia="Arial" w:cs="Arial"/>
                <w:bCs/>
                <w:szCs w:val="22"/>
                <w:lang w:val="es-MX"/>
              </w:rPr>
              <w:t>7</w:t>
            </w:r>
            <w:r w:rsidR="0056697B" w:rsidRPr="00EA5192">
              <w:rPr>
                <w:rFonts w:eastAsia="Arial" w:cs="Arial"/>
                <w:bCs/>
                <w:szCs w:val="22"/>
                <w:lang w:val="es-MX"/>
              </w:rPr>
              <w:t>:</w:t>
            </w:r>
            <w:r w:rsidR="005742DA">
              <w:rPr>
                <w:rFonts w:eastAsia="Arial" w:cs="Arial"/>
                <w:bCs/>
                <w:szCs w:val="22"/>
                <w:lang w:val="es-MX"/>
              </w:rPr>
              <w:t>3</w:t>
            </w:r>
            <w:r w:rsidR="005B78B2" w:rsidRPr="00EA5192">
              <w:rPr>
                <w:rFonts w:eastAsia="Arial" w:cs="Arial"/>
                <w:bCs/>
                <w:szCs w:val="22"/>
                <w:lang w:val="es-MX"/>
              </w:rPr>
              <w:t>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shd w:val="clear" w:color="auto" w:fill="auto"/>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718D215F" w14:textId="4C88FBBB" w:rsidR="0044581D" w:rsidRPr="00EA5192"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Pr="00EA5192">
              <w:rPr>
                <w:rFonts w:eastAsia="Arial" w:cs="Arial"/>
                <w:lang w:val="es-MX"/>
              </w:rPr>
              <w:t xml:space="preserve"> en las instalaciones </w:t>
            </w:r>
            <w:r w:rsidR="000231FF" w:rsidRPr="000231FF">
              <w:rPr>
                <w:rFonts w:eastAsia="Arial" w:cs="Arial"/>
                <w:lang w:val="es-MX"/>
              </w:rPr>
              <w:t>del Instituto de Transparencia, Información Pública y Protección de Datos Personales del Estado de Jalisco (ITEI), ubicadas en Av. Ignacio L. Vallarta 1312, Colonia Americana, en la ciudad de Guadalajara, Jalisco</w:t>
            </w:r>
            <w:r w:rsidR="00156C08" w:rsidRPr="00EA5192">
              <w:rPr>
                <w:rFonts w:eastAsia="Arial" w:cs="Arial"/>
                <w:lang w:val="es-MX"/>
              </w:rPr>
              <w:t>, México</w:t>
            </w:r>
            <w:r w:rsidRPr="00EA5192">
              <w:rPr>
                <w:rFonts w:eastAsia="Arial" w:cs="Arial"/>
                <w:lang w:val="es-MX"/>
              </w:rPr>
              <w:t>;</w:t>
            </w:r>
            <w:r w:rsidR="00651379">
              <w:rPr>
                <w:rFonts w:eastAsia="Arial" w:cs="Arial"/>
                <w:lang w:val="es-MX"/>
              </w:rPr>
              <w:t xml:space="preserve"> así como a distancia mediante el uso de herramientas tecnológicas</w:t>
            </w:r>
            <w:r w:rsidRPr="00EA5192">
              <w:rPr>
                <w:rFonts w:eastAsia="Arial" w:cs="Arial"/>
                <w:lang w:val="es-MX"/>
              </w:rPr>
              <w:t xml:space="preserve"> </w:t>
            </w:r>
            <w:r w:rsidR="58FBC0BB" w:rsidRPr="00EA5192">
              <w:rPr>
                <w:rFonts w:eastAsia="Arial" w:cs="Arial"/>
                <w:lang w:val="es-MX"/>
              </w:rPr>
              <w:t xml:space="preserve">y </w:t>
            </w:r>
            <w:r w:rsidRPr="00EA5192">
              <w:rPr>
                <w:rFonts w:eastAsia="Arial" w:cs="Arial"/>
                <w:lang w:val="es-MX"/>
              </w:rPr>
              <w:t>transmitida mediante el canal de YouTube:</w:t>
            </w:r>
            <w:r w:rsidR="00242AB5" w:rsidRPr="00EA5192">
              <w:rPr>
                <w:rFonts w:eastAsia="Arial" w:cs="Arial"/>
                <w:lang w:val="es-MX"/>
              </w:rPr>
              <w:t xml:space="preserve"> </w:t>
            </w:r>
            <w:hyperlink r:id="rId12" w:history="1">
              <w:r w:rsidR="00A75792" w:rsidRPr="00137232">
                <w:rPr>
                  <w:rStyle w:val="Hipervnculo"/>
                </w:rPr>
                <w:t>https://youtube.com/live/u1pePJBwY3U?feature=share</w:t>
              </w:r>
            </w:hyperlink>
            <w:r w:rsidR="00A75792">
              <w:t xml:space="preserve"> </w:t>
            </w:r>
          </w:p>
        </w:tc>
      </w:tr>
    </w:tbl>
    <w:p w14:paraId="63A01E3D" w14:textId="21A603A7" w:rsidR="00BD7A12" w:rsidRPr="00EA5192" w:rsidRDefault="00BD7A12" w:rsidP="00895709">
      <w:pPr>
        <w:rPr>
          <w:rFonts w:eastAsia="Arial" w:cs="Arial"/>
          <w:b/>
          <w:szCs w:val="22"/>
          <w:lang w:val="es-MX"/>
        </w:rPr>
      </w:pPr>
    </w:p>
    <w:p w14:paraId="234EACB4" w14:textId="089DD025"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DA6A22" w:rsidRPr="00EA5192">
        <w:rPr>
          <w:rFonts w:eastAsia="Arial" w:cs="Arial"/>
          <w:szCs w:val="22"/>
          <w:lang w:val="es-MX"/>
        </w:rPr>
        <w:t xml:space="preserve"> puntos 1 y 5</w:t>
      </w:r>
      <w:r w:rsidRPr="00EA5192">
        <w:rPr>
          <w:rFonts w:eastAsia="Arial" w:cs="Arial"/>
          <w:szCs w:val="22"/>
          <w:lang w:val="es-MX"/>
        </w:rPr>
        <w:t xml:space="preserve"> de la Ley del Sistema Anticorrupción del Estado de Jalisco y previa convocatoria emitida </w:t>
      </w:r>
      <w:r w:rsidRPr="00630569">
        <w:rPr>
          <w:rFonts w:eastAsia="Arial" w:cs="Arial"/>
          <w:szCs w:val="22"/>
          <w:lang w:val="es-MX"/>
        </w:rPr>
        <w:t xml:space="preserve">el </w:t>
      </w:r>
      <w:r w:rsidR="00742C67" w:rsidRPr="00630569">
        <w:rPr>
          <w:rFonts w:eastAsia="Arial" w:cs="Arial"/>
          <w:szCs w:val="22"/>
          <w:lang w:val="es-MX"/>
        </w:rPr>
        <w:t>1</w:t>
      </w:r>
      <w:r w:rsidR="00752340">
        <w:rPr>
          <w:rFonts w:eastAsia="Arial" w:cs="Arial"/>
          <w:szCs w:val="22"/>
          <w:lang w:val="es-MX"/>
        </w:rPr>
        <w:t>9</w:t>
      </w:r>
      <w:r w:rsidR="00630569">
        <w:rPr>
          <w:rFonts w:eastAsia="Arial" w:cs="Arial"/>
          <w:szCs w:val="22"/>
          <w:lang w:val="es-MX"/>
        </w:rPr>
        <w:t xml:space="preserve"> </w:t>
      </w:r>
      <w:r w:rsidRPr="00EA5192">
        <w:rPr>
          <w:rFonts w:eastAsia="Arial" w:cs="Arial"/>
          <w:szCs w:val="22"/>
          <w:lang w:val="es-MX"/>
        </w:rPr>
        <w:t xml:space="preserve">de </w:t>
      </w:r>
      <w:r w:rsidR="00742C67">
        <w:rPr>
          <w:rFonts w:eastAsia="Arial" w:cs="Arial"/>
          <w:szCs w:val="22"/>
          <w:lang w:val="es-MX"/>
        </w:rPr>
        <w:t>marzo</w:t>
      </w:r>
      <w:r w:rsidRPr="00EA5192">
        <w:rPr>
          <w:rFonts w:eastAsia="Arial" w:cs="Arial"/>
          <w:szCs w:val="22"/>
          <w:lang w:val="es-MX"/>
        </w:rPr>
        <w:t xml:space="preserve"> de 202</w:t>
      </w:r>
      <w:r w:rsidR="007021FC" w:rsidRPr="00EA5192">
        <w:rPr>
          <w:rFonts w:eastAsia="Arial" w:cs="Arial"/>
          <w:szCs w:val="22"/>
          <w:lang w:val="es-MX"/>
        </w:rPr>
        <w:t>4</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 </w:t>
      </w:r>
      <w:r w:rsidR="00710D63">
        <w:rPr>
          <w:rFonts w:eastAsia="Arial" w:cs="Arial"/>
          <w:szCs w:val="22"/>
          <w:lang w:val="es-MX"/>
        </w:rPr>
        <w:t>Segunda</w:t>
      </w:r>
      <w:r w:rsidRPr="00EA5192">
        <w:rPr>
          <w:rFonts w:eastAsia="Arial" w:cs="Arial"/>
          <w:szCs w:val="22"/>
          <w:lang w:val="es-MX"/>
        </w:rPr>
        <w:t xml:space="preserve"> Sesión Ordinaria de 202</w:t>
      </w:r>
      <w:r w:rsidR="006B0D82" w:rsidRPr="00EA5192">
        <w:rPr>
          <w:rFonts w:eastAsia="Arial" w:cs="Arial"/>
          <w:szCs w:val="22"/>
          <w:lang w:val="es-MX"/>
        </w:rPr>
        <w:t>4</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77369883" w14:textId="77777777" w:rsidR="00805852" w:rsidRPr="00EA5192" w:rsidRDefault="00805852" w:rsidP="00895709">
      <w:pPr>
        <w:contextualSpacing/>
        <w:rPr>
          <w:rFonts w:eastAsia="Arial" w:cs="Arial"/>
          <w:szCs w:val="22"/>
          <w:lang w:val="es-MX"/>
        </w:rPr>
      </w:pPr>
    </w:p>
    <w:p w14:paraId="2E4D8783" w14:textId="77777777"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 xml:space="preserve">Registro de asistencia y, en su caso, declaratoria de </w:t>
      </w:r>
      <w:r w:rsidRPr="00EA5192">
        <w:rPr>
          <w:rFonts w:eastAsia="Arial" w:cs="Arial"/>
          <w:i/>
          <w:iCs/>
          <w:sz w:val="24"/>
          <w:lang w:val="es-MX"/>
        </w:rPr>
        <w:t>quorum</w:t>
      </w:r>
      <w:r w:rsidRPr="00EA5192">
        <w:rPr>
          <w:rFonts w:eastAsia="Arial" w:cs="Arial"/>
          <w:sz w:val="24"/>
          <w:lang w:val="es-MX"/>
        </w:rPr>
        <w:t xml:space="preserve"> y apertura de la sesión.</w:t>
      </w:r>
    </w:p>
    <w:p w14:paraId="6F547A5D" w14:textId="77777777"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Lectura y, en su caso, aprobación del Orden del día.</w:t>
      </w:r>
    </w:p>
    <w:p w14:paraId="16E73075" w14:textId="2C3DF0F1" w:rsidR="00144EC5" w:rsidRPr="00EA5192" w:rsidRDefault="00144EC5" w:rsidP="00144EC5">
      <w:pPr>
        <w:numPr>
          <w:ilvl w:val="0"/>
          <w:numId w:val="2"/>
        </w:numPr>
        <w:ind w:left="1418" w:right="1607"/>
        <w:jc w:val="left"/>
        <w:rPr>
          <w:rFonts w:eastAsia="Arial" w:cs="Arial"/>
          <w:sz w:val="24"/>
          <w:lang w:val="es-MX"/>
        </w:rPr>
      </w:pPr>
      <w:bookmarkStart w:id="1" w:name="_Hlk158720736"/>
      <w:r w:rsidRPr="00EA5192">
        <w:rPr>
          <w:rFonts w:eastAsia="Arial" w:cs="Arial"/>
          <w:sz w:val="24"/>
          <w:lang w:val="es-MX"/>
        </w:rPr>
        <w:t xml:space="preserve">Lectura y, en su caso, aprobación y firma </w:t>
      </w:r>
      <w:bookmarkStart w:id="2" w:name="_Hlk158720805"/>
      <w:r w:rsidRPr="00EA5192">
        <w:rPr>
          <w:rFonts w:eastAsia="Arial" w:cs="Arial"/>
          <w:sz w:val="24"/>
          <w:lang w:val="es-MX"/>
        </w:rPr>
        <w:t>de</w:t>
      </w:r>
      <w:r w:rsidR="006006CA">
        <w:rPr>
          <w:rFonts w:eastAsia="Arial" w:cs="Arial"/>
          <w:sz w:val="24"/>
          <w:lang w:val="es-MX"/>
        </w:rPr>
        <w:t>l</w:t>
      </w:r>
      <w:r w:rsidRPr="00EA5192">
        <w:rPr>
          <w:rFonts w:eastAsia="Arial" w:cs="Arial"/>
          <w:sz w:val="24"/>
          <w:lang w:val="es-MX"/>
        </w:rPr>
        <w:t xml:space="preserve"> acta de la sesi</w:t>
      </w:r>
      <w:r w:rsidR="006006CA">
        <w:rPr>
          <w:rFonts w:eastAsia="Arial" w:cs="Arial"/>
          <w:sz w:val="24"/>
          <w:lang w:val="es-MX"/>
        </w:rPr>
        <w:t>ón</w:t>
      </w:r>
      <w:r w:rsidRPr="00EA5192">
        <w:rPr>
          <w:rFonts w:eastAsia="Arial" w:cs="Arial"/>
          <w:sz w:val="24"/>
          <w:lang w:val="es-MX"/>
        </w:rPr>
        <w:t xml:space="preserve"> ordinaria celebrada </w:t>
      </w:r>
      <w:r w:rsidR="002201E8">
        <w:rPr>
          <w:rFonts w:eastAsia="Arial" w:cs="Arial"/>
          <w:sz w:val="24"/>
          <w:lang w:val="es-MX"/>
        </w:rPr>
        <w:t>el</w:t>
      </w:r>
      <w:r w:rsidRPr="00EA5192">
        <w:rPr>
          <w:rFonts w:eastAsia="Arial" w:cs="Arial"/>
          <w:sz w:val="24"/>
          <w:lang w:val="es-MX"/>
        </w:rPr>
        <w:t xml:space="preserve"> día </w:t>
      </w:r>
      <w:r w:rsidR="002201E8">
        <w:rPr>
          <w:rFonts w:eastAsia="Arial" w:cs="Arial"/>
          <w:sz w:val="24"/>
          <w:lang w:val="es-MX"/>
        </w:rPr>
        <w:t>01</w:t>
      </w:r>
      <w:r w:rsidRPr="00EA5192">
        <w:rPr>
          <w:rFonts w:eastAsia="Arial" w:cs="Arial"/>
          <w:sz w:val="24"/>
          <w:lang w:val="es-MX"/>
        </w:rPr>
        <w:t xml:space="preserve"> de </w:t>
      </w:r>
      <w:r w:rsidR="002201E8">
        <w:rPr>
          <w:rFonts w:eastAsia="Arial" w:cs="Arial"/>
          <w:sz w:val="24"/>
          <w:lang w:val="es-MX"/>
        </w:rPr>
        <w:t>febrero</w:t>
      </w:r>
      <w:r w:rsidRPr="00EA5192">
        <w:rPr>
          <w:rFonts w:eastAsia="Arial" w:cs="Arial"/>
          <w:sz w:val="24"/>
          <w:lang w:val="es-MX"/>
        </w:rPr>
        <w:t xml:space="preserve"> </w:t>
      </w:r>
      <w:r w:rsidR="002201E8">
        <w:rPr>
          <w:rFonts w:eastAsia="Arial" w:cs="Arial"/>
          <w:sz w:val="24"/>
          <w:lang w:val="es-MX"/>
        </w:rPr>
        <w:t xml:space="preserve">de </w:t>
      </w:r>
      <w:r w:rsidRPr="00EA5192">
        <w:rPr>
          <w:rFonts w:eastAsia="Arial" w:cs="Arial"/>
          <w:sz w:val="24"/>
          <w:lang w:val="es-MX"/>
        </w:rPr>
        <w:t>202</w:t>
      </w:r>
      <w:r w:rsidR="002201E8">
        <w:rPr>
          <w:rFonts w:eastAsia="Arial" w:cs="Arial"/>
          <w:sz w:val="24"/>
          <w:lang w:val="es-MX"/>
        </w:rPr>
        <w:t>4</w:t>
      </w:r>
      <w:r w:rsidR="00BE7E84" w:rsidRPr="00EA5192">
        <w:rPr>
          <w:rFonts w:eastAsia="Arial" w:cs="Arial"/>
          <w:sz w:val="24"/>
          <w:lang w:val="es-MX"/>
        </w:rPr>
        <w:t>.</w:t>
      </w:r>
      <w:bookmarkEnd w:id="2"/>
    </w:p>
    <w:bookmarkEnd w:id="1"/>
    <w:p w14:paraId="3E3AB6EB" w14:textId="7F52B24A"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Presentación</w:t>
      </w:r>
      <w:r w:rsidR="00434AB6">
        <w:rPr>
          <w:rFonts w:eastAsia="Arial" w:cs="Arial"/>
          <w:sz w:val="24"/>
          <w:lang w:val="es-MX"/>
        </w:rPr>
        <w:t>, para conocimiento,</w:t>
      </w:r>
      <w:r w:rsidRPr="00EA5192">
        <w:rPr>
          <w:rFonts w:eastAsia="Arial" w:cs="Arial"/>
          <w:sz w:val="24"/>
          <w:lang w:val="es-MX"/>
        </w:rPr>
        <w:t xml:space="preserve"> del seguimiento de acuerdos</w:t>
      </w:r>
      <w:r w:rsidR="00BE7E84" w:rsidRPr="00EA5192">
        <w:rPr>
          <w:rFonts w:eastAsia="Arial" w:cs="Arial"/>
          <w:sz w:val="24"/>
          <w:lang w:val="es-MX"/>
        </w:rPr>
        <w:t>.</w:t>
      </w:r>
    </w:p>
    <w:p w14:paraId="6D883AF9" w14:textId="1F9A02A8"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 xml:space="preserve">Presentación, y en su caso, </w:t>
      </w:r>
      <w:bookmarkStart w:id="3" w:name="_Hlk158720903"/>
      <w:r w:rsidRPr="00EA5192">
        <w:rPr>
          <w:rFonts w:eastAsia="Arial" w:cs="Arial"/>
          <w:sz w:val="24"/>
          <w:lang w:val="es-MX"/>
        </w:rPr>
        <w:t xml:space="preserve">aprobación del </w:t>
      </w:r>
      <w:r w:rsidR="00C64D2C">
        <w:rPr>
          <w:rFonts w:eastAsia="Arial" w:cs="Arial"/>
          <w:sz w:val="24"/>
          <w:lang w:val="es-MX"/>
        </w:rPr>
        <w:t>Programa de Trabajo Anual</w:t>
      </w:r>
      <w:r w:rsidRPr="00EA5192">
        <w:rPr>
          <w:rFonts w:eastAsia="Arial" w:cs="Arial"/>
          <w:sz w:val="24"/>
          <w:lang w:val="es-MX"/>
        </w:rPr>
        <w:t xml:space="preserve"> 2024</w:t>
      </w:r>
      <w:r w:rsidR="00B65B0C">
        <w:rPr>
          <w:rFonts w:eastAsia="Arial" w:cs="Arial"/>
          <w:sz w:val="24"/>
          <w:lang w:val="es-MX"/>
        </w:rPr>
        <w:t xml:space="preserve"> del Comité Coordinador</w:t>
      </w:r>
      <w:r w:rsidR="00BE7E84" w:rsidRPr="00EA5192">
        <w:rPr>
          <w:rFonts w:eastAsia="Arial" w:cs="Arial"/>
          <w:sz w:val="24"/>
          <w:lang w:val="es-MX"/>
        </w:rPr>
        <w:t>.</w:t>
      </w:r>
    </w:p>
    <w:bookmarkEnd w:id="3"/>
    <w:p w14:paraId="1E4B47FD" w14:textId="15B72E99" w:rsidR="00144EC5"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Asuntos generales</w:t>
      </w:r>
      <w:r w:rsidR="00BE7E84" w:rsidRPr="00EA5192">
        <w:rPr>
          <w:rFonts w:eastAsia="Arial" w:cs="Arial"/>
          <w:sz w:val="24"/>
          <w:lang w:val="es-MX"/>
        </w:rPr>
        <w:t>.</w:t>
      </w:r>
    </w:p>
    <w:p w14:paraId="1A8DA79F" w14:textId="4395B445" w:rsidR="00B65B0C" w:rsidRPr="00EA5192" w:rsidRDefault="00B45E11" w:rsidP="00B45E11">
      <w:pPr>
        <w:spacing w:after="160"/>
        <w:ind w:left="1440" w:right="1607"/>
        <w:contextualSpacing/>
        <w:jc w:val="left"/>
        <w:rPr>
          <w:rFonts w:eastAsia="Arial" w:cs="Arial"/>
          <w:sz w:val="24"/>
          <w:lang w:val="es-MX"/>
        </w:rPr>
      </w:pPr>
      <w:r>
        <w:rPr>
          <w:rFonts w:eastAsia="Arial" w:cs="Arial"/>
          <w:sz w:val="24"/>
          <w:lang w:val="es-MX"/>
        </w:rPr>
        <w:t>6.1 Presentación, para conocimiento, de temáticas abordadas durante la Asamblea del Sistema Nacional Anticorrupción</w:t>
      </w:r>
      <w:r w:rsidR="00A66D1B">
        <w:rPr>
          <w:rFonts w:eastAsia="Arial" w:cs="Arial"/>
          <w:sz w:val="24"/>
          <w:lang w:val="es-MX"/>
        </w:rPr>
        <w:t>, y sus implicaciones para el Estado de Jalisco.</w:t>
      </w:r>
    </w:p>
    <w:p w14:paraId="49156D2E" w14:textId="2F83722F"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Acuerdos</w:t>
      </w:r>
      <w:r w:rsidR="00BE7E84" w:rsidRPr="00EA5192">
        <w:rPr>
          <w:rFonts w:eastAsia="Arial" w:cs="Arial"/>
          <w:sz w:val="24"/>
          <w:lang w:val="es-MX"/>
        </w:rPr>
        <w:t>.</w:t>
      </w:r>
    </w:p>
    <w:p w14:paraId="560A675C" w14:textId="60C03D4E" w:rsidR="00144EC5" w:rsidRPr="00EA5192" w:rsidRDefault="00144EC5" w:rsidP="00144EC5">
      <w:pPr>
        <w:numPr>
          <w:ilvl w:val="0"/>
          <w:numId w:val="2"/>
        </w:numPr>
        <w:spacing w:after="160"/>
        <w:ind w:left="1418" w:right="1607"/>
        <w:contextualSpacing/>
        <w:jc w:val="left"/>
        <w:rPr>
          <w:rFonts w:eastAsia="Arial" w:cs="Arial"/>
          <w:sz w:val="24"/>
          <w:lang w:val="es-MX"/>
        </w:rPr>
      </w:pPr>
      <w:r w:rsidRPr="00EA5192">
        <w:rPr>
          <w:rFonts w:eastAsia="Arial" w:cs="Arial"/>
          <w:sz w:val="24"/>
          <w:lang w:val="es-MX"/>
        </w:rPr>
        <w:t>Clausura de la sesión</w:t>
      </w:r>
      <w:r w:rsidR="00BE7E84" w:rsidRPr="00EA5192">
        <w:rPr>
          <w:rFonts w:eastAsia="Arial" w:cs="Arial"/>
          <w:sz w:val="24"/>
          <w:lang w:val="es-MX"/>
        </w:rPr>
        <w:t>.</w:t>
      </w:r>
    </w:p>
    <w:bookmarkEnd w:id="0"/>
    <w:p w14:paraId="1443E9CF" w14:textId="77777777" w:rsidR="0040646B" w:rsidRPr="00EA5192" w:rsidRDefault="0040646B" w:rsidP="0025492A">
      <w:pPr>
        <w:spacing w:after="160"/>
        <w:ind w:left="1058" w:right="1607"/>
        <w:contextualSpacing/>
        <w:rPr>
          <w:rFonts w:eastAsia="Arial" w:cs="Arial"/>
          <w:szCs w:val="22"/>
          <w:lang w:val="es-MX"/>
        </w:rPr>
      </w:pPr>
    </w:p>
    <w:p w14:paraId="41B08BFF" w14:textId="77777777" w:rsidR="00DE235E" w:rsidRPr="00EA5192" w:rsidRDefault="004D0ED2" w:rsidP="00895709">
      <w:pPr>
        <w:pStyle w:val="Prrafodelista"/>
        <w:numPr>
          <w:ilvl w:val="0"/>
          <w:numId w:val="1"/>
        </w:numPr>
        <w:tabs>
          <w:tab w:val="left" w:pos="993"/>
          <w:tab w:val="left" w:pos="1134"/>
        </w:tabs>
        <w:ind w:left="1134" w:hanging="567"/>
        <w:rPr>
          <w:rFonts w:eastAsia="Arial" w:cs="Arial"/>
          <w:b/>
          <w:bCs/>
          <w:color w:val="006078"/>
          <w:szCs w:val="22"/>
          <w:lang w:val="es-MX"/>
        </w:rPr>
      </w:pPr>
      <w:r w:rsidRPr="00EA5192">
        <w:rPr>
          <w:rFonts w:eastAsia="Arial" w:cs="Arial"/>
          <w:b/>
          <w:bCs/>
          <w:color w:val="006078"/>
          <w:szCs w:val="22"/>
          <w:lang w:val="es-MX"/>
        </w:rPr>
        <w:t xml:space="preserve"> </w:t>
      </w:r>
      <w:r w:rsidR="00310BD6" w:rsidRPr="00EA5192">
        <w:rPr>
          <w:rFonts w:eastAsia="Arial" w:cs="Arial"/>
          <w:b/>
          <w:bCs/>
          <w:color w:val="006078"/>
          <w:szCs w:val="22"/>
          <w:lang w:val="es-MX"/>
        </w:rPr>
        <w:t xml:space="preserve">Registro de asistencia, y en su caso, declaratoria de </w:t>
      </w:r>
      <w:r w:rsidR="00310BD6" w:rsidRPr="00EA5192">
        <w:rPr>
          <w:rFonts w:eastAsia="Arial" w:cs="Arial"/>
          <w:b/>
          <w:bCs/>
          <w:i/>
          <w:iCs/>
          <w:color w:val="006078"/>
          <w:szCs w:val="22"/>
          <w:lang w:val="es-MX"/>
        </w:rPr>
        <w:t>qu</w:t>
      </w:r>
      <w:r w:rsidR="00DE235E" w:rsidRPr="00EA5192">
        <w:rPr>
          <w:rFonts w:eastAsia="Arial" w:cs="Arial"/>
          <w:b/>
          <w:bCs/>
          <w:i/>
          <w:iCs/>
          <w:color w:val="006078"/>
          <w:szCs w:val="22"/>
          <w:lang w:val="es-MX"/>
        </w:rPr>
        <w:t>o</w:t>
      </w:r>
      <w:r w:rsidR="00310BD6" w:rsidRPr="00EA5192">
        <w:rPr>
          <w:rFonts w:eastAsia="Arial" w:cs="Arial"/>
          <w:b/>
          <w:bCs/>
          <w:i/>
          <w:iCs/>
          <w:color w:val="006078"/>
          <w:szCs w:val="22"/>
          <w:lang w:val="es-MX"/>
        </w:rPr>
        <w:t>rum</w:t>
      </w:r>
      <w:r w:rsidR="00310BD6" w:rsidRPr="00EA5192">
        <w:rPr>
          <w:rFonts w:eastAsia="Arial" w:cs="Arial"/>
          <w:b/>
          <w:bCs/>
          <w:color w:val="006078"/>
          <w:szCs w:val="22"/>
          <w:lang w:val="es-MX"/>
        </w:rPr>
        <w:t xml:space="preserve"> y apertura</w:t>
      </w:r>
    </w:p>
    <w:p w14:paraId="5C9E1CD1" w14:textId="7A41A4F5" w:rsidR="00D14E66" w:rsidRPr="00EA5192" w:rsidRDefault="00DE235E" w:rsidP="00895709">
      <w:pPr>
        <w:tabs>
          <w:tab w:val="left" w:pos="993"/>
          <w:tab w:val="left" w:pos="1134"/>
        </w:tabs>
        <w:ind w:left="567"/>
        <w:rPr>
          <w:rFonts w:eastAsia="Arial" w:cs="Arial"/>
          <w:b/>
          <w:bCs/>
          <w:color w:val="006078"/>
          <w:szCs w:val="22"/>
          <w:lang w:val="es-MX"/>
        </w:rPr>
      </w:pPr>
      <w:r w:rsidRPr="00EA5192">
        <w:rPr>
          <w:rFonts w:eastAsia="Arial" w:cs="Arial"/>
          <w:b/>
          <w:bCs/>
          <w:color w:val="006078"/>
          <w:szCs w:val="22"/>
          <w:lang w:val="es-MX"/>
        </w:rPr>
        <w:tab/>
      </w:r>
      <w:r w:rsidR="00310BD6" w:rsidRPr="00EA5192">
        <w:rPr>
          <w:rFonts w:eastAsia="Arial" w:cs="Arial"/>
          <w:b/>
          <w:bCs/>
          <w:color w:val="006078"/>
          <w:szCs w:val="22"/>
          <w:lang w:val="es-MX"/>
        </w:rPr>
        <w:t>de la sesión</w:t>
      </w:r>
      <w:r w:rsidR="00711F6B" w:rsidRPr="00EA5192">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42EF4AA7"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el</w:t>
      </w:r>
      <w:r w:rsidRPr="00E35137">
        <w:rPr>
          <w:rFonts w:eastAsia="Arial" w:cs="Arial"/>
          <w:szCs w:val="22"/>
          <w:lang w:val="es-MX"/>
        </w:rPr>
        <w:t xml:space="preserve"> </w:t>
      </w:r>
      <w:r w:rsidR="003C545E" w:rsidRPr="00E35137">
        <w:rPr>
          <w:rFonts w:eastAsia="Arial" w:cs="Arial"/>
          <w:szCs w:val="22"/>
          <w:lang w:val="es-MX"/>
        </w:rPr>
        <w:t>Dr. David Gómez Álvarez</w:t>
      </w:r>
      <w:r w:rsidR="00F853CD" w:rsidRPr="00E35137">
        <w:rPr>
          <w:rFonts w:eastAsia="Arial" w:cs="Arial"/>
          <w:szCs w:val="22"/>
          <w:lang w:val="es-MX"/>
        </w:rPr>
        <w:t>, en lo ulterior “Presidente</w:t>
      </w:r>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a las y los integrantes del Comité Coordinado</w:t>
      </w:r>
      <w:r w:rsidR="004068CD" w:rsidRPr="00E35137">
        <w:rPr>
          <w:rFonts w:eastAsia="Arial" w:cs="Arial"/>
          <w:szCs w:val="22"/>
          <w:lang w:val="es-MX"/>
        </w:rPr>
        <w:t>r</w:t>
      </w:r>
      <w:r w:rsidR="004A5208" w:rsidRPr="00E35137">
        <w:rPr>
          <w:rFonts w:eastAsia="Arial" w:cs="Arial"/>
          <w:szCs w:val="22"/>
          <w:lang w:val="es-MX"/>
        </w:rPr>
        <w:t>, agradeció</w:t>
      </w:r>
      <w:r w:rsidR="002F5E14" w:rsidRPr="00E35137">
        <w:rPr>
          <w:rFonts w:eastAsia="Arial" w:cs="Arial"/>
          <w:szCs w:val="22"/>
          <w:lang w:val="es-MX"/>
        </w:rPr>
        <w:t xml:space="preserve"> a</w:t>
      </w:r>
      <w:r w:rsidR="003B6B0C" w:rsidRPr="00E35137">
        <w:rPr>
          <w:rFonts w:eastAsia="Arial" w:cs="Arial"/>
          <w:szCs w:val="22"/>
          <w:lang w:val="es-MX"/>
        </w:rPr>
        <w:t xml:space="preserve"> la Mtra. Olga Navarro Benavides</w:t>
      </w:r>
      <w:r w:rsidR="00E35137" w:rsidRPr="00E35137">
        <w:rPr>
          <w:rFonts w:eastAsia="Arial" w:cs="Arial"/>
          <w:szCs w:val="22"/>
          <w:lang w:val="es-MX"/>
        </w:rPr>
        <w:t>, Comisionada Presidenta del ITEI por las facilidades brindadas,</w:t>
      </w:r>
      <w:r w:rsidR="007D659B" w:rsidRPr="00E35137">
        <w:rPr>
          <w:rFonts w:eastAsia="Arial" w:cs="Arial"/>
          <w:szCs w:val="22"/>
          <w:lang w:val="es-MX"/>
        </w:rPr>
        <w:t xml:space="preserve"> y</w:t>
      </w:r>
      <w:r w:rsidR="00A51C92" w:rsidRPr="00E35137">
        <w:rPr>
          <w:rFonts w:eastAsia="Arial" w:cs="Arial"/>
          <w:szCs w:val="22"/>
          <w:lang w:val="es-MX"/>
        </w:rPr>
        <w:t xml:space="preserve"> 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subsecuente,</w:t>
      </w:r>
      <w:r w:rsidR="00155E06" w:rsidRPr="00EA5192">
        <w:rPr>
          <w:rFonts w:eastAsia="Arial" w:cs="Arial"/>
          <w:szCs w:val="22"/>
          <w:lang w:val="es-MX"/>
        </w:rPr>
        <w:t xml:space="preserve"> “Secretario Técnico”,</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 xml:space="preserve">la existencia de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3656FC6A" w:rsidR="006023A6" w:rsidRDefault="007D659B" w:rsidP="00895709">
      <w:pPr>
        <w:rPr>
          <w:rFonts w:eastAsia="Arial" w:cs="Arial"/>
          <w:szCs w:val="22"/>
          <w:lang w:val="es-MX"/>
        </w:rPr>
      </w:pPr>
      <w:r w:rsidRPr="00EA5192">
        <w:rPr>
          <w:rFonts w:eastAsia="Arial" w:cs="Arial"/>
          <w:szCs w:val="22"/>
          <w:lang w:val="es-MX"/>
        </w:rPr>
        <w:t xml:space="preserve">Por su parte el </w:t>
      </w:r>
      <w:r w:rsidR="00A03DEC" w:rsidRPr="00EA5192">
        <w:rPr>
          <w:rFonts w:eastAsia="Arial" w:cs="Arial"/>
          <w:szCs w:val="22"/>
          <w:lang w:val="es-MX"/>
        </w:rPr>
        <w:t>Secretario Técnico mencio</w:t>
      </w:r>
      <w:r w:rsidRPr="00EA5192">
        <w:rPr>
          <w:rFonts w:eastAsia="Arial" w:cs="Arial"/>
          <w:szCs w:val="22"/>
          <w:lang w:val="es-MX"/>
        </w:rPr>
        <w:t>nó</w:t>
      </w:r>
      <w:r w:rsidR="00F641E0" w:rsidRPr="00EA5192">
        <w:rPr>
          <w:rFonts w:eastAsia="Arial" w:cs="Arial"/>
          <w:szCs w:val="22"/>
          <w:lang w:val="es-MX"/>
        </w:rPr>
        <w:t xml:space="preserve"> que</w:t>
      </w:r>
      <w:r w:rsidR="00A03DEC" w:rsidRPr="00EA5192">
        <w:rPr>
          <w:rFonts w:eastAsia="Arial" w:cs="Arial"/>
          <w:szCs w:val="22"/>
          <w:lang w:val="es-MX"/>
        </w:rPr>
        <w:t xml:space="preserve"> </w:t>
      </w:r>
      <w:r w:rsidR="00F641E0" w:rsidRPr="00EA5192">
        <w:rPr>
          <w:rFonts w:eastAsia="Arial" w:cs="Arial"/>
          <w:szCs w:val="22"/>
          <w:lang w:val="es-MX"/>
        </w:rPr>
        <w:t xml:space="preserve">fueron convocados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802A82" w:rsidRPr="00EA5192">
        <w:rPr>
          <w:rFonts w:eastAsia="Arial" w:cs="Arial"/>
          <w:szCs w:val="22"/>
          <w:lang w:val="es-MX"/>
        </w:rPr>
        <w:t>;</w:t>
      </w:r>
      <w:r w:rsidR="00472B26">
        <w:rPr>
          <w:rFonts w:eastAsia="Arial" w:cs="Arial"/>
          <w:szCs w:val="22"/>
          <w:lang w:val="es-MX"/>
        </w:rPr>
        <w:t xml:space="preserve"> </w:t>
      </w:r>
      <w:r w:rsidR="00A6570A" w:rsidRPr="00EA5192">
        <w:rPr>
          <w:rFonts w:eastAsia="Arial" w:cs="Arial"/>
          <w:szCs w:val="22"/>
          <w:lang w:val="es-MX"/>
        </w:rPr>
        <w:t xml:space="preserve">y con </w:t>
      </w:r>
      <w:r w:rsidR="00390F91" w:rsidRPr="00EA5192">
        <w:rPr>
          <w:rFonts w:eastAsia="Arial" w:cs="Arial"/>
          <w:szCs w:val="22"/>
          <w:lang w:val="es-MX"/>
        </w:rPr>
        <w:t>el objeto de dar</w:t>
      </w:r>
      <w:r w:rsidR="004244AB" w:rsidRPr="00EA5192">
        <w:rPr>
          <w:rFonts w:eastAsia="Arial" w:cs="Arial"/>
          <w:szCs w:val="22"/>
          <w:lang w:val="es-MX"/>
        </w:rPr>
        <w:t xml:space="preserve"> cumplimiento a lo estipulado en el </w:t>
      </w:r>
      <w:r w:rsidR="002730B0">
        <w:rPr>
          <w:rFonts w:eastAsia="Arial" w:cs="Arial"/>
          <w:szCs w:val="22"/>
          <w:lang w:val="es-MX"/>
        </w:rPr>
        <w:t>numeral</w:t>
      </w:r>
      <w:r w:rsidR="004244AB" w:rsidRPr="00EA5192">
        <w:rPr>
          <w:rFonts w:eastAsia="Arial" w:cs="Arial"/>
          <w:szCs w:val="22"/>
          <w:lang w:val="es-MX"/>
        </w:rPr>
        <w:t xml:space="preserve"> 5 del artículo 12 de la Ley del Sistema Anticorrupción del Estado de Jalisco</w:t>
      </w:r>
      <w:r w:rsidR="007C3B60" w:rsidRPr="00EA5192">
        <w:rPr>
          <w:rFonts w:eastAsia="Arial" w:cs="Arial"/>
          <w:szCs w:val="22"/>
          <w:lang w:val="es-MX"/>
        </w:rPr>
        <w:t xml:space="preserve">, </w:t>
      </w:r>
      <w:r w:rsidR="007C0007" w:rsidRPr="00EA5192">
        <w:rPr>
          <w:rFonts w:eastAsia="Arial" w:cs="Arial"/>
          <w:szCs w:val="22"/>
          <w:lang w:val="es-MX"/>
        </w:rPr>
        <w:t xml:space="preserve">verificó la asistencia </w:t>
      </w:r>
      <w:r w:rsidR="0047285A" w:rsidRPr="00EA5192">
        <w:rPr>
          <w:rFonts w:eastAsia="Arial" w:cs="Arial"/>
          <w:szCs w:val="22"/>
          <w:lang w:val="es-MX"/>
        </w:rPr>
        <w:t>de los siguientes integrantes del Comité Coordinador:</w:t>
      </w:r>
      <w:r w:rsidR="000E0C8F" w:rsidRPr="00EA5192">
        <w:rPr>
          <w:rFonts w:eastAsia="Arial" w:cs="Arial"/>
          <w:szCs w:val="22"/>
          <w:lang w:val="es-MX"/>
        </w:rPr>
        <w:t xml:space="preserve"> </w:t>
      </w:r>
    </w:p>
    <w:p w14:paraId="1B5250B3" w14:textId="77777777" w:rsidR="0009399A" w:rsidRDefault="0009399A" w:rsidP="00895709">
      <w:pPr>
        <w:rPr>
          <w:rFonts w:eastAsia="Arial" w:cs="Arial"/>
          <w:szCs w:val="22"/>
          <w:lang w:val="es-MX"/>
        </w:rPr>
      </w:pPr>
    </w:p>
    <w:p w14:paraId="34CC8354" w14:textId="597960EB" w:rsidR="00F641E0" w:rsidRPr="00EA5192" w:rsidRDefault="0009399A" w:rsidP="00895709">
      <w:pPr>
        <w:rPr>
          <w:rFonts w:eastAsia="Arial" w:cs="Arial"/>
          <w:szCs w:val="22"/>
          <w:lang w:val="es-MX"/>
        </w:rPr>
      </w:pPr>
      <w:r>
        <w:rPr>
          <w:rFonts w:eastAsia="Arial" w:cs="Arial"/>
          <w:szCs w:val="22"/>
          <w:lang w:val="es-MX"/>
        </w:rPr>
        <w:t>De manera presencial:</w:t>
      </w:r>
    </w:p>
    <w:p w14:paraId="157922BC" w14:textId="2C7622D5" w:rsidR="006023A6" w:rsidRDefault="006023A6" w:rsidP="00895709">
      <w:pPr>
        <w:pStyle w:val="Prrafodelista"/>
        <w:numPr>
          <w:ilvl w:val="0"/>
          <w:numId w:val="3"/>
        </w:numPr>
        <w:jc w:val="both"/>
        <w:rPr>
          <w:rFonts w:eastAsia="Arial" w:cs="Arial"/>
          <w:szCs w:val="22"/>
          <w:lang w:val="es-MX"/>
        </w:rPr>
      </w:pPr>
      <w:r w:rsidRPr="00EA5192">
        <w:rPr>
          <w:rFonts w:eastAsia="Arial" w:cs="Arial"/>
          <w:szCs w:val="22"/>
          <w:lang w:val="es-MX"/>
        </w:rPr>
        <w:t>Dr</w:t>
      </w:r>
      <w:r w:rsidR="00513A1E" w:rsidRPr="00EA5192">
        <w:rPr>
          <w:rFonts w:eastAsia="Arial" w:cs="Arial"/>
          <w:szCs w:val="22"/>
          <w:lang w:val="es-MX"/>
        </w:rPr>
        <w:t xml:space="preserve">. </w:t>
      </w:r>
      <w:r w:rsidR="000E0C8F" w:rsidRPr="00EA5192">
        <w:rPr>
          <w:rFonts w:eastAsia="Arial" w:cs="Arial"/>
          <w:szCs w:val="22"/>
          <w:lang w:val="es-MX"/>
        </w:rPr>
        <w:t>David Gómez Álvarez</w:t>
      </w:r>
      <w:r w:rsidRPr="00EA5192">
        <w:rPr>
          <w:rFonts w:eastAsia="Arial" w:cs="Arial"/>
          <w:szCs w:val="22"/>
          <w:lang w:val="es-MX"/>
        </w:rPr>
        <w:t>, President</w:t>
      </w:r>
      <w:r w:rsidR="000E0C8F" w:rsidRPr="00EA5192">
        <w:rPr>
          <w:rFonts w:eastAsia="Arial" w:cs="Arial"/>
          <w:szCs w:val="22"/>
          <w:lang w:val="es-MX"/>
        </w:rPr>
        <w:t>e</w:t>
      </w:r>
      <w:r w:rsidRPr="00EA5192">
        <w:rPr>
          <w:rFonts w:eastAsia="Arial" w:cs="Arial"/>
          <w:szCs w:val="22"/>
          <w:lang w:val="es-MX"/>
        </w:rPr>
        <w:t xml:space="preserve"> del Comité Coordinador del Sistema Estatal Anticorrupción </w:t>
      </w:r>
      <w:r w:rsidR="001B1977" w:rsidRPr="00EA5192">
        <w:rPr>
          <w:rFonts w:eastAsia="Arial" w:cs="Arial"/>
          <w:szCs w:val="22"/>
          <w:lang w:val="es-MX"/>
        </w:rPr>
        <w:t>de Jalisco</w:t>
      </w:r>
      <w:r w:rsidR="00783024" w:rsidRPr="00EA5192">
        <w:rPr>
          <w:rFonts w:eastAsia="Arial" w:cs="Arial"/>
          <w:szCs w:val="22"/>
          <w:lang w:val="es-MX"/>
        </w:rPr>
        <w:t xml:space="preserve"> en representación del Comité de Participación Social</w:t>
      </w:r>
      <w:r w:rsidR="00D533B7" w:rsidRPr="00EA5192">
        <w:rPr>
          <w:rFonts w:eastAsia="Arial" w:cs="Arial"/>
          <w:szCs w:val="22"/>
          <w:lang w:val="es-MX"/>
        </w:rPr>
        <w:t>.</w:t>
      </w:r>
    </w:p>
    <w:p w14:paraId="73F12B14" w14:textId="29B7887C" w:rsidR="007D4B5C" w:rsidRDefault="00F074CB" w:rsidP="00895709">
      <w:pPr>
        <w:pStyle w:val="Prrafodelista"/>
        <w:numPr>
          <w:ilvl w:val="0"/>
          <w:numId w:val="3"/>
        </w:numPr>
        <w:jc w:val="both"/>
        <w:rPr>
          <w:rFonts w:eastAsia="Arial" w:cs="Arial"/>
          <w:szCs w:val="22"/>
          <w:lang w:val="es-MX"/>
        </w:rPr>
      </w:pPr>
      <w:r>
        <w:rPr>
          <w:rFonts w:eastAsia="Arial" w:cs="Arial"/>
          <w:szCs w:val="22"/>
          <w:lang w:val="es-MX"/>
        </w:rPr>
        <w:t>Lic. María Teresa Brito Serrano, Contralora del Estado de Jalisco</w:t>
      </w:r>
      <w:r w:rsidR="002265D3">
        <w:rPr>
          <w:rFonts w:eastAsia="Arial" w:cs="Arial"/>
          <w:szCs w:val="22"/>
          <w:lang w:val="es-MX"/>
        </w:rPr>
        <w:t>.</w:t>
      </w:r>
    </w:p>
    <w:p w14:paraId="77D5F82E" w14:textId="37F79CCE" w:rsidR="007D4B5C" w:rsidRPr="00EA5192" w:rsidRDefault="00D71A30" w:rsidP="00895709">
      <w:pPr>
        <w:pStyle w:val="Prrafodelista"/>
        <w:numPr>
          <w:ilvl w:val="0"/>
          <w:numId w:val="3"/>
        </w:numPr>
        <w:jc w:val="both"/>
        <w:rPr>
          <w:rFonts w:eastAsia="Arial" w:cs="Arial"/>
          <w:szCs w:val="22"/>
          <w:lang w:val="es-MX"/>
        </w:rPr>
      </w:pPr>
      <w:r>
        <w:rPr>
          <w:rFonts w:eastAsia="Arial" w:cs="Arial"/>
          <w:szCs w:val="22"/>
          <w:lang w:val="es-MX"/>
        </w:rPr>
        <w:t xml:space="preserve">Dr. Daniel Espinosa Licón, Magistrado Presidente del </w:t>
      </w:r>
      <w:r w:rsidR="005B1FEE">
        <w:rPr>
          <w:rFonts w:eastAsia="Arial" w:cs="Arial"/>
          <w:szCs w:val="22"/>
          <w:lang w:val="es-MX"/>
        </w:rPr>
        <w:t>Consejo</w:t>
      </w:r>
      <w:r>
        <w:rPr>
          <w:rFonts w:eastAsia="Arial" w:cs="Arial"/>
          <w:szCs w:val="22"/>
          <w:lang w:val="es-MX"/>
        </w:rPr>
        <w:t xml:space="preserve"> de la</w:t>
      </w:r>
      <w:r w:rsidR="005B1FEE">
        <w:rPr>
          <w:rFonts w:eastAsia="Arial" w:cs="Arial"/>
          <w:szCs w:val="22"/>
          <w:lang w:val="es-MX"/>
        </w:rPr>
        <w:t xml:space="preserve"> Judicatura</w:t>
      </w:r>
      <w:r w:rsidR="00BC51EF">
        <w:rPr>
          <w:rFonts w:eastAsia="Arial" w:cs="Arial"/>
          <w:szCs w:val="22"/>
          <w:lang w:val="es-MX"/>
        </w:rPr>
        <w:t xml:space="preserve"> del Estado de Jalisco.</w:t>
      </w:r>
    </w:p>
    <w:p w14:paraId="3FE69B50" w14:textId="5ADACCDB" w:rsidR="007702AC" w:rsidRPr="00EA5192" w:rsidRDefault="00B470AB" w:rsidP="00895709">
      <w:pPr>
        <w:pStyle w:val="Prrafodelista"/>
        <w:numPr>
          <w:ilvl w:val="0"/>
          <w:numId w:val="3"/>
        </w:numPr>
        <w:jc w:val="both"/>
        <w:rPr>
          <w:rFonts w:eastAsia="Arial" w:cs="Arial"/>
          <w:szCs w:val="22"/>
          <w:lang w:val="es-MX"/>
        </w:rPr>
      </w:pPr>
      <w:r w:rsidRPr="00EA5192">
        <w:rPr>
          <w:rFonts w:eastAsia="Arial" w:cs="Arial"/>
          <w:szCs w:val="22"/>
          <w:lang w:val="es-MX"/>
        </w:rPr>
        <w:t xml:space="preserve">Mtra. Olga </w:t>
      </w:r>
      <w:r w:rsidR="00D94A8A" w:rsidRPr="00EA5192">
        <w:rPr>
          <w:rFonts w:eastAsia="Arial" w:cs="Arial"/>
          <w:szCs w:val="22"/>
          <w:lang w:val="es-MX"/>
        </w:rPr>
        <w:t>Navarro Benavides</w:t>
      </w:r>
      <w:r w:rsidR="00744CEC" w:rsidRPr="00EA5192">
        <w:rPr>
          <w:rFonts w:eastAsia="Arial" w:cs="Arial"/>
          <w:szCs w:val="22"/>
          <w:lang w:val="es-MX"/>
        </w:rPr>
        <w:t xml:space="preserve">, </w:t>
      </w:r>
      <w:r w:rsidR="0071778E" w:rsidRPr="00EA5192">
        <w:rPr>
          <w:rFonts w:eastAsia="Arial" w:cs="Arial"/>
          <w:szCs w:val="22"/>
          <w:lang w:val="es-MX"/>
        </w:rPr>
        <w:t>Comisionad</w:t>
      </w:r>
      <w:r w:rsidRPr="00EA5192">
        <w:rPr>
          <w:rFonts w:eastAsia="Arial" w:cs="Arial"/>
          <w:szCs w:val="22"/>
          <w:lang w:val="es-MX"/>
        </w:rPr>
        <w:t>a</w:t>
      </w:r>
      <w:r w:rsidR="0071778E" w:rsidRPr="00EA5192">
        <w:rPr>
          <w:rFonts w:eastAsia="Arial" w:cs="Arial"/>
          <w:szCs w:val="22"/>
          <w:lang w:val="es-MX"/>
        </w:rPr>
        <w:t xml:space="preserve"> President</w:t>
      </w:r>
      <w:r w:rsidRPr="00EA5192">
        <w:rPr>
          <w:rFonts w:eastAsia="Arial" w:cs="Arial"/>
          <w:szCs w:val="22"/>
          <w:lang w:val="es-MX"/>
        </w:rPr>
        <w:t>a</w:t>
      </w:r>
      <w:r w:rsidR="0071778E" w:rsidRPr="00EA5192">
        <w:rPr>
          <w:rFonts w:eastAsia="Arial" w:cs="Arial"/>
          <w:szCs w:val="22"/>
          <w:lang w:val="es-MX"/>
        </w:rPr>
        <w:t xml:space="preserve"> del Instituto de Transparencia, Información Pública y Protección de Datos Personales del Estado de Jalisco</w:t>
      </w:r>
      <w:r w:rsidR="00D533B7" w:rsidRPr="00EA5192">
        <w:rPr>
          <w:rFonts w:eastAsia="Arial" w:cs="Arial"/>
          <w:szCs w:val="22"/>
          <w:lang w:val="es-MX"/>
        </w:rPr>
        <w:t>.</w:t>
      </w:r>
    </w:p>
    <w:p w14:paraId="249DC550" w14:textId="1457A34E" w:rsidR="0071778E" w:rsidRPr="00ED6DAD" w:rsidRDefault="007702AC" w:rsidP="00895709">
      <w:pPr>
        <w:pStyle w:val="Prrafodelista"/>
        <w:numPr>
          <w:ilvl w:val="0"/>
          <w:numId w:val="3"/>
        </w:numPr>
        <w:jc w:val="both"/>
        <w:rPr>
          <w:rFonts w:eastAsia="Arial" w:cs="Arial"/>
          <w:szCs w:val="22"/>
          <w:lang w:val="es-MX"/>
        </w:rPr>
      </w:pPr>
      <w:r w:rsidRPr="00ED6DAD">
        <w:rPr>
          <w:rFonts w:eastAsia="Arial" w:cs="Arial"/>
          <w:szCs w:val="22"/>
          <w:lang w:val="es-MX"/>
        </w:rPr>
        <w:t>Mtro. José Ramón Jiménez Gutiérrez,</w:t>
      </w:r>
      <w:r w:rsidR="00B40EF2" w:rsidRPr="00ED6DAD">
        <w:rPr>
          <w:rFonts w:eastAsia="Arial" w:cs="Arial"/>
          <w:szCs w:val="22"/>
          <w:lang w:val="es-MX"/>
        </w:rPr>
        <w:t xml:space="preserve"> Magistrado</w:t>
      </w:r>
      <w:r w:rsidR="001F1C25" w:rsidRPr="00ED6DAD">
        <w:rPr>
          <w:rFonts w:eastAsia="Arial" w:cs="Arial"/>
          <w:szCs w:val="22"/>
          <w:lang w:val="es-MX"/>
        </w:rPr>
        <w:t xml:space="preserve"> </w:t>
      </w:r>
      <w:r w:rsidRPr="00ED6DAD">
        <w:rPr>
          <w:rFonts w:eastAsia="Arial" w:cs="Arial"/>
          <w:szCs w:val="22"/>
          <w:lang w:val="es-MX"/>
        </w:rPr>
        <w:t>Presidente del Tribunal de Justicia Administrativa</w:t>
      </w:r>
      <w:r w:rsidR="00936D2B" w:rsidRPr="00ED6DAD">
        <w:rPr>
          <w:rFonts w:eastAsia="Arial" w:cs="Arial"/>
          <w:szCs w:val="22"/>
          <w:lang w:val="es-MX"/>
        </w:rPr>
        <w:t xml:space="preserve"> del Estado de Jalisco</w:t>
      </w:r>
      <w:r w:rsidRPr="00ED6DAD">
        <w:rPr>
          <w:rFonts w:eastAsia="Arial" w:cs="Arial"/>
          <w:szCs w:val="22"/>
          <w:lang w:val="es-MX"/>
        </w:rPr>
        <w:t>.</w:t>
      </w:r>
    </w:p>
    <w:p w14:paraId="6FCDE218" w14:textId="77777777" w:rsidR="00123C9D" w:rsidRPr="00EA5192" w:rsidRDefault="00123C9D" w:rsidP="00895709">
      <w:pPr>
        <w:rPr>
          <w:rFonts w:cs="Arial"/>
          <w:szCs w:val="22"/>
          <w:lang w:val="es-MX"/>
        </w:rPr>
      </w:pPr>
    </w:p>
    <w:p w14:paraId="213D9C8F" w14:textId="22047876" w:rsidR="003760AA" w:rsidRDefault="003760AA" w:rsidP="00895709">
      <w:pPr>
        <w:rPr>
          <w:rFonts w:cs="Arial"/>
          <w:szCs w:val="22"/>
          <w:lang w:val="es-MX"/>
        </w:rPr>
      </w:pPr>
      <w:r>
        <w:rPr>
          <w:rFonts w:cs="Arial"/>
          <w:szCs w:val="22"/>
          <w:lang w:val="es-MX"/>
        </w:rPr>
        <w:t>A distancia, mediante uso de herramientas tecnológicas:</w:t>
      </w:r>
    </w:p>
    <w:p w14:paraId="35C88BAF" w14:textId="77777777" w:rsidR="00483358" w:rsidRPr="00EA5192" w:rsidRDefault="00483358" w:rsidP="00483358">
      <w:pPr>
        <w:pStyle w:val="Prrafodelista"/>
        <w:numPr>
          <w:ilvl w:val="0"/>
          <w:numId w:val="3"/>
        </w:numPr>
        <w:jc w:val="both"/>
        <w:rPr>
          <w:rFonts w:eastAsia="Arial" w:cs="Arial"/>
          <w:szCs w:val="22"/>
          <w:lang w:val="es-MX"/>
        </w:rPr>
      </w:pPr>
      <w:r w:rsidRPr="00EA5192">
        <w:rPr>
          <w:rFonts w:eastAsia="Arial" w:cs="Arial"/>
          <w:szCs w:val="22"/>
          <w:lang w:val="es-MX"/>
        </w:rPr>
        <w:t>Dr. Jorge Alejandro Ortiz Ramírez, Auditor Superior del Estado de Jalisco.</w:t>
      </w:r>
    </w:p>
    <w:p w14:paraId="05CC057A" w14:textId="77777777" w:rsidR="003760AA" w:rsidRDefault="003760AA" w:rsidP="00895709">
      <w:pPr>
        <w:rPr>
          <w:rFonts w:cs="Arial"/>
          <w:szCs w:val="22"/>
          <w:lang w:val="es-MX"/>
        </w:rPr>
      </w:pPr>
    </w:p>
    <w:p w14:paraId="25A79E84" w14:textId="727FF7DE" w:rsidR="008729E5" w:rsidRPr="00EA5192" w:rsidRDefault="00653AEE" w:rsidP="00895709">
      <w:pPr>
        <w:rPr>
          <w:rFonts w:cs="Arial"/>
          <w:szCs w:val="22"/>
          <w:lang w:val="es-MX"/>
        </w:rPr>
      </w:pPr>
      <w:r w:rsidRPr="00EA5192">
        <w:rPr>
          <w:rFonts w:cs="Arial"/>
          <w:szCs w:val="22"/>
          <w:lang w:val="es-MX"/>
        </w:rPr>
        <w:t xml:space="preserve">En ese orden de ideas, el Secretario Técnico hizo del conocimiento que </w:t>
      </w:r>
      <w:r w:rsidR="00137CEB" w:rsidRPr="00EA5192">
        <w:rPr>
          <w:rFonts w:cs="Arial"/>
          <w:szCs w:val="22"/>
          <w:lang w:val="es-MX"/>
        </w:rPr>
        <w:t>asistieron</w:t>
      </w:r>
      <w:r w:rsidR="00601EEF" w:rsidRPr="00EA5192">
        <w:rPr>
          <w:rFonts w:cs="Arial"/>
          <w:szCs w:val="22"/>
          <w:lang w:val="es-MX"/>
        </w:rPr>
        <w:t xml:space="preserve"> </w:t>
      </w:r>
      <w:r w:rsidR="009C6DC8">
        <w:rPr>
          <w:rFonts w:cs="Arial"/>
          <w:szCs w:val="22"/>
          <w:lang w:val="es-MX"/>
        </w:rPr>
        <w:t>6 seis</w:t>
      </w:r>
      <w:r w:rsidR="00856CB9">
        <w:rPr>
          <w:rFonts w:cs="Arial"/>
          <w:szCs w:val="22"/>
          <w:lang w:val="es-MX"/>
        </w:rPr>
        <w:t xml:space="preserve"> </w:t>
      </w:r>
      <w:r w:rsidR="00853C05" w:rsidRPr="00EA5192">
        <w:rPr>
          <w:rFonts w:cs="Arial"/>
          <w:szCs w:val="22"/>
          <w:lang w:val="es-MX"/>
        </w:rPr>
        <w:t>integrantes</w:t>
      </w:r>
      <w:r w:rsidR="005C286E" w:rsidRPr="00EA5192">
        <w:rPr>
          <w:rFonts w:cs="Arial"/>
          <w:szCs w:val="22"/>
          <w:lang w:val="es-MX"/>
        </w:rPr>
        <w:t xml:space="preserve"> del Comité Coordinador</w:t>
      </w:r>
      <w:r w:rsidR="00326A82" w:rsidRPr="00EA5192">
        <w:rPr>
          <w:rFonts w:cs="Arial"/>
          <w:szCs w:val="22"/>
          <w:lang w:val="es-MX"/>
        </w:rPr>
        <w:t xml:space="preserve">, </w:t>
      </w:r>
      <w:r w:rsidR="00C90B9E">
        <w:rPr>
          <w:rFonts w:cs="Arial"/>
          <w:szCs w:val="22"/>
          <w:lang w:val="es-MX"/>
        </w:rPr>
        <w:t>5</w:t>
      </w:r>
      <w:r w:rsidR="005C286E" w:rsidRPr="00EA5192">
        <w:rPr>
          <w:rFonts w:cs="Arial"/>
          <w:szCs w:val="22"/>
          <w:lang w:val="es-MX"/>
        </w:rPr>
        <w:t xml:space="preserve"> </w:t>
      </w:r>
      <w:r w:rsidR="00C90B9E">
        <w:rPr>
          <w:rFonts w:cs="Arial"/>
          <w:szCs w:val="22"/>
          <w:lang w:val="es-MX"/>
        </w:rPr>
        <w:t>cinco</w:t>
      </w:r>
      <w:r w:rsidR="005C286E" w:rsidRPr="00EA5192">
        <w:rPr>
          <w:rFonts w:cs="Arial"/>
          <w:szCs w:val="22"/>
          <w:lang w:val="es-MX"/>
        </w:rPr>
        <w:t xml:space="preserve"> de ellos</w:t>
      </w:r>
      <w:r w:rsidR="00326A82" w:rsidRPr="00EA5192">
        <w:rPr>
          <w:rFonts w:cs="Arial"/>
          <w:szCs w:val="22"/>
          <w:lang w:val="es-MX"/>
        </w:rPr>
        <w:t xml:space="preserve"> de manera presencial y </w:t>
      </w:r>
      <w:r w:rsidR="00C90B9E">
        <w:rPr>
          <w:rFonts w:cs="Arial"/>
          <w:szCs w:val="22"/>
          <w:lang w:val="es-MX"/>
        </w:rPr>
        <w:t>1 uno</w:t>
      </w:r>
      <w:r w:rsidR="00326A82" w:rsidRPr="00EA5192">
        <w:rPr>
          <w:rFonts w:cs="Arial"/>
          <w:szCs w:val="22"/>
          <w:lang w:val="es-MX"/>
        </w:rPr>
        <w:t xml:space="preserve"> </w:t>
      </w:r>
      <w:r w:rsidR="002A1983">
        <w:rPr>
          <w:rFonts w:cs="Arial"/>
          <w:szCs w:val="22"/>
          <w:lang w:val="es-MX"/>
        </w:rPr>
        <w:t>a distancia</w:t>
      </w:r>
      <w:r w:rsidR="009437E1">
        <w:rPr>
          <w:rFonts w:cs="Arial"/>
          <w:szCs w:val="22"/>
          <w:lang w:val="es-MX"/>
        </w:rPr>
        <w:t xml:space="preserve"> mediante el uso de herramientas tecnológicas</w:t>
      </w:r>
      <w:r w:rsidR="00326A82" w:rsidRPr="00EA5192">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legal</w:t>
      </w:r>
      <w:r w:rsidR="005D3237" w:rsidRPr="00EA5192">
        <w:rPr>
          <w:rFonts w:cs="Arial"/>
          <w:szCs w:val="22"/>
          <w:lang w:val="es-MX"/>
        </w:rPr>
        <w:t xml:space="preserve"> necesario</w:t>
      </w:r>
      <w:r w:rsidR="00541FF4" w:rsidRPr="00EA5192">
        <w:rPr>
          <w:rFonts w:cs="Arial"/>
          <w:szCs w:val="22"/>
          <w:lang w:val="es-MX"/>
        </w:rPr>
        <w:t xml:space="preserve"> para sesionar</w:t>
      </w:r>
      <w:r w:rsidR="005D3237" w:rsidRPr="00EA5192">
        <w:rPr>
          <w:rFonts w:cs="Arial"/>
          <w:szCs w:val="22"/>
          <w:lang w:val="es-MX"/>
        </w:rPr>
        <w:t xml:space="preserve"> </w:t>
      </w:r>
      <w:r w:rsidR="00C139A8" w:rsidRPr="00EA5192">
        <w:rPr>
          <w:rFonts w:cs="Arial"/>
          <w:szCs w:val="22"/>
          <w:lang w:val="es-MX"/>
        </w:rPr>
        <w:t>según lo estipulado por el artículo 12 numeral 2 de la Ley del Sistema Anticorrupción del Estado de Jalisco</w:t>
      </w:r>
      <w:r w:rsidR="00D84336" w:rsidRPr="00EA5192">
        <w:rPr>
          <w:rFonts w:cs="Arial"/>
          <w:szCs w:val="22"/>
          <w:lang w:val="es-MX"/>
        </w:rPr>
        <w:t>,</w:t>
      </w:r>
      <w:r w:rsidR="00D6003E" w:rsidRPr="00EA5192">
        <w:rPr>
          <w:rFonts w:cs="Arial"/>
          <w:szCs w:val="22"/>
          <w:lang w:val="es-MX"/>
        </w:rPr>
        <w:t xml:space="preserve"> por lo que </w:t>
      </w:r>
      <w:r w:rsidR="002D2C77" w:rsidRPr="00EA5192">
        <w:rPr>
          <w:rFonts w:cs="Arial"/>
          <w:szCs w:val="22"/>
          <w:lang w:val="es-MX"/>
        </w:rPr>
        <w:t>siendo las 1</w:t>
      </w:r>
      <w:r w:rsidR="00250357">
        <w:rPr>
          <w:rFonts w:cs="Arial"/>
          <w:szCs w:val="22"/>
          <w:lang w:val="es-MX"/>
        </w:rPr>
        <w:t>7</w:t>
      </w:r>
      <w:r w:rsidR="00AB41C2" w:rsidRPr="00EA5192">
        <w:rPr>
          <w:rFonts w:cs="Arial"/>
          <w:szCs w:val="22"/>
          <w:lang w:val="es-MX"/>
        </w:rPr>
        <w:t>:</w:t>
      </w:r>
      <w:r w:rsidR="00D874FC">
        <w:rPr>
          <w:rFonts w:cs="Arial"/>
          <w:szCs w:val="22"/>
          <w:lang w:val="es-MX"/>
        </w:rPr>
        <w:t>38</w:t>
      </w:r>
      <w:r w:rsidR="002D2C77" w:rsidRPr="00EA5192">
        <w:rPr>
          <w:rFonts w:cs="Arial"/>
          <w:szCs w:val="22"/>
          <w:lang w:val="es-MX"/>
        </w:rPr>
        <w:t xml:space="preserve"> horas del</w:t>
      </w:r>
      <w:r w:rsidR="006740BD" w:rsidRPr="00EA5192">
        <w:rPr>
          <w:rFonts w:cs="Arial"/>
          <w:szCs w:val="22"/>
          <w:lang w:val="es-MX"/>
        </w:rPr>
        <w:t xml:space="preserve"> día</w:t>
      </w:r>
      <w:r w:rsidR="002D2C77" w:rsidRPr="00EA5192">
        <w:rPr>
          <w:rFonts w:cs="Arial"/>
          <w:szCs w:val="22"/>
          <w:lang w:val="es-MX"/>
        </w:rPr>
        <w:t xml:space="preserve"> </w:t>
      </w:r>
      <w:r w:rsidR="00AB41C2" w:rsidRPr="00EA5192">
        <w:rPr>
          <w:rFonts w:cs="Arial"/>
          <w:szCs w:val="22"/>
          <w:lang w:val="es-MX"/>
        </w:rPr>
        <w:t>jueves</w:t>
      </w:r>
      <w:r w:rsidR="0083507E" w:rsidRPr="00EA5192">
        <w:rPr>
          <w:rFonts w:cs="Arial"/>
          <w:szCs w:val="22"/>
          <w:lang w:val="es-MX"/>
        </w:rPr>
        <w:t xml:space="preserve"> </w:t>
      </w:r>
      <w:r w:rsidR="0066284E">
        <w:rPr>
          <w:rFonts w:cs="Arial"/>
          <w:szCs w:val="22"/>
          <w:lang w:val="es-MX"/>
        </w:rPr>
        <w:t>2</w:t>
      </w:r>
      <w:r w:rsidR="00F60417" w:rsidRPr="00EA5192">
        <w:rPr>
          <w:rFonts w:cs="Arial"/>
          <w:szCs w:val="22"/>
          <w:lang w:val="es-MX"/>
        </w:rPr>
        <w:t>1</w:t>
      </w:r>
      <w:r w:rsidR="0083507E" w:rsidRPr="00EA5192">
        <w:rPr>
          <w:rFonts w:cs="Arial"/>
          <w:szCs w:val="22"/>
          <w:lang w:val="es-MX"/>
        </w:rPr>
        <w:t xml:space="preserve"> de </w:t>
      </w:r>
      <w:r w:rsidR="0066284E">
        <w:rPr>
          <w:rFonts w:cs="Arial"/>
          <w:szCs w:val="22"/>
          <w:lang w:val="es-MX"/>
        </w:rPr>
        <w:t>marzo</w:t>
      </w:r>
      <w:r w:rsidR="002D2C77" w:rsidRPr="00EA5192">
        <w:rPr>
          <w:rFonts w:cs="Arial"/>
          <w:szCs w:val="22"/>
          <w:lang w:val="es-MX"/>
        </w:rPr>
        <w:t xml:space="preserve"> de 202</w:t>
      </w:r>
      <w:r w:rsidR="006740BD" w:rsidRPr="00EA5192">
        <w:rPr>
          <w:rFonts w:cs="Arial"/>
          <w:szCs w:val="22"/>
          <w:lang w:val="es-MX"/>
        </w:rPr>
        <w:t xml:space="preserve">4, </w:t>
      </w:r>
      <w:r w:rsidR="00B15DE0" w:rsidRPr="00EA5192">
        <w:rPr>
          <w:rFonts w:cs="Arial"/>
          <w:szCs w:val="22"/>
          <w:lang w:val="es-MX"/>
        </w:rPr>
        <w:t xml:space="preserve">el Presidente declaró formalmente iniciada la </w:t>
      </w:r>
      <w:r w:rsidR="00D874FC">
        <w:rPr>
          <w:rFonts w:cs="Arial"/>
          <w:szCs w:val="22"/>
          <w:lang w:val="es-MX"/>
        </w:rPr>
        <w:t>Segunda</w:t>
      </w:r>
      <w:r w:rsidR="00B15DE0" w:rsidRPr="00EA5192">
        <w:rPr>
          <w:rFonts w:cs="Arial"/>
          <w:szCs w:val="22"/>
          <w:lang w:val="es-MX"/>
        </w:rPr>
        <w:t xml:space="preserve"> Sesión Ordinaria de</w:t>
      </w:r>
      <w:r w:rsidR="001F696C" w:rsidRPr="00EA5192">
        <w:rPr>
          <w:rFonts w:cs="Arial"/>
          <w:szCs w:val="22"/>
          <w:lang w:val="es-MX"/>
        </w:rPr>
        <w:t>l Comité Coordinador</w:t>
      </w:r>
      <w:r w:rsidR="00D84336" w:rsidRPr="00EA5192">
        <w:rPr>
          <w:rFonts w:cs="Arial"/>
          <w:szCs w:val="22"/>
          <w:lang w:val="es-MX"/>
        </w:rPr>
        <w:t>,</w:t>
      </w:r>
      <w:r w:rsidR="00AA4F15" w:rsidRPr="00EA5192">
        <w:rPr>
          <w:rFonts w:cs="Arial"/>
          <w:szCs w:val="22"/>
          <w:lang w:val="es-MX"/>
        </w:rPr>
        <w:t xml:space="preserve">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r w:rsidR="007B7135">
        <w:rPr>
          <w:rFonts w:cs="Arial"/>
          <w:szCs w:val="22"/>
          <w:lang w:val="es-MX"/>
        </w:rPr>
        <w:t xml:space="preserve"> </w:t>
      </w:r>
      <w:r w:rsidR="00FB64DD">
        <w:rPr>
          <w:rFonts w:cs="Arial"/>
          <w:szCs w:val="22"/>
          <w:lang w:val="es-MX"/>
        </w:rPr>
        <w:t>Acto seguido, el Presidente solicitó al Secretario Técnico continuar con el siguiente punto del Orden del día.</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895709">
      <w:pPr>
        <w:pStyle w:val="Prrafodelista"/>
        <w:numPr>
          <w:ilvl w:val="0"/>
          <w:numId w:val="1"/>
        </w:numPr>
        <w:ind w:left="1134" w:hanging="567"/>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03B8D2C4" w14:textId="77777777" w:rsidR="00187922" w:rsidRPr="00EA5192" w:rsidRDefault="00187922" w:rsidP="00895709">
      <w:pPr>
        <w:rPr>
          <w:rFonts w:eastAsia="Arial" w:cs="Arial"/>
          <w:b/>
          <w:bCs/>
          <w:color w:val="006078"/>
          <w:szCs w:val="22"/>
          <w:lang w:val="es-MX"/>
        </w:rPr>
      </w:pPr>
    </w:p>
    <w:p w14:paraId="001BE512" w14:textId="1BBC2C4E" w:rsidR="00967963" w:rsidRDefault="00967963" w:rsidP="6CF7F8B3">
      <w:pPr>
        <w:pStyle w:val="Prrafodelista"/>
        <w:jc w:val="both"/>
        <w:rPr>
          <w:rFonts w:eastAsia="Arial" w:cs="Arial"/>
          <w:lang w:val="es-MX"/>
        </w:rPr>
      </w:pPr>
      <w:r>
        <w:rPr>
          <w:rFonts w:eastAsia="Arial" w:cs="Arial"/>
          <w:lang w:val="es-MX"/>
        </w:rPr>
        <w:t xml:space="preserve">El </w:t>
      </w:r>
      <w:r w:rsidR="00284E49">
        <w:rPr>
          <w:rFonts w:eastAsia="Arial" w:cs="Arial"/>
          <w:lang w:val="es-MX"/>
        </w:rPr>
        <w:t xml:space="preserve">Secretario Técnico </w:t>
      </w:r>
      <w:r w:rsidR="00D8306C">
        <w:rPr>
          <w:rFonts w:eastAsia="Arial" w:cs="Arial"/>
          <w:lang w:val="es-MX"/>
        </w:rPr>
        <w:t xml:space="preserve">mencionó que el Orden del día para </w:t>
      </w:r>
      <w:r w:rsidR="001D062D">
        <w:rPr>
          <w:rFonts w:eastAsia="Arial" w:cs="Arial"/>
          <w:lang w:val="es-MX"/>
        </w:rPr>
        <w:t xml:space="preserve">la Segunda Sesión Ordinaria corresponde a la Convocatoria que previamente se envió y se publicó en la página web de la Secretaría Ejecutiva del Sistema </w:t>
      </w:r>
      <w:r w:rsidR="00144695">
        <w:rPr>
          <w:rFonts w:eastAsia="Arial" w:cs="Arial"/>
          <w:lang w:val="es-MX"/>
        </w:rPr>
        <w:t>Estatal Anticorrupción de Jalisco, y procedió a da</w:t>
      </w:r>
      <w:r w:rsidR="00EE3BEA">
        <w:rPr>
          <w:rFonts w:eastAsia="Arial" w:cs="Arial"/>
          <w:lang w:val="es-MX"/>
        </w:rPr>
        <w:t>r lectura al mismo:</w:t>
      </w:r>
    </w:p>
    <w:p w14:paraId="7D174CB9" w14:textId="77777777" w:rsidR="00AE6736" w:rsidRDefault="00AE6736" w:rsidP="6CF7F8B3">
      <w:pPr>
        <w:pStyle w:val="Prrafodelista"/>
        <w:jc w:val="both"/>
        <w:rPr>
          <w:rFonts w:eastAsia="Arial" w:cs="Arial"/>
          <w:lang w:val="es-MX"/>
        </w:rPr>
      </w:pPr>
    </w:p>
    <w:p w14:paraId="44F040EE" w14:textId="26C45AF5"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t xml:space="preserve">Registro de asistencia y, en su caso, declaratoria de </w:t>
      </w:r>
      <w:r w:rsidRPr="00D53F47">
        <w:rPr>
          <w:rFonts w:eastAsia="Arial" w:cs="Arial"/>
          <w:i/>
          <w:iCs/>
          <w:szCs w:val="22"/>
        </w:rPr>
        <w:t>quorum</w:t>
      </w:r>
      <w:r w:rsidRPr="00D53F47">
        <w:rPr>
          <w:rFonts w:eastAsia="Arial" w:cs="Arial"/>
          <w:szCs w:val="22"/>
        </w:rPr>
        <w:t xml:space="preserve"> y apertura de la sesión.</w:t>
      </w:r>
    </w:p>
    <w:p w14:paraId="4FF7B563" w14:textId="77777777"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t>Lectura, y en su caso, aprobación del Orden del día.</w:t>
      </w:r>
    </w:p>
    <w:p w14:paraId="6CF68961" w14:textId="77777777"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t>Lectura, y en su caso, aprobación y firma del acta de la sesión ordinaria celebrada el día 01 de febrero de 2024.</w:t>
      </w:r>
    </w:p>
    <w:p w14:paraId="49013617" w14:textId="77777777"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t>Presentación, para conocimiento, del seguimiento de acuerdos.</w:t>
      </w:r>
    </w:p>
    <w:p w14:paraId="4E84E0E7" w14:textId="77777777"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t>Presentación, y en su caso, aprobación del Programa de Trabajo Anual 2024 del Comité Coordinador.</w:t>
      </w:r>
    </w:p>
    <w:p w14:paraId="5AB4E1DF" w14:textId="77777777"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t>Asuntos generales.</w:t>
      </w:r>
    </w:p>
    <w:p w14:paraId="684A0DB0" w14:textId="77777777" w:rsidR="002928F6" w:rsidRPr="00D53F47" w:rsidRDefault="002928F6" w:rsidP="002928F6">
      <w:pPr>
        <w:ind w:left="1080"/>
        <w:rPr>
          <w:rFonts w:eastAsia="Arial" w:cs="Arial"/>
          <w:szCs w:val="22"/>
        </w:rPr>
      </w:pPr>
      <w:r w:rsidRPr="00D53F47">
        <w:rPr>
          <w:rFonts w:eastAsia="Arial" w:cs="Arial"/>
          <w:szCs w:val="22"/>
        </w:rPr>
        <w:t xml:space="preserve">6.1 Presentación, para conocimiento, de temáticas abordadas durante la Asamblea del Sistema Nacional Anticorrupción, y sus implicaciones para el Estado de Jalisco. </w:t>
      </w:r>
    </w:p>
    <w:p w14:paraId="594EA129" w14:textId="77777777" w:rsidR="002928F6" w:rsidRPr="00D53F47" w:rsidRDefault="002928F6" w:rsidP="002928F6">
      <w:pPr>
        <w:pStyle w:val="Prrafodelista"/>
        <w:numPr>
          <w:ilvl w:val="0"/>
          <w:numId w:val="36"/>
        </w:numPr>
        <w:jc w:val="both"/>
        <w:rPr>
          <w:rFonts w:eastAsia="Arial" w:cs="Arial"/>
          <w:szCs w:val="22"/>
        </w:rPr>
      </w:pPr>
      <w:r w:rsidRPr="00D53F47">
        <w:rPr>
          <w:rFonts w:eastAsia="Arial" w:cs="Arial"/>
          <w:szCs w:val="22"/>
        </w:rPr>
        <w:lastRenderedPageBreak/>
        <w:t>Acuerdos.</w:t>
      </w:r>
    </w:p>
    <w:p w14:paraId="24317E8B" w14:textId="3A974C15" w:rsidR="00AE6736" w:rsidRPr="00D53F47" w:rsidRDefault="002928F6" w:rsidP="002928F6">
      <w:pPr>
        <w:pStyle w:val="Prrafodelista"/>
        <w:numPr>
          <w:ilvl w:val="0"/>
          <w:numId w:val="36"/>
        </w:numPr>
        <w:jc w:val="both"/>
        <w:rPr>
          <w:rFonts w:eastAsia="Arial" w:cs="Arial"/>
          <w:szCs w:val="22"/>
        </w:rPr>
      </w:pPr>
      <w:r w:rsidRPr="00D53F47">
        <w:rPr>
          <w:rFonts w:eastAsia="Arial" w:cs="Arial"/>
          <w:szCs w:val="22"/>
        </w:rPr>
        <w:t>Clausura de la sesión.</w:t>
      </w:r>
    </w:p>
    <w:p w14:paraId="4076B500" w14:textId="77777777" w:rsidR="00967963" w:rsidRDefault="00967963" w:rsidP="6CF7F8B3">
      <w:pPr>
        <w:pStyle w:val="Prrafodelista"/>
        <w:jc w:val="both"/>
        <w:rPr>
          <w:rFonts w:eastAsia="Arial" w:cs="Arial"/>
          <w:lang w:val="es-MX"/>
        </w:rPr>
      </w:pPr>
    </w:p>
    <w:p w14:paraId="7754BD2A" w14:textId="473F3554" w:rsidR="00A817BA" w:rsidRPr="00EA5192" w:rsidRDefault="00A817BA" w:rsidP="00927199">
      <w:pPr>
        <w:rPr>
          <w:rFonts w:eastAsia="Arial" w:cs="Arial"/>
          <w:lang w:val="es-MX"/>
        </w:rPr>
      </w:pPr>
      <w:r w:rsidRPr="00EA5192">
        <w:rPr>
          <w:rFonts w:eastAsia="Arial" w:cs="Arial"/>
          <w:lang w:val="es-MX"/>
        </w:rPr>
        <w:t>E</w:t>
      </w:r>
      <w:r w:rsidR="00EA2A11">
        <w:rPr>
          <w:rFonts w:eastAsia="Arial" w:cs="Arial"/>
          <w:lang w:val="es-MX"/>
        </w:rPr>
        <w:t>l Presidente consultó si exis</w:t>
      </w:r>
      <w:r w:rsidR="00FD63DF">
        <w:rPr>
          <w:rFonts w:eastAsia="Arial" w:cs="Arial"/>
          <w:lang w:val="es-MX"/>
        </w:rPr>
        <w:t xml:space="preserve">tía alguna observación y, </w:t>
      </w:r>
      <w:r w:rsidRPr="00EA5192">
        <w:rPr>
          <w:rFonts w:eastAsia="Arial" w:cs="Arial"/>
          <w:lang w:val="es-MX"/>
        </w:rPr>
        <w:t>al no haber comentarios, sometió</w:t>
      </w:r>
      <w:r w:rsidR="00E906D6">
        <w:rPr>
          <w:rFonts w:eastAsia="Arial" w:cs="Arial"/>
          <w:lang w:val="es-MX"/>
        </w:rPr>
        <w:t xml:space="preserve"> el Orden del día</w:t>
      </w:r>
      <w:r w:rsidR="003562BA">
        <w:rPr>
          <w:rFonts w:eastAsia="Arial" w:cs="Arial"/>
          <w:lang w:val="es-MX"/>
        </w:rPr>
        <w:t xml:space="preserve"> a aprobación, mediante votación económica, y solicitó al Secretario Técnico registrar </w:t>
      </w:r>
      <w:r w:rsidR="00E9320A">
        <w:rPr>
          <w:rFonts w:eastAsia="Arial" w:cs="Arial"/>
          <w:lang w:val="es-MX"/>
        </w:rPr>
        <w:t>el sentido de los votos</w:t>
      </w:r>
      <w:r w:rsidRPr="00EA5192">
        <w:rPr>
          <w:rFonts w:eastAsia="Arial" w:cs="Arial"/>
          <w:lang w:val="es-MX"/>
        </w:rPr>
        <w:t>, por lo que l</w:t>
      </w:r>
      <w:r w:rsidR="009406F7">
        <w:rPr>
          <w:rFonts w:eastAsia="Arial" w:cs="Arial"/>
          <w:lang w:val="es-MX"/>
        </w:rPr>
        <w:t>a</w:t>
      </w:r>
      <w:r w:rsidRPr="00EA5192">
        <w:rPr>
          <w:rFonts w:eastAsia="Arial" w:cs="Arial"/>
          <w:lang w:val="es-MX"/>
        </w:rPr>
        <w:t>s</w:t>
      </w:r>
      <w:r w:rsidR="009406F7">
        <w:rPr>
          <w:rFonts w:eastAsia="Arial" w:cs="Arial"/>
          <w:lang w:val="es-MX"/>
        </w:rPr>
        <w:t xml:space="preserve"> personas</w:t>
      </w:r>
      <w:r w:rsidRPr="00EA5192">
        <w:rPr>
          <w:rFonts w:eastAsia="Arial" w:cs="Arial"/>
          <w:lang w:val="es-MX"/>
        </w:rPr>
        <w:t xml:space="preserve"> integrantes del Comité Coordinador emitieron</w:t>
      </w:r>
      <w:r w:rsidR="4AF2E12D" w:rsidRPr="00EA5192">
        <w:rPr>
          <w:rFonts w:eastAsia="Arial" w:cs="Arial"/>
          <w:lang w:val="es-MX"/>
        </w:rPr>
        <w:t>, por unanimidad,</w:t>
      </w:r>
      <w:r w:rsidRPr="00EA5192">
        <w:rPr>
          <w:rFonts w:eastAsia="Arial" w:cs="Arial"/>
          <w:lang w:val="es-MX"/>
        </w:rPr>
        <w:t xml:space="preserve"> el siguiente</w:t>
      </w:r>
      <w:r w:rsidR="00661345" w:rsidRPr="00EA5192">
        <w:rPr>
          <w:rFonts w:eastAsia="Arial" w:cs="Arial"/>
          <w:lang w:val="es-MX"/>
        </w:rPr>
        <w:t xml:space="preserve"> acuerdo</w:t>
      </w:r>
      <w:r w:rsidRPr="00EA5192">
        <w:rPr>
          <w:rFonts w:eastAsia="Arial" w:cs="Arial"/>
          <w:lang w:val="es-MX"/>
        </w:rPr>
        <w:t>:</w:t>
      </w:r>
    </w:p>
    <w:p w14:paraId="68037CD8" w14:textId="385872C2" w:rsidR="6CF7F8B3" w:rsidRPr="00EA5192" w:rsidRDefault="6CF7F8B3" w:rsidP="6CF7F8B3">
      <w:pPr>
        <w:rPr>
          <w:rFonts w:eastAsia="Arial" w:cs="Arial"/>
          <w:lang w:val="es-MX"/>
        </w:rPr>
      </w:pPr>
    </w:p>
    <w:p w14:paraId="0F0B0A59" w14:textId="594B0A08" w:rsidR="004D27BD" w:rsidRPr="00EA5192" w:rsidRDefault="004D27BD" w:rsidP="00600891">
      <w:pPr>
        <w:pStyle w:val="Prrafodelista"/>
        <w:ind w:left="720"/>
        <w:rPr>
          <w:rFonts w:eastAsia="Arial" w:cs="Arial"/>
          <w:b/>
          <w:bCs/>
          <w:szCs w:val="22"/>
          <w:lang w:val="es-MX"/>
        </w:rPr>
      </w:pPr>
      <w:r w:rsidRPr="00EA5192">
        <w:rPr>
          <w:rFonts w:eastAsia="Arial" w:cs="Arial"/>
          <w:b/>
          <w:bCs/>
          <w:szCs w:val="22"/>
          <w:lang w:val="es-MX"/>
        </w:rPr>
        <w:t>A.CC. 2024.</w:t>
      </w:r>
      <w:r w:rsidR="00F42254">
        <w:rPr>
          <w:rFonts w:eastAsia="Arial" w:cs="Arial"/>
          <w:b/>
          <w:bCs/>
          <w:szCs w:val="22"/>
          <w:lang w:val="es-MX"/>
        </w:rPr>
        <w:t>5</w:t>
      </w:r>
      <w:r w:rsidRPr="00EA5192">
        <w:rPr>
          <w:rFonts w:eastAsia="Arial" w:cs="Arial"/>
          <w:b/>
          <w:bCs/>
          <w:szCs w:val="22"/>
          <w:lang w:val="es-MX"/>
        </w:rPr>
        <w:t xml:space="preserve"> </w:t>
      </w:r>
    </w:p>
    <w:p w14:paraId="1B6111BD" w14:textId="203975BB" w:rsidR="00274BBB" w:rsidRPr="00EA5192" w:rsidRDefault="004D27BD" w:rsidP="00600891">
      <w:pPr>
        <w:pStyle w:val="Prrafodelista"/>
        <w:ind w:left="720"/>
        <w:jc w:val="both"/>
        <w:rPr>
          <w:rFonts w:eastAsia="Arial" w:cs="Arial"/>
          <w:szCs w:val="22"/>
          <w:lang w:val="es-MX"/>
        </w:rPr>
      </w:pPr>
      <w:r w:rsidRPr="00EA5192">
        <w:rPr>
          <w:rFonts w:eastAsia="Arial" w:cs="Arial"/>
          <w:szCs w:val="22"/>
          <w:lang w:val="es-MX"/>
        </w:rPr>
        <w:t xml:space="preserve">Se aprueba el </w:t>
      </w:r>
      <w:r w:rsidR="00812035">
        <w:rPr>
          <w:rFonts w:eastAsia="Arial" w:cs="Arial"/>
          <w:szCs w:val="22"/>
          <w:lang w:val="es-MX"/>
        </w:rPr>
        <w:t>O</w:t>
      </w:r>
      <w:r w:rsidRPr="00EA5192">
        <w:rPr>
          <w:rFonts w:eastAsia="Arial" w:cs="Arial"/>
          <w:szCs w:val="22"/>
          <w:lang w:val="es-MX"/>
        </w:rPr>
        <w:t xml:space="preserve">rden del día de la sesión ordinaria de fecha </w:t>
      </w:r>
      <w:r w:rsidR="005B1A4E">
        <w:rPr>
          <w:rFonts w:eastAsia="Arial" w:cs="Arial"/>
          <w:szCs w:val="22"/>
          <w:lang w:val="es-MX"/>
        </w:rPr>
        <w:t>2</w:t>
      </w:r>
      <w:r w:rsidRPr="00EA5192">
        <w:rPr>
          <w:rFonts w:eastAsia="Arial" w:cs="Arial"/>
          <w:szCs w:val="22"/>
          <w:lang w:val="es-MX"/>
        </w:rPr>
        <w:t xml:space="preserve">1 de </w:t>
      </w:r>
      <w:r w:rsidR="005B1A4E">
        <w:rPr>
          <w:rFonts w:eastAsia="Arial" w:cs="Arial"/>
          <w:szCs w:val="22"/>
          <w:lang w:val="es-MX"/>
        </w:rPr>
        <w:t>marzo</w:t>
      </w:r>
      <w:r w:rsidRPr="00EA5192">
        <w:rPr>
          <w:rFonts w:eastAsia="Arial" w:cs="Arial"/>
          <w:szCs w:val="22"/>
          <w:lang w:val="es-MX"/>
        </w:rPr>
        <w:t xml:space="preserve"> del año 2024.</w:t>
      </w:r>
    </w:p>
    <w:p w14:paraId="543A6F75" w14:textId="77777777" w:rsidR="002C5B4F" w:rsidRDefault="002C5B4F" w:rsidP="004D27BD">
      <w:pPr>
        <w:pStyle w:val="Prrafodelista"/>
        <w:jc w:val="both"/>
        <w:rPr>
          <w:rFonts w:eastAsia="Arial" w:cs="Arial"/>
          <w:szCs w:val="22"/>
          <w:lang w:val="es-MX"/>
        </w:rPr>
      </w:pPr>
    </w:p>
    <w:p w14:paraId="2F3D2789" w14:textId="4F2099A1" w:rsidR="00B4493D" w:rsidRPr="00EA5192" w:rsidRDefault="001A3086" w:rsidP="00B4493D">
      <w:pPr>
        <w:pStyle w:val="Prrafodelista"/>
        <w:numPr>
          <w:ilvl w:val="0"/>
          <w:numId w:val="1"/>
        </w:numPr>
        <w:ind w:left="851" w:hanging="284"/>
        <w:jc w:val="both"/>
        <w:rPr>
          <w:rFonts w:eastAsia="Arial" w:cs="Arial"/>
          <w:b/>
          <w:bCs/>
          <w:color w:val="006078"/>
          <w:szCs w:val="22"/>
          <w:lang w:val="es-MX"/>
        </w:rPr>
      </w:pPr>
      <w:r w:rsidRPr="00EA5192">
        <w:rPr>
          <w:rFonts w:eastAsia="Arial" w:cs="Arial"/>
          <w:b/>
          <w:bCs/>
          <w:color w:val="006078"/>
          <w:szCs w:val="22"/>
          <w:lang w:val="es-MX"/>
        </w:rPr>
        <w:t xml:space="preserve">Lectura, y en su caso, </w:t>
      </w:r>
      <w:r w:rsidR="00AE12E4" w:rsidRPr="00AE12E4">
        <w:rPr>
          <w:rFonts w:eastAsia="Arial" w:cs="Arial"/>
          <w:b/>
          <w:bCs/>
          <w:color w:val="006078"/>
          <w:szCs w:val="22"/>
          <w:lang w:val="es-MX"/>
        </w:rPr>
        <w:t>aprobación y firma del acta de la sesión ordinaria celebrada el día 01 de febrero de 2024</w:t>
      </w:r>
      <w:r w:rsidR="0042406D" w:rsidRPr="00EA5192">
        <w:rPr>
          <w:rFonts w:eastAsia="Arial" w:cs="Arial"/>
          <w:b/>
          <w:bCs/>
          <w:color w:val="006078"/>
          <w:szCs w:val="22"/>
          <w:lang w:val="es-MX"/>
        </w:rPr>
        <w:t>.</w:t>
      </w:r>
    </w:p>
    <w:p w14:paraId="7F12F567" w14:textId="77777777" w:rsidR="0042406D" w:rsidRPr="00EA5192" w:rsidRDefault="0042406D" w:rsidP="00895709">
      <w:pPr>
        <w:rPr>
          <w:rFonts w:eastAsia="Arial" w:cs="Arial"/>
          <w:szCs w:val="22"/>
          <w:lang w:val="es-MX"/>
        </w:rPr>
      </w:pPr>
    </w:p>
    <w:p w14:paraId="7FCFEEB2" w14:textId="2098A0A7" w:rsidR="009E0AE0" w:rsidRPr="00EA5192" w:rsidRDefault="00E639A4" w:rsidP="6CF7F8B3">
      <w:pPr>
        <w:rPr>
          <w:rFonts w:eastAsia="Arial" w:cs="Arial"/>
          <w:lang w:val="es-MX"/>
        </w:rPr>
      </w:pPr>
      <w:r w:rsidRPr="00EA5192">
        <w:rPr>
          <w:rFonts w:eastAsia="Arial" w:cs="Arial"/>
          <w:lang w:val="es-MX"/>
        </w:rPr>
        <w:t>En el desahogo del tercer punto del orden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Secretario Técnico </w:t>
      </w:r>
      <w:r w:rsidR="0085460E" w:rsidRPr="00EA5192">
        <w:rPr>
          <w:rFonts w:eastAsia="Arial" w:cs="Arial"/>
          <w:lang w:val="es-MX"/>
        </w:rPr>
        <w:t>inform</w:t>
      </w:r>
      <w:r w:rsidR="008548B0" w:rsidRPr="00EA5192">
        <w:rPr>
          <w:rFonts w:eastAsia="Arial" w:cs="Arial"/>
          <w:lang w:val="es-MX"/>
        </w:rPr>
        <w:t>ó</w:t>
      </w:r>
      <w:r w:rsidR="0085460E" w:rsidRPr="00EA5192">
        <w:rPr>
          <w:rFonts w:eastAsia="Arial" w:cs="Arial"/>
          <w:lang w:val="es-MX"/>
        </w:rPr>
        <w:t xml:space="preserve"> </w:t>
      </w:r>
      <w:r w:rsidR="009D7819" w:rsidRPr="00EA5192">
        <w:rPr>
          <w:rFonts w:eastAsia="Arial" w:cs="Arial"/>
          <w:lang w:val="es-MX"/>
        </w:rPr>
        <w:t xml:space="preserve">que </w:t>
      </w:r>
      <w:r w:rsidR="00AE12E4">
        <w:rPr>
          <w:rFonts w:eastAsia="Arial" w:cs="Arial"/>
          <w:lang w:val="es-MX"/>
        </w:rPr>
        <w:t>el</w:t>
      </w:r>
      <w:r w:rsidR="000A3D8A" w:rsidRPr="00EA5192">
        <w:rPr>
          <w:rFonts w:eastAsia="Arial" w:cs="Arial"/>
          <w:lang w:val="es-MX"/>
        </w:rPr>
        <w:t xml:space="preserve"> acta de referencia fue enviada previamente </w:t>
      </w:r>
      <w:r w:rsidR="00B82117" w:rsidRPr="00EA5192">
        <w:rPr>
          <w:rFonts w:eastAsia="Arial" w:cs="Arial"/>
          <w:lang w:val="es-MX"/>
        </w:rPr>
        <w:t>vía</w:t>
      </w:r>
      <w:r w:rsidR="000A3D8A" w:rsidRPr="00EA5192">
        <w:rPr>
          <w:rFonts w:eastAsia="Arial" w:cs="Arial"/>
          <w:lang w:val="es-MX"/>
        </w:rPr>
        <w:t xml:space="preserve"> correo electrónico para </w:t>
      </w:r>
      <w:r w:rsidR="00155FB1" w:rsidRPr="00EA5192">
        <w:rPr>
          <w:rFonts w:eastAsia="Arial" w:cs="Arial"/>
          <w:lang w:val="es-MX"/>
        </w:rPr>
        <w:t xml:space="preserve">su </w:t>
      </w:r>
      <w:r w:rsidR="000A3D8A" w:rsidRPr="00EA5192">
        <w:rPr>
          <w:rFonts w:eastAsia="Arial" w:cs="Arial"/>
          <w:lang w:val="es-MX"/>
        </w:rPr>
        <w:t>revisión</w:t>
      </w:r>
      <w:r w:rsidR="007E4A8E" w:rsidRPr="00EA5192">
        <w:rPr>
          <w:rFonts w:eastAsia="Arial" w:cs="Arial"/>
          <w:lang w:val="es-MX"/>
        </w:rPr>
        <w:t xml:space="preserve">, </w:t>
      </w:r>
      <w:r w:rsidR="00A16220" w:rsidRPr="00EA5192">
        <w:rPr>
          <w:rFonts w:eastAsia="Arial" w:cs="Arial"/>
          <w:lang w:val="es-MX"/>
        </w:rPr>
        <w:t xml:space="preserve">puntualizó </w:t>
      </w:r>
      <w:r w:rsidR="000F3840" w:rsidRPr="00EA5192">
        <w:rPr>
          <w:rFonts w:eastAsia="Arial" w:cs="Arial"/>
          <w:lang w:val="es-MX"/>
        </w:rPr>
        <w:t>que en esta ocasión no s</w:t>
      </w:r>
      <w:r w:rsidR="00C27F68" w:rsidRPr="00EA5192">
        <w:rPr>
          <w:rFonts w:eastAsia="Arial" w:cs="Arial"/>
          <w:lang w:val="es-MX"/>
        </w:rPr>
        <w:t>e</w:t>
      </w:r>
      <w:r w:rsidR="000A3D8A" w:rsidRPr="00EA5192">
        <w:rPr>
          <w:rFonts w:eastAsia="Arial" w:cs="Arial"/>
          <w:lang w:val="es-MX"/>
        </w:rPr>
        <w:t xml:space="preserve"> recibieron observaciones por lo que</w:t>
      </w:r>
      <w:r w:rsidR="000F3840" w:rsidRPr="00EA5192">
        <w:rPr>
          <w:rFonts w:eastAsia="Arial" w:cs="Arial"/>
          <w:lang w:val="es-MX"/>
        </w:rPr>
        <w:t xml:space="preserve"> </w:t>
      </w:r>
      <w:r w:rsidR="000A3D8A" w:rsidRPr="00EA5192">
        <w:rPr>
          <w:rFonts w:eastAsia="Arial" w:cs="Arial"/>
          <w:lang w:val="es-MX"/>
        </w:rPr>
        <w:t>solicit</w:t>
      </w:r>
      <w:r w:rsidR="00A16220" w:rsidRPr="00EA5192">
        <w:rPr>
          <w:rFonts w:eastAsia="Arial" w:cs="Arial"/>
          <w:lang w:val="es-MX"/>
        </w:rPr>
        <w:t>ó</w:t>
      </w:r>
      <w:r w:rsidR="000A3D8A" w:rsidRPr="00EA5192">
        <w:rPr>
          <w:rFonts w:eastAsia="Arial" w:cs="Arial"/>
          <w:lang w:val="es-MX"/>
        </w:rPr>
        <w:t xml:space="preserve"> omitir </w:t>
      </w:r>
      <w:r w:rsidR="008C5A7F">
        <w:rPr>
          <w:rFonts w:eastAsia="Arial" w:cs="Arial"/>
          <w:lang w:val="es-MX"/>
        </w:rPr>
        <w:t>su</w:t>
      </w:r>
      <w:r w:rsidR="000A3D8A" w:rsidRPr="00EA5192">
        <w:rPr>
          <w:rFonts w:eastAsia="Arial" w:cs="Arial"/>
          <w:lang w:val="es-MX"/>
        </w:rPr>
        <w:t xml:space="preserve"> lectura y some</w:t>
      </w:r>
      <w:r w:rsidR="0093014C" w:rsidRPr="00EA5192">
        <w:rPr>
          <w:rFonts w:eastAsia="Arial" w:cs="Arial"/>
          <w:lang w:val="es-MX"/>
        </w:rPr>
        <w:t>terla a su</w:t>
      </w:r>
      <w:r w:rsidR="000A3D8A" w:rsidRPr="00EA5192">
        <w:rPr>
          <w:rFonts w:eastAsia="Arial" w:cs="Arial"/>
          <w:lang w:val="es-MX"/>
        </w:rPr>
        <w:t xml:space="preserve"> aprobación.</w:t>
      </w:r>
      <w:r w:rsidR="008535E6" w:rsidRPr="00EA5192">
        <w:rPr>
          <w:rFonts w:eastAsia="Arial" w:cs="Arial"/>
          <w:lang w:val="es-MX"/>
        </w:rPr>
        <w:t xml:space="preserve"> Acto seguido</w:t>
      </w:r>
      <w:r w:rsidR="4333EBB1" w:rsidRPr="00EA5192">
        <w:rPr>
          <w:rFonts w:eastAsia="Arial" w:cs="Arial"/>
          <w:lang w:val="es-MX"/>
        </w:rPr>
        <w:t>,</w:t>
      </w:r>
      <w:r w:rsidR="008535E6" w:rsidRPr="00EA5192">
        <w:rPr>
          <w:rFonts w:eastAsia="Arial" w:cs="Arial"/>
          <w:lang w:val="es-MX"/>
        </w:rPr>
        <w:t xml:space="preserve"> el</w:t>
      </w:r>
      <w:r w:rsidR="00836FD0" w:rsidRPr="00EA5192">
        <w:rPr>
          <w:rFonts w:eastAsia="Arial" w:cs="Arial"/>
          <w:lang w:val="es-MX"/>
        </w:rPr>
        <w:t xml:space="preserve"> Presidente</w:t>
      </w:r>
      <w:r w:rsidR="00A65C93" w:rsidRPr="00EA5192">
        <w:rPr>
          <w:rFonts w:eastAsia="Arial" w:cs="Arial"/>
          <w:lang w:val="es-MX"/>
        </w:rPr>
        <w:t xml:space="preserve"> del Comité Coordinador </w:t>
      </w:r>
      <w:r w:rsidR="003C7F28" w:rsidRPr="00EA5192">
        <w:rPr>
          <w:rFonts w:eastAsia="Arial" w:cs="Arial"/>
          <w:lang w:val="es-MX"/>
        </w:rPr>
        <w:t>pregunt</w:t>
      </w:r>
      <w:r w:rsidR="008535E6" w:rsidRPr="00EA5192">
        <w:rPr>
          <w:rFonts w:eastAsia="Arial" w:cs="Arial"/>
          <w:lang w:val="es-MX"/>
        </w:rPr>
        <w:t xml:space="preserve">ó </w:t>
      </w:r>
      <w:r w:rsidR="003C7F28" w:rsidRPr="00EA5192">
        <w:rPr>
          <w:rFonts w:eastAsia="Arial" w:cs="Arial"/>
          <w:lang w:val="es-MX"/>
        </w:rPr>
        <w:t>si ha</w:t>
      </w:r>
      <w:r w:rsidR="2644D5DD" w:rsidRPr="00EA5192">
        <w:rPr>
          <w:rFonts w:eastAsia="Arial" w:cs="Arial"/>
          <w:lang w:val="es-MX"/>
        </w:rPr>
        <w:t>bía</w:t>
      </w:r>
      <w:r w:rsidR="003C7F28" w:rsidRPr="00EA5192">
        <w:rPr>
          <w:rFonts w:eastAsia="Arial" w:cs="Arial"/>
          <w:lang w:val="es-MX"/>
        </w:rPr>
        <w:t xml:space="preserve"> comentarios u observaciones</w:t>
      </w:r>
      <w:r w:rsidR="00B10610" w:rsidRPr="00EA5192">
        <w:rPr>
          <w:rFonts w:eastAsia="Arial" w:cs="Arial"/>
          <w:lang w:val="es-MX"/>
        </w:rPr>
        <w:t>; a</w:t>
      </w:r>
      <w:r w:rsidR="003C7F28" w:rsidRPr="00EA5192">
        <w:rPr>
          <w:rFonts w:eastAsia="Arial" w:cs="Arial"/>
          <w:lang w:val="es-MX"/>
        </w:rPr>
        <w:t xml:space="preserve">l no haberlos, </w:t>
      </w:r>
      <w:r w:rsidR="00F548F3" w:rsidRPr="00EA5192">
        <w:rPr>
          <w:rFonts w:eastAsia="Arial" w:cs="Arial"/>
          <w:lang w:val="es-MX"/>
        </w:rPr>
        <w:t xml:space="preserve">el Secretario </w:t>
      </w:r>
      <w:r w:rsidR="00B10610" w:rsidRPr="00EA5192">
        <w:rPr>
          <w:rFonts w:eastAsia="Arial" w:cs="Arial"/>
          <w:lang w:val="es-MX"/>
        </w:rPr>
        <w:t xml:space="preserve">Técnico </w:t>
      </w:r>
      <w:r w:rsidR="003C7F28" w:rsidRPr="00EA5192">
        <w:rPr>
          <w:rFonts w:eastAsia="Arial" w:cs="Arial"/>
          <w:lang w:val="es-MX"/>
        </w:rPr>
        <w:t>registr</w:t>
      </w:r>
      <w:r w:rsidR="00CE5776" w:rsidRPr="00EA5192">
        <w:rPr>
          <w:rFonts w:eastAsia="Arial" w:cs="Arial"/>
          <w:lang w:val="es-MX"/>
        </w:rPr>
        <w:t>ó</w:t>
      </w:r>
      <w:r w:rsidR="1EA1D35D" w:rsidRPr="00EA5192">
        <w:rPr>
          <w:rFonts w:eastAsia="Arial" w:cs="Arial"/>
          <w:lang w:val="es-MX"/>
        </w:rPr>
        <w:t xml:space="preserve">, </w:t>
      </w:r>
      <w:r w:rsidR="009E1FFB">
        <w:rPr>
          <w:rFonts w:eastAsia="Arial" w:cs="Arial"/>
          <w:lang w:val="es-MX"/>
        </w:rPr>
        <w:t>mediante votación económica</w:t>
      </w:r>
      <w:r w:rsidR="1EA1D35D" w:rsidRPr="00EA5192">
        <w:rPr>
          <w:rFonts w:eastAsia="Arial" w:cs="Arial"/>
          <w:lang w:val="es-MX"/>
        </w:rPr>
        <w:t>,</w:t>
      </w:r>
      <w:r w:rsidR="003C7F28" w:rsidRPr="00EA5192">
        <w:rPr>
          <w:rFonts w:eastAsia="Arial" w:cs="Arial"/>
          <w:lang w:val="es-MX"/>
        </w:rPr>
        <w:t xml:space="preserve"> el sentido del voto</w:t>
      </w:r>
      <w:r w:rsidR="00B10610" w:rsidRPr="00EA5192">
        <w:rPr>
          <w:rFonts w:eastAsia="Arial" w:cs="Arial"/>
          <w:lang w:val="es-MX"/>
        </w:rPr>
        <w:t xml:space="preserve"> de</w:t>
      </w:r>
      <w:r w:rsidR="00CE5776" w:rsidRPr="00EA5192">
        <w:rPr>
          <w:rFonts w:eastAsia="Arial" w:cs="Arial"/>
          <w:lang w:val="es-MX"/>
        </w:rPr>
        <w:t xml:space="preserve"> </w:t>
      </w:r>
      <w:r w:rsidR="003C7C27">
        <w:rPr>
          <w:rFonts w:eastAsia="Arial" w:cs="Arial"/>
          <w:lang w:val="es-MX"/>
        </w:rPr>
        <w:t>las personas integrantes</w:t>
      </w:r>
      <w:r w:rsidR="00176637">
        <w:rPr>
          <w:rFonts w:eastAsia="Arial" w:cs="Arial"/>
          <w:lang w:val="es-MX"/>
        </w:rPr>
        <w:t xml:space="preserve"> del Comité Coordinador</w:t>
      </w:r>
      <w:r w:rsidR="00771547" w:rsidRPr="00EA5192">
        <w:rPr>
          <w:rFonts w:eastAsia="Arial" w:cs="Arial"/>
          <w:lang w:val="es-MX"/>
        </w:rPr>
        <w:t>, quedando aprobado por unanimidad el siguiente acuerdo:</w:t>
      </w:r>
      <w:r w:rsidR="00B10610" w:rsidRPr="00EA5192">
        <w:rPr>
          <w:rFonts w:eastAsia="Arial" w:cs="Arial"/>
          <w:lang w:val="es-MX"/>
        </w:rPr>
        <w:t xml:space="preserve"> </w:t>
      </w:r>
      <w:r w:rsidR="003C7F28" w:rsidRPr="00EA5192">
        <w:rPr>
          <w:rFonts w:eastAsia="Arial" w:cs="Arial"/>
          <w:lang w:val="es-MX"/>
        </w:rPr>
        <w:t xml:space="preserve"> </w:t>
      </w:r>
    </w:p>
    <w:p w14:paraId="48637D00" w14:textId="77777777" w:rsidR="00C45D95" w:rsidRPr="00EA5192" w:rsidRDefault="00C45D95" w:rsidP="00895709">
      <w:pPr>
        <w:rPr>
          <w:rFonts w:eastAsia="Arial" w:cs="Arial"/>
          <w:szCs w:val="22"/>
          <w:lang w:val="es-MX"/>
        </w:rPr>
      </w:pPr>
    </w:p>
    <w:p w14:paraId="300A1537" w14:textId="77777777" w:rsidR="00D757CE" w:rsidRDefault="006170AA" w:rsidP="006170AA">
      <w:pPr>
        <w:spacing w:after="160" w:line="259" w:lineRule="auto"/>
        <w:ind w:left="720"/>
        <w:rPr>
          <w:rFonts w:eastAsia="Calibri" w:cs="Arial"/>
          <w:b/>
          <w:bCs/>
          <w:szCs w:val="22"/>
          <w:lang w:val="es-MX" w:eastAsia="en-US"/>
        </w:rPr>
      </w:pPr>
      <w:bookmarkStart w:id="4" w:name="_Hlk158980420"/>
      <w:r w:rsidRPr="00EA5192">
        <w:rPr>
          <w:rFonts w:eastAsia="Calibri" w:cs="Arial"/>
          <w:b/>
          <w:bCs/>
          <w:szCs w:val="22"/>
          <w:lang w:val="es-MX" w:eastAsia="en-US"/>
        </w:rPr>
        <w:t>A.CC.2024.</w:t>
      </w:r>
      <w:r w:rsidR="00812035">
        <w:rPr>
          <w:rFonts w:eastAsia="Calibri" w:cs="Arial"/>
          <w:b/>
          <w:bCs/>
          <w:szCs w:val="22"/>
          <w:lang w:val="es-MX" w:eastAsia="en-US"/>
        </w:rPr>
        <w:t>6</w:t>
      </w:r>
    </w:p>
    <w:p w14:paraId="37EBE24B" w14:textId="4A08008E" w:rsidR="006170AA" w:rsidRPr="00EA5192" w:rsidRDefault="006170AA" w:rsidP="006170AA">
      <w:pPr>
        <w:spacing w:after="160" w:line="259" w:lineRule="auto"/>
        <w:ind w:left="720"/>
        <w:rPr>
          <w:rFonts w:eastAsia="Calibri" w:cs="Arial"/>
          <w:szCs w:val="22"/>
          <w:lang w:val="es-MX" w:eastAsia="en-US"/>
        </w:rPr>
      </w:pPr>
      <w:r w:rsidRPr="00EA5192">
        <w:rPr>
          <w:rFonts w:eastAsia="Calibri" w:cs="Arial"/>
          <w:szCs w:val="22"/>
          <w:lang w:val="es-MX" w:eastAsia="en-US"/>
        </w:rPr>
        <w:t xml:space="preserve">Se aprueba </w:t>
      </w:r>
      <w:r w:rsidR="00176637">
        <w:rPr>
          <w:rFonts w:eastAsia="Calibri" w:cs="Arial"/>
          <w:szCs w:val="22"/>
          <w:lang w:val="es-MX" w:eastAsia="en-US"/>
        </w:rPr>
        <w:t>el Acta</w:t>
      </w:r>
      <w:r w:rsidRPr="00EA5192">
        <w:rPr>
          <w:rFonts w:eastAsia="Calibri" w:cs="Arial"/>
          <w:szCs w:val="22"/>
          <w:lang w:val="es-MX" w:eastAsia="en-US"/>
        </w:rPr>
        <w:t xml:space="preserve"> de la Sesión </w:t>
      </w:r>
      <w:r w:rsidR="00176637">
        <w:rPr>
          <w:rFonts w:eastAsia="Calibri" w:cs="Arial"/>
          <w:szCs w:val="22"/>
          <w:lang w:val="es-MX" w:eastAsia="en-US"/>
        </w:rPr>
        <w:t>Ordinaria</w:t>
      </w:r>
      <w:r w:rsidRPr="00EA5192">
        <w:rPr>
          <w:rFonts w:eastAsia="Calibri" w:cs="Arial"/>
          <w:szCs w:val="22"/>
          <w:lang w:val="es-MX" w:eastAsia="en-US"/>
        </w:rPr>
        <w:t xml:space="preserve"> </w:t>
      </w:r>
      <w:r w:rsidR="00F07345">
        <w:rPr>
          <w:rFonts w:eastAsia="Calibri" w:cs="Arial"/>
          <w:szCs w:val="22"/>
          <w:lang w:val="es-MX" w:eastAsia="en-US"/>
        </w:rPr>
        <w:t>de</w:t>
      </w:r>
      <w:r w:rsidRPr="00EA5192">
        <w:rPr>
          <w:rFonts w:eastAsia="Calibri" w:cs="Arial"/>
          <w:szCs w:val="22"/>
          <w:lang w:val="es-MX" w:eastAsia="en-US"/>
        </w:rPr>
        <w:t xml:space="preserve">l </w:t>
      </w:r>
      <w:r w:rsidR="00DD4776">
        <w:rPr>
          <w:rFonts w:eastAsia="Calibri" w:cs="Arial"/>
          <w:szCs w:val="22"/>
          <w:lang w:val="es-MX" w:eastAsia="en-US"/>
        </w:rPr>
        <w:t>0</w:t>
      </w:r>
      <w:r w:rsidRPr="00EA5192">
        <w:rPr>
          <w:rFonts w:eastAsia="Calibri" w:cs="Arial"/>
          <w:szCs w:val="22"/>
          <w:lang w:val="es-MX" w:eastAsia="en-US"/>
        </w:rPr>
        <w:t xml:space="preserve">1 de </w:t>
      </w:r>
      <w:r w:rsidR="00DD4776">
        <w:rPr>
          <w:rFonts w:eastAsia="Calibri" w:cs="Arial"/>
          <w:szCs w:val="22"/>
          <w:lang w:val="es-MX" w:eastAsia="en-US"/>
        </w:rPr>
        <w:t>febrero</w:t>
      </w:r>
      <w:r w:rsidRPr="00EA5192">
        <w:rPr>
          <w:rFonts w:eastAsia="Calibri" w:cs="Arial"/>
          <w:szCs w:val="22"/>
          <w:lang w:val="es-MX" w:eastAsia="en-US"/>
        </w:rPr>
        <w:t xml:space="preserve"> de 202</w:t>
      </w:r>
      <w:r w:rsidR="00DD4776">
        <w:rPr>
          <w:rFonts w:eastAsia="Calibri" w:cs="Arial"/>
          <w:szCs w:val="22"/>
          <w:lang w:val="es-MX" w:eastAsia="en-US"/>
        </w:rPr>
        <w:t>4</w:t>
      </w:r>
      <w:r w:rsidRPr="00EA5192">
        <w:rPr>
          <w:rFonts w:eastAsia="Calibri" w:cs="Arial"/>
          <w:szCs w:val="22"/>
          <w:lang w:val="es-MX" w:eastAsia="en-US"/>
        </w:rPr>
        <w:t xml:space="preserve">. </w:t>
      </w:r>
    </w:p>
    <w:bookmarkEnd w:id="4"/>
    <w:p w14:paraId="02F940F5" w14:textId="77777777" w:rsidR="001003EF" w:rsidRPr="00EA5192" w:rsidRDefault="001003EF" w:rsidP="00895709">
      <w:pPr>
        <w:rPr>
          <w:rFonts w:eastAsia="Arial" w:cs="Arial"/>
          <w:b/>
          <w:bCs/>
          <w:color w:val="006078"/>
          <w:szCs w:val="22"/>
          <w:lang w:val="es-MX"/>
        </w:rPr>
      </w:pPr>
    </w:p>
    <w:p w14:paraId="21103D79" w14:textId="3015E090" w:rsidR="00C86FA3" w:rsidRPr="00EA5192" w:rsidRDefault="00C86FA3" w:rsidP="00895709">
      <w:pPr>
        <w:pStyle w:val="Prrafodelista"/>
        <w:numPr>
          <w:ilvl w:val="0"/>
          <w:numId w:val="1"/>
        </w:numPr>
        <w:ind w:left="851"/>
        <w:rPr>
          <w:rFonts w:eastAsia="Arial" w:cs="Arial"/>
          <w:b/>
          <w:bCs/>
          <w:color w:val="006078"/>
          <w:szCs w:val="22"/>
          <w:lang w:val="es-MX"/>
        </w:rPr>
      </w:pPr>
      <w:r w:rsidRPr="00EA5192">
        <w:rPr>
          <w:rFonts w:eastAsia="Arial" w:cs="Arial"/>
          <w:b/>
          <w:bCs/>
          <w:color w:val="006078"/>
          <w:szCs w:val="22"/>
          <w:lang w:val="es-MX"/>
        </w:rPr>
        <w:t>Presentación</w:t>
      </w:r>
      <w:r w:rsidR="00836C10">
        <w:rPr>
          <w:rFonts w:eastAsia="Arial" w:cs="Arial"/>
          <w:b/>
          <w:bCs/>
          <w:color w:val="006078"/>
          <w:szCs w:val="22"/>
          <w:lang w:val="es-MX"/>
        </w:rPr>
        <w:t>, para conocimiento,</w:t>
      </w:r>
      <w:r w:rsidRPr="00EA5192">
        <w:rPr>
          <w:rFonts w:eastAsia="Arial" w:cs="Arial"/>
          <w:b/>
          <w:bCs/>
          <w:color w:val="006078"/>
          <w:szCs w:val="22"/>
          <w:lang w:val="es-MX"/>
        </w:rPr>
        <w:t xml:space="preserve"> </w:t>
      </w:r>
      <w:r w:rsidR="00CB6CEE" w:rsidRPr="00EA5192">
        <w:rPr>
          <w:rFonts w:eastAsia="Arial" w:cs="Arial"/>
          <w:b/>
          <w:bCs/>
          <w:color w:val="006078"/>
          <w:szCs w:val="22"/>
          <w:lang w:val="es-MX"/>
        </w:rPr>
        <w:t>del seguimiento de acuerdos</w:t>
      </w:r>
      <w:r w:rsidR="00836C10">
        <w:rPr>
          <w:rFonts w:eastAsia="Arial" w:cs="Arial"/>
          <w:b/>
          <w:bCs/>
          <w:color w:val="006078"/>
          <w:szCs w:val="22"/>
          <w:lang w:val="es-MX"/>
        </w:rPr>
        <w:t>.</w:t>
      </w:r>
    </w:p>
    <w:p w14:paraId="0712FF7C" w14:textId="77777777" w:rsidR="00771A6F" w:rsidRPr="00EA5192" w:rsidRDefault="00771A6F" w:rsidP="00895709">
      <w:pPr>
        <w:rPr>
          <w:rFonts w:cs="Arial"/>
          <w:szCs w:val="22"/>
          <w:lang w:val="es-MX"/>
        </w:rPr>
      </w:pPr>
    </w:p>
    <w:p w14:paraId="3FD1E076" w14:textId="18DFFFE0" w:rsidR="002A556C" w:rsidRPr="00EA5192" w:rsidRDefault="009F569F" w:rsidP="6CF7F8B3">
      <w:pPr>
        <w:rPr>
          <w:rFonts w:cs="Arial"/>
          <w:lang w:val="es-MX"/>
        </w:rPr>
      </w:pPr>
      <w:r w:rsidRPr="00EA5192">
        <w:rPr>
          <w:rFonts w:cs="Arial"/>
          <w:lang w:val="es-MX"/>
        </w:rPr>
        <w:t xml:space="preserve">Con relación al cuarto punto del </w:t>
      </w:r>
      <w:r w:rsidR="005D000F">
        <w:rPr>
          <w:rFonts w:cs="Arial"/>
          <w:lang w:val="es-MX"/>
        </w:rPr>
        <w:t>O</w:t>
      </w:r>
      <w:r w:rsidRPr="00EA5192">
        <w:rPr>
          <w:rFonts w:cs="Arial"/>
          <w:lang w:val="es-MX"/>
        </w:rPr>
        <w:t>rden del día</w:t>
      </w:r>
      <w:r w:rsidR="38F466E7" w:rsidRPr="00EA5192">
        <w:rPr>
          <w:rFonts w:cs="Arial"/>
          <w:lang w:val="es-MX"/>
        </w:rPr>
        <w:t>,</w:t>
      </w:r>
      <w:r w:rsidRPr="00EA5192">
        <w:rPr>
          <w:rFonts w:cs="Arial"/>
          <w:lang w:val="es-MX"/>
        </w:rPr>
        <w:t xml:space="preserve"> e</w:t>
      </w:r>
      <w:r w:rsidR="00CF7EC8" w:rsidRPr="00EA5192">
        <w:rPr>
          <w:rFonts w:cs="Arial"/>
          <w:lang w:val="es-MX"/>
        </w:rPr>
        <w:t>l Secretario Técnico</w:t>
      </w:r>
      <w:r w:rsidR="00DE05A5" w:rsidRPr="00EA5192">
        <w:rPr>
          <w:rFonts w:cs="Arial"/>
          <w:lang w:val="es-MX"/>
        </w:rPr>
        <w:t xml:space="preserve"> puso a la vista de</w:t>
      </w:r>
      <w:r w:rsidR="003C7C27">
        <w:rPr>
          <w:rFonts w:cs="Arial"/>
          <w:lang w:val="es-MX"/>
        </w:rPr>
        <w:t xml:space="preserve"> las y</w:t>
      </w:r>
      <w:r w:rsidR="00DE05A5" w:rsidRPr="00EA5192">
        <w:rPr>
          <w:rFonts w:cs="Arial"/>
          <w:lang w:val="es-MX"/>
        </w:rPr>
        <w:t xml:space="preserve"> los integrantes presentes el</w:t>
      </w:r>
      <w:r w:rsidR="00A52112" w:rsidRPr="00EA5192">
        <w:rPr>
          <w:rFonts w:cs="Arial"/>
          <w:lang w:val="es-MX"/>
        </w:rPr>
        <w:t xml:space="preserve"> </w:t>
      </w:r>
      <w:r w:rsidR="00283522" w:rsidRPr="00EA5192">
        <w:rPr>
          <w:rFonts w:cs="Arial"/>
          <w:lang w:val="es-MX"/>
        </w:rPr>
        <w:t>sigu</w:t>
      </w:r>
      <w:r w:rsidR="002A556C" w:rsidRPr="00EA5192">
        <w:rPr>
          <w:rFonts w:cs="Arial"/>
          <w:lang w:val="es-MX"/>
        </w:rPr>
        <w:t xml:space="preserve">iente </w:t>
      </w:r>
      <w:r w:rsidR="00A52112" w:rsidRPr="00EA5192">
        <w:rPr>
          <w:rFonts w:cs="Arial"/>
          <w:lang w:val="es-MX"/>
        </w:rPr>
        <w:t>cuadro de seguimiento</w:t>
      </w:r>
      <w:r w:rsidR="002A556C" w:rsidRPr="00EA5192">
        <w:rPr>
          <w:rFonts w:cs="Arial"/>
          <w:lang w:val="es-MX"/>
        </w:rPr>
        <w:t>:</w:t>
      </w:r>
    </w:p>
    <w:p w14:paraId="32C0D1B6" w14:textId="44C11F12" w:rsidR="00EE3CEC" w:rsidRPr="00EA5192" w:rsidRDefault="001769BD" w:rsidP="00895709">
      <w:pPr>
        <w:rPr>
          <w:rFonts w:cs="Arial"/>
          <w:szCs w:val="22"/>
          <w:lang w:val="es-MX"/>
        </w:rPr>
      </w:pPr>
      <w:r w:rsidRPr="00EA5192">
        <w:rPr>
          <w:rFonts w:cs="Arial"/>
          <w:szCs w:val="22"/>
          <w:lang w:val="es-MX"/>
        </w:rPr>
        <w:t xml:space="preserve"> </w:t>
      </w:r>
    </w:p>
    <w:p w14:paraId="09D404D1" w14:textId="77777777" w:rsidR="00180E60" w:rsidRPr="00EA5192" w:rsidRDefault="00180E60" w:rsidP="00895709">
      <w:pPr>
        <w:contextualSpacing/>
        <w:jc w:val="center"/>
        <w:rPr>
          <w:rFonts w:cs="Arial"/>
          <w:b/>
          <w:szCs w:val="22"/>
          <w:lang w:val="es-MX"/>
        </w:rPr>
      </w:pPr>
    </w:p>
    <w:tbl>
      <w:tblPr>
        <w:tblStyle w:val="Tablaconcuadrcula"/>
        <w:tblW w:w="8931" w:type="dxa"/>
        <w:tblInd w:w="-147" w:type="dxa"/>
        <w:tblLayout w:type="fixed"/>
        <w:tblLook w:val="04A0" w:firstRow="1" w:lastRow="0" w:firstColumn="1" w:lastColumn="0" w:noHBand="0" w:noVBand="1"/>
      </w:tblPr>
      <w:tblGrid>
        <w:gridCol w:w="851"/>
        <w:gridCol w:w="1559"/>
        <w:gridCol w:w="3686"/>
        <w:gridCol w:w="2835"/>
      </w:tblGrid>
      <w:tr w:rsidR="003F4695" w:rsidRPr="00E85BA4" w14:paraId="58EF28F2" w14:textId="77777777" w:rsidTr="00E02B8B">
        <w:trPr>
          <w:tblHeader/>
        </w:trPr>
        <w:tc>
          <w:tcPr>
            <w:tcW w:w="851" w:type="dxa"/>
            <w:shd w:val="clear" w:color="auto" w:fill="E2EFD9" w:themeFill="accent6" w:themeFillTint="33"/>
            <w:vAlign w:val="center"/>
          </w:tcPr>
          <w:p w14:paraId="537A15B4"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Año</w:t>
            </w:r>
          </w:p>
        </w:tc>
        <w:tc>
          <w:tcPr>
            <w:tcW w:w="1559" w:type="dxa"/>
            <w:shd w:val="clear" w:color="auto" w:fill="E2EFD9" w:themeFill="accent6" w:themeFillTint="33"/>
            <w:vAlign w:val="center"/>
          </w:tcPr>
          <w:p w14:paraId="0D9F77E8"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Número y fecha del Acuerdo</w:t>
            </w:r>
          </w:p>
        </w:tc>
        <w:tc>
          <w:tcPr>
            <w:tcW w:w="3686" w:type="dxa"/>
            <w:shd w:val="clear" w:color="auto" w:fill="E2EFD9" w:themeFill="accent6" w:themeFillTint="33"/>
            <w:vAlign w:val="center"/>
          </w:tcPr>
          <w:p w14:paraId="39C7A6C5"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Asunto</w:t>
            </w:r>
          </w:p>
        </w:tc>
        <w:tc>
          <w:tcPr>
            <w:tcW w:w="2835" w:type="dxa"/>
            <w:shd w:val="clear" w:color="auto" w:fill="E2EFD9" w:themeFill="accent6" w:themeFillTint="33"/>
            <w:vAlign w:val="center"/>
          </w:tcPr>
          <w:p w14:paraId="3B55A2D7"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Estado</w:t>
            </w:r>
          </w:p>
          <w:p w14:paraId="5F54F2B0"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(en proceso, concluido, otro)</w:t>
            </w:r>
          </w:p>
        </w:tc>
      </w:tr>
      <w:tr w:rsidR="003F4695" w:rsidRPr="00E85BA4" w14:paraId="41E9623E" w14:textId="77777777" w:rsidTr="00E02B8B">
        <w:tc>
          <w:tcPr>
            <w:tcW w:w="851" w:type="dxa"/>
            <w:vMerge w:val="restart"/>
            <w:shd w:val="clear" w:color="auto" w:fill="auto"/>
          </w:tcPr>
          <w:p w14:paraId="6A02B20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0475199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B63047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40AFA1A0"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2CD840C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7F3A0155"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6F52216C"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3CD91CB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702EF197"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53F723A4" w14:textId="77777777" w:rsidR="003F4695" w:rsidRPr="00C137B3" w:rsidRDefault="003F4695" w:rsidP="00D404E9">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2023</w:t>
            </w:r>
          </w:p>
          <w:p w14:paraId="4B1F3919"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07DE4ADA" w14:textId="77777777" w:rsidR="003F4695" w:rsidRPr="00963A6C" w:rsidRDefault="003F4695" w:rsidP="00D404E9">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5, del 30 de marzo de 2023</w:t>
            </w:r>
          </w:p>
        </w:tc>
        <w:tc>
          <w:tcPr>
            <w:tcW w:w="3686" w:type="dxa"/>
            <w:shd w:val="clear" w:color="auto" w:fill="auto"/>
          </w:tcPr>
          <w:p w14:paraId="75EA4DB5" w14:textId="77777777" w:rsidR="003F4695" w:rsidRPr="00193801" w:rsidRDefault="003F4695" w:rsidP="00D404E9">
            <w:pPr>
              <w:contextualSpacing/>
              <w:rPr>
                <w:rFonts w:eastAsia="Arial" w:cs="Arial"/>
                <w:sz w:val="20"/>
                <w:szCs w:val="20"/>
              </w:rPr>
            </w:pPr>
            <w:r w:rsidRPr="00C47C8D">
              <w:rPr>
                <w:rFonts w:eastAsia="Arial" w:cs="Arial"/>
                <w:sz w:val="20"/>
                <w:szCs w:val="20"/>
              </w:rPr>
              <w:t>El Comité Coordinador del Sistema Estatal Anticorrupción de Jalisco, aprueba participar en las mesas de trabajo conjuntas con la Comisión de Vigilancia y Sistema Anticorrupción del H. Congreso del Estado, se solicita a los integrantes de este Comité Coordinador envíen la propuesta de temas y en su caso el mecanismo de seguimiento para ser comunicados a la Comisión de Vigilancia y Sistema Anticorrupción del Congreso del Estado, a más tardar el día 18 de abril próximo.</w:t>
            </w:r>
          </w:p>
        </w:tc>
        <w:tc>
          <w:tcPr>
            <w:tcW w:w="2835" w:type="dxa"/>
            <w:shd w:val="clear" w:color="auto" w:fill="auto"/>
          </w:tcPr>
          <w:p w14:paraId="38B401A7" w14:textId="77777777" w:rsidR="003F4695" w:rsidRPr="00C47C8D" w:rsidRDefault="003F4695" w:rsidP="00D404E9">
            <w:pPr>
              <w:pStyle w:val="TableParagraph"/>
              <w:spacing w:line="223" w:lineRule="exact"/>
              <w:ind w:left="0"/>
              <w:jc w:val="both"/>
              <w:rPr>
                <w:rFonts w:ascii="Arial" w:eastAsia="Arial" w:hAnsi="Arial" w:cs="Arial"/>
                <w:sz w:val="20"/>
                <w:szCs w:val="20"/>
                <w:lang w:val="es-ES_tradnl" w:bidi="ar-SA"/>
              </w:rPr>
            </w:pPr>
            <w:r w:rsidRPr="00C47C8D">
              <w:rPr>
                <w:rFonts w:ascii="Arial" w:eastAsia="Arial" w:hAnsi="Arial" w:cs="Arial"/>
                <w:sz w:val="20"/>
                <w:szCs w:val="20"/>
                <w:highlight w:val="yellow"/>
                <w:lang w:val="es-ES_tradnl" w:bidi="ar-SA"/>
              </w:rPr>
              <w:t>En proceso</w:t>
            </w:r>
          </w:p>
          <w:p w14:paraId="6CB048E5" w14:textId="77777777" w:rsidR="003F4695" w:rsidRPr="007F1308" w:rsidRDefault="003F4695" w:rsidP="003F4695">
            <w:pPr>
              <w:pStyle w:val="Prrafodelista"/>
              <w:numPr>
                <w:ilvl w:val="0"/>
                <w:numId w:val="30"/>
              </w:numPr>
              <w:ind w:left="315" w:hanging="284"/>
              <w:jc w:val="both"/>
              <w:rPr>
                <w:rFonts w:cs="Arial"/>
                <w:sz w:val="20"/>
                <w:szCs w:val="20"/>
                <w:lang w:val="es-MX"/>
              </w:rPr>
            </w:pPr>
            <w:r w:rsidRPr="00731B12">
              <w:rPr>
                <w:rFonts w:eastAsia="Arial" w:cs="Arial"/>
                <w:sz w:val="20"/>
                <w:szCs w:val="20"/>
              </w:rPr>
              <w:t>Mecanismo de seguimiento elaborado para su propuesta al Secretario Técnico, el objetivo de dicho mecanismo será generar un informe 2023 de la participación del Comité Coordinador en las mesas de trabajo conjuntas con la Comisión de Vigilancia y Sistema Anticorrupción.</w:t>
            </w:r>
          </w:p>
        </w:tc>
      </w:tr>
      <w:tr w:rsidR="003F4695" w:rsidRPr="00E85BA4" w14:paraId="25B58FB0" w14:textId="77777777" w:rsidTr="00E02B8B">
        <w:tc>
          <w:tcPr>
            <w:tcW w:w="851" w:type="dxa"/>
            <w:vMerge/>
            <w:shd w:val="clear" w:color="auto" w:fill="auto"/>
          </w:tcPr>
          <w:p w14:paraId="316AB17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65275DB3" w14:textId="77777777" w:rsidR="003F4695" w:rsidRPr="00963A6C" w:rsidRDefault="003F4695" w:rsidP="00D404E9">
            <w:pPr>
              <w:contextualSpacing/>
              <w:rPr>
                <w:rFonts w:eastAsia="Arial" w:cs="Arial"/>
                <w:sz w:val="20"/>
                <w:szCs w:val="20"/>
              </w:rPr>
            </w:pPr>
            <w:r w:rsidRPr="00963A6C">
              <w:rPr>
                <w:rFonts w:eastAsia="Arial" w:cs="Arial"/>
                <w:sz w:val="20"/>
                <w:szCs w:val="20"/>
              </w:rPr>
              <w:t>A.CC.202</w:t>
            </w:r>
            <w:r>
              <w:rPr>
                <w:rFonts w:eastAsia="Arial" w:cs="Arial"/>
                <w:sz w:val="20"/>
                <w:szCs w:val="20"/>
              </w:rPr>
              <w:t>3</w:t>
            </w:r>
            <w:r w:rsidRPr="00963A6C">
              <w:rPr>
                <w:rFonts w:eastAsia="Arial" w:cs="Arial"/>
                <w:sz w:val="20"/>
                <w:szCs w:val="20"/>
              </w:rPr>
              <w:t>.</w:t>
            </w:r>
            <w:r>
              <w:rPr>
                <w:rFonts w:eastAsia="Arial" w:cs="Arial"/>
                <w:sz w:val="20"/>
                <w:szCs w:val="20"/>
              </w:rPr>
              <w:t>16, del 9 de agosto de 2023</w:t>
            </w:r>
          </w:p>
        </w:tc>
        <w:tc>
          <w:tcPr>
            <w:tcW w:w="3686" w:type="dxa"/>
            <w:shd w:val="clear" w:color="auto" w:fill="auto"/>
          </w:tcPr>
          <w:p w14:paraId="324287B3" w14:textId="77777777" w:rsidR="003F4695" w:rsidRPr="006C6557" w:rsidRDefault="003F4695" w:rsidP="00D404E9">
            <w:pPr>
              <w:contextualSpacing/>
              <w:rPr>
                <w:rFonts w:eastAsia="Arial" w:cs="Arial"/>
                <w:sz w:val="20"/>
                <w:szCs w:val="20"/>
              </w:rPr>
            </w:pPr>
            <w:r w:rsidRPr="006C6557">
              <w:rPr>
                <w:rFonts w:eastAsia="Arial" w:cs="Arial"/>
                <w:sz w:val="20"/>
                <w:szCs w:val="20"/>
              </w:rPr>
              <w:t xml:space="preserve">PRIMERO. Se aprueban por parte del Comité Coordinador del Sistema Estatal Anticorrupción de Jalisco los Talleres de Implementación de los Programas MI-PEAJAL dirigidos a entes públicos estatales y municipales. </w:t>
            </w:r>
          </w:p>
          <w:p w14:paraId="3D5CB88B" w14:textId="77777777" w:rsidR="003F4695" w:rsidRPr="006C6557" w:rsidRDefault="003F4695" w:rsidP="00D404E9">
            <w:pPr>
              <w:contextualSpacing/>
              <w:rPr>
                <w:rFonts w:eastAsia="Arial" w:cs="Arial"/>
                <w:sz w:val="20"/>
                <w:szCs w:val="20"/>
              </w:rPr>
            </w:pPr>
            <w:r w:rsidRPr="006C6557">
              <w:rPr>
                <w:rFonts w:eastAsia="Arial" w:cs="Arial"/>
                <w:sz w:val="20"/>
                <w:szCs w:val="20"/>
              </w:rPr>
              <w:t>SEGUNDO. Se instruye a la Secretaría Ejecutiva para que inicie con los trabajos correspondientes.</w:t>
            </w:r>
          </w:p>
          <w:p w14:paraId="29207028" w14:textId="77777777" w:rsidR="003F4695" w:rsidRPr="00C47C8D" w:rsidRDefault="003F4695" w:rsidP="00D404E9">
            <w:pPr>
              <w:contextualSpacing/>
              <w:rPr>
                <w:rFonts w:eastAsia="Arial" w:cs="Arial"/>
                <w:sz w:val="20"/>
                <w:szCs w:val="20"/>
              </w:rPr>
            </w:pPr>
            <w:r w:rsidRPr="006C6557">
              <w:rPr>
                <w:rFonts w:eastAsia="Arial" w:cs="Arial"/>
                <w:sz w:val="20"/>
                <w:szCs w:val="20"/>
              </w:rPr>
              <w:t>TERCERO. Publíquese el presente acuerdo en la página de internet institucional del Sistema Estatal Anticorrupción del Estado de Jalisco.</w:t>
            </w:r>
          </w:p>
        </w:tc>
        <w:tc>
          <w:tcPr>
            <w:tcW w:w="2835" w:type="dxa"/>
            <w:shd w:val="clear" w:color="auto" w:fill="auto"/>
          </w:tcPr>
          <w:p w14:paraId="5C7B8931" w14:textId="77777777" w:rsidR="003F4695" w:rsidRPr="00984CAF" w:rsidRDefault="003F4695" w:rsidP="00D404E9">
            <w:pPr>
              <w:pStyle w:val="TableParagraph"/>
              <w:spacing w:line="223" w:lineRule="exact"/>
              <w:ind w:left="0"/>
              <w:jc w:val="both"/>
              <w:rPr>
                <w:rFonts w:ascii="Arial" w:eastAsia="Arial" w:hAnsi="Arial" w:cs="Arial"/>
                <w:sz w:val="20"/>
                <w:szCs w:val="20"/>
                <w:lang w:bidi="ar-SA"/>
              </w:rPr>
            </w:pPr>
            <w:r w:rsidRPr="005E6F99">
              <w:rPr>
                <w:rFonts w:ascii="Arial" w:eastAsia="Arial" w:hAnsi="Arial" w:cs="Arial"/>
                <w:sz w:val="20"/>
                <w:szCs w:val="20"/>
                <w:highlight w:val="yellow"/>
                <w:lang w:bidi="ar-SA"/>
              </w:rPr>
              <w:t>En proceso</w:t>
            </w:r>
          </w:p>
          <w:p w14:paraId="0A4B14C4" w14:textId="77777777" w:rsidR="003F4695" w:rsidRDefault="003F4695" w:rsidP="003F4695">
            <w:pPr>
              <w:pStyle w:val="TableParagraph"/>
              <w:numPr>
                <w:ilvl w:val="0"/>
                <w:numId w:val="18"/>
              </w:numPr>
              <w:spacing w:line="223" w:lineRule="exact"/>
              <w:ind w:left="315" w:hanging="284"/>
              <w:jc w:val="both"/>
              <w:rPr>
                <w:rFonts w:ascii="Arial" w:eastAsia="Arial" w:hAnsi="Arial" w:cs="Arial"/>
                <w:sz w:val="20"/>
                <w:szCs w:val="20"/>
                <w:lang w:bidi="ar-SA"/>
              </w:rPr>
            </w:pPr>
            <w:r w:rsidRPr="00984CAF">
              <w:rPr>
                <w:rFonts w:ascii="Arial" w:eastAsia="Arial" w:hAnsi="Arial" w:cs="Arial"/>
                <w:sz w:val="20"/>
                <w:szCs w:val="20"/>
                <w:lang w:bidi="ar-SA"/>
              </w:rPr>
              <w:t>Con relación al punto SEGUNDO, se informa que</w:t>
            </w:r>
            <w:r>
              <w:rPr>
                <w:rFonts w:ascii="Arial" w:eastAsia="Arial" w:hAnsi="Arial" w:cs="Arial"/>
                <w:sz w:val="20"/>
                <w:szCs w:val="20"/>
                <w:lang w:bidi="ar-SA"/>
              </w:rPr>
              <w:t xml:space="preserve"> el 22 y 26 de febrero de 2024 iniciaron los Talleres de Implementación estatales, comenzando con la Coordinación General Estratégica de Crecimiento y Desarrollo Económico.</w:t>
            </w:r>
            <w:r w:rsidRPr="00984CAF">
              <w:rPr>
                <w:rFonts w:ascii="Arial" w:eastAsia="Arial" w:hAnsi="Arial" w:cs="Arial"/>
                <w:sz w:val="20"/>
                <w:szCs w:val="20"/>
                <w:lang w:bidi="ar-SA"/>
              </w:rPr>
              <w:t xml:space="preserve"> </w:t>
            </w:r>
          </w:p>
          <w:p w14:paraId="7D684F42" w14:textId="77777777" w:rsidR="003F4695" w:rsidRPr="00427F13" w:rsidRDefault="003F4695" w:rsidP="003F4695">
            <w:pPr>
              <w:pStyle w:val="TableParagraph"/>
              <w:numPr>
                <w:ilvl w:val="0"/>
                <w:numId w:val="18"/>
              </w:numPr>
              <w:spacing w:line="223" w:lineRule="exact"/>
              <w:ind w:left="315" w:hanging="284"/>
              <w:jc w:val="both"/>
              <w:rPr>
                <w:rFonts w:ascii="Arial" w:eastAsia="Arial" w:hAnsi="Arial" w:cs="Arial"/>
                <w:sz w:val="20"/>
                <w:szCs w:val="20"/>
                <w:lang w:bidi="ar-SA"/>
              </w:rPr>
            </w:pPr>
            <w:r>
              <w:rPr>
                <w:rFonts w:ascii="Arial" w:eastAsia="Arial" w:hAnsi="Arial" w:cs="Arial"/>
                <w:sz w:val="20"/>
                <w:szCs w:val="20"/>
                <w:lang w:bidi="ar-SA"/>
              </w:rPr>
              <w:t>También en relación al punto SEGUNDO, se propuso al Consejo de la Judicatura del Estado de Jalisco la realización del taller para la elaboración del PIA, así como la designación de la persona de enlace con relación a esta actividad.</w:t>
            </w:r>
          </w:p>
        </w:tc>
      </w:tr>
      <w:tr w:rsidR="003F4695" w:rsidRPr="00E85BA4" w14:paraId="4C955F33" w14:textId="77777777" w:rsidTr="00E02B8B">
        <w:tc>
          <w:tcPr>
            <w:tcW w:w="851" w:type="dxa"/>
            <w:vMerge/>
            <w:shd w:val="clear" w:color="auto" w:fill="auto"/>
          </w:tcPr>
          <w:p w14:paraId="41561E64"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1FD8B8CC" w14:textId="77777777" w:rsidR="003F4695" w:rsidRPr="00963A6C" w:rsidRDefault="003F4695" w:rsidP="00D404E9">
            <w:pPr>
              <w:contextualSpacing/>
              <w:rPr>
                <w:rFonts w:eastAsia="Arial" w:cs="Arial"/>
                <w:sz w:val="20"/>
                <w:szCs w:val="20"/>
              </w:rPr>
            </w:pPr>
            <w:r w:rsidRPr="00FC3273">
              <w:rPr>
                <w:rFonts w:eastAsia="Arial" w:cs="Arial"/>
                <w:sz w:val="20"/>
                <w:szCs w:val="20"/>
              </w:rPr>
              <w:t>A.CC.2023.2</w:t>
            </w:r>
            <w:r>
              <w:rPr>
                <w:rFonts w:eastAsia="Arial" w:cs="Arial"/>
                <w:sz w:val="20"/>
                <w:szCs w:val="20"/>
              </w:rPr>
              <w:t>4</w:t>
            </w:r>
            <w:r w:rsidRPr="00FC3273">
              <w:rPr>
                <w:rFonts w:eastAsia="Arial" w:cs="Arial"/>
                <w:sz w:val="20"/>
                <w:szCs w:val="20"/>
              </w:rPr>
              <w:t>, del</w:t>
            </w:r>
            <w:r>
              <w:rPr>
                <w:rFonts w:eastAsia="Arial" w:cs="Arial"/>
                <w:sz w:val="20"/>
                <w:szCs w:val="20"/>
              </w:rPr>
              <w:t xml:space="preserve"> </w:t>
            </w:r>
            <w:r w:rsidRPr="00FC3273">
              <w:rPr>
                <w:rFonts w:eastAsia="Arial" w:cs="Arial"/>
                <w:sz w:val="20"/>
                <w:szCs w:val="20"/>
              </w:rPr>
              <w:t>11 de diciembre de 2023</w:t>
            </w:r>
          </w:p>
        </w:tc>
        <w:tc>
          <w:tcPr>
            <w:tcW w:w="3686" w:type="dxa"/>
            <w:shd w:val="clear" w:color="auto" w:fill="auto"/>
          </w:tcPr>
          <w:p w14:paraId="5836351D" w14:textId="77777777" w:rsidR="003F4695" w:rsidRPr="005E6F99" w:rsidRDefault="003F4695" w:rsidP="00D404E9">
            <w:pPr>
              <w:contextualSpacing/>
              <w:rPr>
                <w:rFonts w:eastAsia="Arial" w:cs="Arial"/>
                <w:sz w:val="20"/>
                <w:szCs w:val="20"/>
              </w:rPr>
            </w:pPr>
            <w:r w:rsidRPr="005E6F99">
              <w:rPr>
                <w:rFonts w:eastAsia="Arial" w:cs="Arial"/>
                <w:sz w:val="20"/>
                <w:szCs w:val="20"/>
              </w:rPr>
              <w:t>Se aprueba el Modelo Metodológico para la integración del Programa de Trabajo Anual 2024 del Comité Coordinador en los términos expuestos por el Secretario Técnico y se le instruye inicie los procesos correspondientes para la definición de proyectos estratégicos para activar las estrategias de los Programas Marco de Implementación.</w:t>
            </w:r>
          </w:p>
        </w:tc>
        <w:tc>
          <w:tcPr>
            <w:tcW w:w="2835" w:type="dxa"/>
            <w:shd w:val="clear" w:color="auto" w:fill="auto"/>
          </w:tcPr>
          <w:p w14:paraId="32A06C8F" w14:textId="77777777" w:rsidR="003F4695" w:rsidRPr="005E6F99" w:rsidRDefault="003F4695" w:rsidP="00D404E9">
            <w:pPr>
              <w:pStyle w:val="TableParagraph"/>
              <w:spacing w:line="223" w:lineRule="exact"/>
              <w:ind w:left="0"/>
              <w:jc w:val="both"/>
              <w:rPr>
                <w:rFonts w:ascii="Arial" w:eastAsia="Arial" w:hAnsi="Arial" w:cs="Arial"/>
                <w:sz w:val="20"/>
                <w:szCs w:val="20"/>
                <w:lang w:val="es-ES_tradnl" w:bidi="ar-SA"/>
              </w:rPr>
            </w:pPr>
            <w:r w:rsidRPr="005E6F99">
              <w:rPr>
                <w:rFonts w:ascii="Arial" w:eastAsia="Arial" w:hAnsi="Arial" w:cs="Arial"/>
                <w:sz w:val="20"/>
                <w:szCs w:val="20"/>
                <w:highlight w:val="yellow"/>
                <w:lang w:val="es-ES_tradnl" w:bidi="ar-SA"/>
              </w:rPr>
              <w:t>En proceso</w:t>
            </w:r>
          </w:p>
          <w:p w14:paraId="4F716751" w14:textId="77777777" w:rsidR="003F4695" w:rsidRPr="005E6F99" w:rsidRDefault="003F4695" w:rsidP="003F4695">
            <w:pPr>
              <w:pStyle w:val="TableParagraph"/>
              <w:numPr>
                <w:ilvl w:val="0"/>
                <w:numId w:val="18"/>
              </w:numPr>
              <w:spacing w:line="223" w:lineRule="exact"/>
              <w:ind w:left="315" w:hanging="284"/>
              <w:jc w:val="both"/>
              <w:rPr>
                <w:rFonts w:ascii="Arial" w:eastAsia="Arial" w:hAnsi="Arial" w:cs="Arial"/>
                <w:sz w:val="20"/>
                <w:szCs w:val="20"/>
                <w:lang w:val="es-ES_tradnl" w:bidi="ar-SA"/>
              </w:rPr>
            </w:pPr>
            <w:r w:rsidRPr="00767286">
              <w:rPr>
                <w:rFonts w:ascii="Arial" w:eastAsia="Arial" w:hAnsi="Arial" w:cs="Arial"/>
                <w:sz w:val="20"/>
                <w:szCs w:val="20"/>
                <w:lang w:val="es-ES_tradnl" w:bidi="ar-SA"/>
              </w:rPr>
              <w:t xml:space="preserve">El Programa de Trabajo Anual 2024 se someterá a aprobación del Comité Coordinador en </w:t>
            </w:r>
            <w:r>
              <w:rPr>
                <w:rFonts w:ascii="Arial" w:eastAsia="Arial" w:hAnsi="Arial" w:cs="Arial"/>
                <w:sz w:val="20"/>
                <w:szCs w:val="20"/>
                <w:lang w:val="es-ES_tradnl" w:bidi="ar-SA"/>
              </w:rPr>
              <w:t>su Segunda Sesión Ordinaria de 2024</w:t>
            </w:r>
            <w:r w:rsidRPr="00767286">
              <w:rPr>
                <w:rFonts w:ascii="Arial" w:eastAsia="Arial" w:hAnsi="Arial" w:cs="Arial"/>
                <w:sz w:val="20"/>
                <w:szCs w:val="20"/>
                <w:lang w:val="es-ES_tradnl" w:bidi="ar-SA"/>
              </w:rPr>
              <w:t>.</w:t>
            </w:r>
          </w:p>
        </w:tc>
      </w:tr>
      <w:tr w:rsidR="003F4695" w:rsidRPr="00E85BA4" w14:paraId="39A6A433" w14:textId="77777777" w:rsidTr="00E02B8B">
        <w:tc>
          <w:tcPr>
            <w:tcW w:w="851" w:type="dxa"/>
            <w:vMerge/>
            <w:shd w:val="clear" w:color="auto" w:fill="auto"/>
          </w:tcPr>
          <w:p w14:paraId="1971FA07"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4491917F" w14:textId="77777777" w:rsidR="003F4695" w:rsidRPr="00FC3273" w:rsidRDefault="003F4695" w:rsidP="00D404E9">
            <w:pPr>
              <w:contextualSpacing/>
              <w:rPr>
                <w:rFonts w:eastAsia="Arial" w:cs="Arial"/>
                <w:sz w:val="20"/>
                <w:szCs w:val="20"/>
              </w:rPr>
            </w:pPr>
            <w:r w:rsidRPr="00FC3273">
              <w:rPr>
                <w:rFonts w:eastAsia="Arial" w:cs="Arial"/>
                <w:sz w:val="20"/>
                <w:szCs w:val="20"/>
              </w:rPr>
              <w:t>A.CC.2023.2</w:t>
            </w:r>
            <w:r>
              <w:rPr>
                <w:rFonts w:eastAsia="Arial" w:cs="Arial"/>
                <w:sz w:val="20"/>
                <w:szCs w:val="20"/>
              </w:rPr>
              <w:t>5</w:t>
            </w:r>
            <w:r w:rsidRPr="00FC3273">
              <w:rPr>
                <w:rFonts w:eastAsia="Arial" w:cs="Arial"/>
                <w:sz w:val="20"/>
                <w:szCs w:val="20"/>
              </w:rPr>
              <w:t>, del</w:t>
            </w:r>
            <w:r>
              <w:rPr>
                <w:rFonts w:eastAsia="Arial" w:cs="Arial"/>
                <w:sz w:val="20"/>
                <w:szCs w:val="20"/>
              </w:rPr>
              <w:t xml:space="preserve"> </w:t>
            </w:r>
            <w:r w:rsidRPr="00FC3273">
              <w:rPr>
                <w:rFonts w:eastAsia="Arial" w:cs="Arial"/>
                <w:sz w:val="20"/>
                <w:szCs w:val="20"/>
              </w:rPr>
              <w:t>11 de diciembre de 2023</w:t>
            </w:r>
          </w:p>
        </w:tc>
        <w:tc>
          <w:tcPr>
            <w:tcW w:w="3686" w:type="dxa"/>
            <w:shd w:val="clear" w:color="auto" w:fill="auto"/>
          </w:tcPr>
          <w:p w14:paraId="1F877C65" w14:textId="77777777" w:rsidR="003F4695" w:rsidRPr="005E6F99" w:rsidRDefault="003F4695" w:rsidP="00D404E9">
            <w:pPr>
              <w:contextualSpacing/>
              <w:rPr>
                <w:rFonts w:eastAsia="Arial" w:cs="Arial"/>
                <w:sz w:val="20"/>
                <w:szCs w:val="20"/>
              </w:rPr>
            </w:pPr>
            <w:r w:rsidRPr="005E6F99">
              <w:rPr>
                <w:rFonts w:eastAsia="Arial" w:cs="Arial"/>
                <w:sz w:val="20"/>
                <w:szCs w:val="20"/>
              </w:rPr>
              <w:t>Se aprueba en lo general el Programa Modelo de Capacitaciones en materia anticorrupción Aula Virtual Anticorrupción, así como los diseños curriculares de los cursos de "Programa Institucional Anticorrupción", "Introducción a la Gestión de Archivo", "Modelo de Política de Integridad Institucional" e "Introducción al Análisis de Riesgos de Corrupción" que se integran a la oferta formativa y se instruye al Secretario Técnico para su desarrollo”.</w:t>
            </w:r>
          </w:p>
        </w:tc>
        <w:tc>
          <w:tcPr>
            <w:tcW w:w="2835" w:type="dxa"/>
            <w:shd w:val="clear" w:color="auto" w:fill="auto"/>
          </w:tcPr>
          <w:p w14:paraId="2BBBFE91" w14:textId="77777777" w:rsidR="003F4695" w:rsidRPr="00BB3357" w:rsidRDefault="003F4695" w:rsidP="00D404E9">
            <w:pPr>
              <w:pStyle w:val="TableParagraph"/>
              <w:spacing w:line="223" w:lineRule="exact"/>
              <w:ind w:left="0"/>
              <w:jc w:val="both"/>
              <w:rPr>
                <w:rFonts w:ascii="Arial" w:eastAsia="Arial" w:hAnsi="Arial" w:cs="Arial"/>
                <w:sz w:val="20"/>
                <w:szCs w:val="20"/>
                <w:lang w:val="es-ES_tradnl" w:bidi="ar-SA"/>
              </w:rPr>
            </w:pPr>
            <w:r w:rsidRPr="00765292">
              <w:rPr>
                <w:rFonts w:ascii="Arial" w:eastAsia="Arial" w:hAnsi="Arial" w:cs="Arial"/>
                <w:sz w:val="20"/>
                <w:szCs w:val="20"/>
                <w:highlight w:val="yellow"/>
                <w:lang w:val="es-ES_tradnl" w:bidi="ar-SA"/>
              </w:rPr>
              <w:t>En proceso</w:t>
            </w:r>
            <w:r w:rsidRPr="00BB3357">
              <w:rPr>
                <w:rFonts w:ascii="Arial" w:eastAsia="Arial" w:hAnsi="Arial" w:cs="Arial"/>
                <w:sz w:val="20"/>
                <w:szCs w:val="20"/>
                <w:lang w:val="es-ES_tradnl" w:bidi="ar-SA"/>
              </w:rPr>
              <w:t xml:space="preserve"> </w:t>
            </w:r>
          </w:p>
          <w:p w14:paraId="6621CC47" w14:textId="77777777" w:rsidR="003F4695" w:rsidRPr="005E6F99" w:rsidRDefault="003F4695" w:rsidP="003F4695">
            <w:pPr>
              <w:pStyle w:val="TableParagraph"/>
              <w:numPr>
                <w:ilvl w:val="0"/>
                <w:numId w:val="18"/>
              </w:numPr>
              <w:spacing w:line="223" w:lineRule="exact"/>
              <w:ind w:left="315" w:hanging="284"/>
              <w:jc w:val="both"/>
              <w:rPr>
                <w:rFonts w:ascii="Arial" w:eastAsia="Arial" w:hAnsi="Arial" w:cs="Arial"/>
                <w:sz w:val="20"/>
                <w:szCs w:val="20"/>
                <w:lang w:val="es-ES_tradnl" w:bidi="ar-SA"/>
              </w:rPr>
            </w:pPr>
            <w:r w:rsidRPr="00BB3357">
              <w:rPr>
                <w:rFonts w:ascii="Arial" w:eastAsia="Arial" w:hAnsi="Arial" w:cs="Arial"/>
                <w:sz w:val="20"/>
                <w:szCs w:val="20"/>
                <w:lang w:val="es-ES_tradnl" w:bidi="ar-SA"/>
              </w:rPr>
              <w:t>Se encuentra en ejecución el primer curso “Introducción al Sistema Estatal anticorrupción de Jalisco”.</w:t>
            </w:r>
            <w:r w:rsidRPr="005E6F99">
              <w:rPr>
                <w:rFonts w:ascii="Arial" w:eastAsia="Arial" w:hAnsi="Arial" w:cs="Arial"/>
                <w:sz w:val="20"/>
                <w:szCs w:val="20"/>
                <w:lang w:val="es-ES_tradnl" w:bidi="ar-SA"/>
              </w:rPr>
              <w:t xml:space="preserve">  </w:t>
            </w:r>
          </w:p>
        </w:tc>
      </w:tr>
      <w:tr w:rsidR="003F4695" w:rsidRPr="00E85BA4" w14:paraId="6C0BBF37" w14:textId="77777777" w:rsidTr="00E02B8B">
        <w:tc>
          <w:tcPr>
            <w:tcW w:w="851" w:type="dxa"/>
            <w:vMerge w:val="restart"/>
            <w:shd w:val="clear" w:color="auto" w:fill="auto"/>
          </w:tcPr>
          <w:p w14:paraId="48F5FB4A"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FB619A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2802F85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4FE88FD"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03DA01CB"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5D837ED8"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p w14:paraId="18A603DB" w14:textId="77777777" w:rsidR="003F4695" w:rsidRPr="00C137B3" w:rsidRDefault="003F4695" w:rsidP="00D404E9">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lastRenderedPageBreak/>
              <w:t>2024</w:t>
            </w:r>
          </w:p>
          <w:p w14:paraId="33EEA4CD" w14:textId="77777777" w:rsidR="003F4695" w:rsidRPr="00C137B3" w:rsidRDefault="003F4695" w:rsidP="00D404E9">
            <w:pPr>
              <w:pStyle w:val="TableParagraph"/>
              <w:ind w:left="0" w:right="33"/>
              <w:jc w:val="center"/>
              <w:rPr>
                <w:rFonts w:ascii="Arial" w:eastAsia="Arial" w:hAnsi="Arial" w:cs="Arial"/>
                <w:b/>
                <w:sz w:val="24"/>
                <w:szCs w:val="14"/>
                <w:lang w:val="es-ES_tradnl" w:bidi="ar-SA"/>
              </w:rPr>
            </w:pPr>
          </w:p>
        </w:tc>
        <w:tc>
          <w:tcPr>
            <w:tcW w:w="1559" w:type="dxa"/>
            <w:shd w:val="clear" w:color="auto" w:fill="auto"/>
          </w:tcPr>
          <w:p w14:paraId="653527CF" w14:textId="77777777" w:rsidR="003F4695" w:rsidRPr="00FC3273" w:rsidRDefault="003F4695" w:rsidP="00D404E9">
            <w:pPr>
              <w:contextualSpacing/>
              <w:rPr>
                <w:rFonts w:eastAsia="Arial" w:cs="Arial"/>
                <w:sz w:val="20"/>
                <w:szCs w:val="20"/>
              </w:rPr>
            </w:pPr>
            <w:r>
              <w:rPr>
                <w:rFonts w:eastAsia="Arial" w:cs="Arial"/>
                <w:sz w:val="20"/>
                <w:szCs w:val="20"/>
              </w:rPr>
              <w:lastRenderedPageBreak/>
              <w:t>A.CC.2024.1, del 01 de febrero de 2024</w:t>
            </w:r>
          </w:p>
        </w:tc>
        <w:tc>
          <w:tcPr>
            <w:tcW w:w="3686" w:type="dxa"/>
            <w:shd w:val="clear" w:color="auto" w:fill="auto"/>
          </w:tcPr>
          <w:p w14:paraId="43451A26" w14:textId="77777777" w:rsidR="003F4695" w:rsidRPr="00DE01E4" w:rsidRDefault="003F4695" w:rsidP="00D404E9">
            <w:pPr>
              <w:contextualSpacing/>
              <w:rPr>
                <w:rFonts w:eastAsia="Arial" w:cs="Arial"/>
                <w:sz w:val="20"/>
                <w:szCs w:val="20"/>
              </w:rPr>
            </w:pPr>
            <w:r w:rsidRPr="007D42B5">
              <w:rPr>
                <w:rFonts w:eastAsia="Arial" w:cs="Arial"/>
                <w:sz w:val="20"/>
                <w:szCs w:val="20"/>
              </w:rPr>
              <w:t>Se aprueba el orden del día de la sesión ordinaria de fecha 1 de febrero del año 2024</w:t>
            </w:r>
            <w:r>
              <w:rPr>
                <w:rFonts w:eastAsia="Arial" w:cs="Arial"/>
                <w:sz w:val="20"/>
                <w:szCs w:val="20"/>
              </w:rPr>
              <w:t>.</w:t>
            </w:r>
          </w:p>
        </w:tc>
        <w:tc>
          <w:tcPr>
            <w:tcW w:w="2835" w:type="dxa"/>
            <w:shd w:val="clear" w:color="auto" w:fill="auto"/>
          </w:tcPr>
          <w:p w14:paraId="4D08F780" w14:textId="77777777" w:rsidR="003F4695" w:rsidRPr="00DE01E4" w:rsidRDefault="003F4695" w:rsidP="00D404E9">
            <w:pPr>
              <w:pStyle w:val="TableParagraph"/>
              <w:spacing w:line="223" w:lineRule="exact"/>
              <w:ind w:left="0"/>
              <w:jc w:val="both"/>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r w:rsidR="003F4695" w:rsidRPr="00E85BA4" w14:paraId="1E29A0FA" w14:textId="77777777" w:rsidTr="00E02B8B">
        <w:tc>
          <w:tcPr>
            <w:tcW w:w="851" w:type="dxa"/>
            <w:vMerge/>
            <w:shd w:val="clear" w:color="auto" w:fill="auto"/>
          </w:tcPr>
          <w:p w14:paraId="19B39965"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tcPr>
          <w:p w14:paraId="1A106746" w14:textId="77777777" w:rsidR="003F4695" w:rsidRPr="00FC3273" w:rsidRDefault="003F4695" w:rsidP="00D404E9">
            <w:pPr>
              <w:contextualSpacing/>
              <w:rPr>
                <w:rFonts w:eastAsia="Arial" w:cs="Arial"/>
                <w:sz w:val="20"/>
                <w:szCs w:val="20"/>
              </w:rPr>
            </w:pPr>
            <w:r>
              <w:rPr>
                <w:rFonts w:eastAsia="Arial" w:cs="Arial"/>
                <w:sz w:val="20"/>
                <w:szCs w:val="20"/>
              </w:rPr>
              <w:t>A.CC.2024.2, del 01 de febrero de 2024</w:t>
            </w:r>
          </w:p>
        </w:tc>
        <w:tc>
          <w:tcPr>
            <w:tcW w:w="3686" w:type="dxa"/>
            <w:shd w:val="clear" w:color="auto" w:fill="auto"/>
          </w:tcPr>
          <w:p w14:paraId="0256A906" w14:textId="77777777" w:rsidR="003F4695" w:rsidRPr="00DE01E4" w:rsidRDefault="003F4695" w:rsidP="00D404E9">
            <w:pPr>
              <w:contextualSpacing/>
              <w:rPr>
                <w:rFonts w:eastAsia="Arial" w:cs="Arial"/>
                <w:sz w:val="20"/>
                <w:szCs w:val="20"/>
              </w:rPr>
            </w:pPr>
            <w:r w:rsidRPr="00464189">
              <w:rPr>
                <w:rFonts w:eastAsia="Arial" w:cs="Arial"/>
                <w:sz w:val="20"/>
                <w:szCs w:val="20"/>
              </w:rPr>
              <w:t>Se aprueban las Actas de la Sesión extraordinaria del 27 de noviembre y Sesión ordinaria del 11 de diciembre de 2023</w:t>
            </w:r>
            <w:r>
              <w:rPr>
                <w:rFonts w:eastAsia="Arial" w:cs="Arial"/>
                <w:sz w:val="20"/>
                <w:szCs w:val="20"/>
              </w:rPr>
              <w:t>.</w:t>
            </w:r>
          </w:p>
        </w:tc>
        <w:tc>
          <w:tcPr>
            <w:tcW w:w="2835" w:type="dxa"/>
            <w:shd w:val="clear" w:color="auto" w:fill="auto"/>
          </w:tcPr>
          <w:p w14:paraId="519EEE52" w14:textId="77777777" w:rsidR="003F4695" w:rsidRPr="00DE01E4" w:rsidRDefault="003F4695" w:rsidP="00D404E9">
            <w:pPr>
              <w:pStyle w:val="TableParagraph"/>
              <w:spacing w:line="223" w:lineRule="exact"/>
              <w:ind w:left="0"/>
              <w:jc w:val="both"/>
              <w:rPr>
                <w:rFonts w:ascii="Arial" w:eastAsia="Arial" w:hAnsi="Arial" w:cs="Arial"/>
                <w:sz w:val="20"/>
                <w:szCs w:val="20"/>
                <w:lang w:val="es-ES_tradnl" w:bidi="ar-SA"/>
              </w:rPr>
            </w:pPr>
            <w:r w:rsidRPr="00C41FC5">
              <w:rPr>
                <w:rFonts w:ascii="Arial" w:eastAsia="Arial" w:hAnsi="Arial" w:cs="Arial"/>
                <w:sz w:val="20"/>
                <w:szCs w:val="20"/>
                <w:lang w:val="es-ES_tradnl" w:bidi="ar-SA"/>
              </w:rPr>
              <w:t>Concluido</w:t>
            </w:r>
          </w:p>
          <w:p w14:paraId="5929A0E6" w14:textId="77777777" w:rsidR="003F4695" w:rsidRPr="00DE01E4" w:rsidRDefault="003F4695" w:rsidP="003F4695">
            <w:pPr>
              <w:pStyle w:val="TableParagraph"/>
              <w:numPr>
                <w:ilvl w:val="0"/>
                <w:numId w:val="18"/>
              </w:numPr>
              <w:spacing w:line="223" w:lineRule="exact"/>
              <w:ind w:left="320" w:hanging="284"/>
              <w:jc w:val="both"/>
              <w:rPr>
                <w:rFonts w:ascii="Arial" w:eastAsia="Arial" w:hAnsi="Arial" w:cs="Arial"/>
                <w:sz w:val="20"/>
                <w:szCs w:val="20"/>
                <w:lang w:val="es-ES_tradnl" w:bidi="ar-SA"/>
              </w:rPr>
            </w:pPr>
            <w:r w:rsidRPr="00DE01E4">
              <w:rPr>
                <w:rFonts w:ascii="Arial" w:eastAsia="Arial" w:hAnsi="Arial" w:cs="Arial"/>
                <w:sz w:val="20"/>
                <w:szCs w:val="20"/>
                <w:lang w:val="es-ES_tradnl" w:bidi="ar-SA"/>
              </w:rPr>
              <w:t xml:space="preserve">Actas publicadas y disponibles en: </w:t>
            </w:r>
          </w:p>
          <w:p w14:paraId="2D0E719F" w14:textId="77777777" w:rsidR="003F4695" w:rsidRPr="00DE01E4" w:rsidRDefault="00752340" w:rsidP="00D404E9">
            <w:pPr>
              <w:pStyle w:val="TableParagraph"/>
              <w:spacing w:line="223" w:lineRule="exact"/>
              <w:ind w:left="0"/>
              <w:jc w:val="both"/>
              <w:rPr>
                <w:rFonts w:ascii="Arial" w:eastAsia="Arial" w:hAnsi="Arial" w:cs="Arial"/>
                <w:sz w:val="20"/>
                <w:szCs w:val="20"/>
                <w:lang w:val="es-ES_tradnl" w:bidi="ar-SA"/>
              </w:rPr>
            </w:pPr>
            <w:hyperlink r:id="rId13" w:history="1">
              <w:r w:rsidR="003F4695" w:rsidRPr="00713D34">
                <w:rPr>
                  <w:rStyle w:val="Hipervnculo"/>
                  <w:rFonts w:ascii="Arial" w:eastAsia="Arial" w:hAnsi="Arial" w:cs="Arial"/>
                  <w:sz w:val="20"/>
                  <w:szCs w:val="20"/>
                  <w:lang w:val="es-ES_tradnl" w:bidi="ar-SA"/>
                </w:rPr>
                <w:t>https://www.seajal.org/comite</w:t>
              </w:r>
              <w:r w:rsidR="003F4695" w:rsidRPr="00713D34">
                <w:rPr>
                  <w:rStyle w:val="Hipervnculo"/>
                  <w:rFonts w:ascii="Arial" w:eastAsia="Arial" w:hAnsi="Arial" w:cs="Arial"/>
                  <w:sz w:val="20"/>
                  <w:szCs w:val="20"/>
                  <w:lang w:val="es-ES_tradnl" w:bidi="ar-SA"/>
                </w:rPr>
                <w:lastRenderedPageBreak/>
                <w:t>-coordinador/sesiones/</w:t>
              </w:r>
            </w:hyperlink>
            <w:r w:rsidR="003F4695">
              <w:rPr>
                <w:rFonts w:ascii="Arial" w:eastAsia="Arial" w:hAnsi="Arial" w:cs="Arial"/>
                <w:sz w:val="20"/>
                <w:szCs w:val="20"/>
                <w:lang w:val="es-ES_tradnl" w:bidi="ar-SA"/>
              </w:rPr>
              <w:t xml:space="preserve"> </w:t>
            </w:r>
          </w:p>
        </w:tc>
      </w:tr>
      <w:tr w:rsidR="003F4695" w:rsidRPr="00E85BA4" w14:paraId="25156B93" w14:textId="77777777" w:rsidTr="00E02B8B">
        <w:tc>
          <w:tcPr>
            <w:tcW w:w="851" w:type="dxa"/>
            <w:vMerge/>
            <w:shd w:val="clear" w:color="auto" w:fill="auto"/>
          </w:tcPr>
          <w:p w14:paraId="3E1163D9"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tcPr>
          <w:p w14:paraId="3C304B2F" w14:textId="77777777" w:rsidR="003F4695" w:rsidRPr="00FC3273" w:rsidRDefault="003F4695" w:rsidP="00D404E9">
            <w:pPr>
              <w:contextualSpacing/>
              <w:rPr>
                <w:rFonts w:eastAsia="Arial" w:cs="Arial"/>
                <w:sz w:val="20"/>
                <w:szCs w:val="20"/>
              </w:rPr>
            </w:pPr>
            <w:r>
              <w:rPr>
                <w:rFonts w:eastAsia="Arial" w:cs="Arial"/>
                <w:sz w:val="20"/>
                <w:szCs w:val="20"/>
              </w:rPr>
              <w:t>A.CC.2024.3, del 01 de febrero de 2024</w:t>
            </w:r>
          </w:p>
        </w:tc>
        <w:tc>
          <w:tcPr>
            <w:tcW w:w="3686" w:type="dxa"/>
            <w:shd w:val="clear" w:color="auto" w:fill="auto"/>
          </w:tcPr>
          <w:p w14:paraId="23C10B44" w14:textId="77777777" w:rsidR="003F4695" w:rsidRPr="00DE01E4" w:rsidRDefault="003F4695" w:rsidP="00D404E9">
            <w:pPr>
              <w:contextualSpacing/>
              <w:rPr>
                <w:rFonts w:eastAsia="Arial" w:cs="Arial"/>
                <w:sz w:val="20"/>
                <w:szCs w:val="20"/>
              </w:rPr>
            </w:pPr>
            <w:r w:rsidRPr="00E164C4">
              <w:rPr>
                <w:rFonts w:eastAsia="Arial" w:cs="Arial"/>
                <w:sz w:val="20"/>
                <w:szCs w:val="20"/>
              </w:rPr>
              <w:t>Se aprueba el calendario para la celebración de cinco sesiones ordinarias del</w:t>
            </w:r>
            <w:r>
              <w:rPr>
                <w:rFonts w:eastAsia="Arial" w:cs="Arial"/>
                <w:sz w:val="20"/>
                <w:szCs w:val="20"/>
              </w:rPr>
              <w:t xml:space="preserve"> </w:t>
            </w:r>
            <w:r w:rsidRPr="00E164C4">
              <w:rPr>
                <w:rFonts w:eastAsia="Arial" w:cs="Arial"/>
                <w:sz w:val="20"/>
                <w:szCs w:val="20"/>
              </w:rPr>
              <w:t>Comité Coordinador para el 2024</w:t>
            </w:r>
            <w:r>
              <w:rPr>
                <w:rFonts w:eastAsia="Arial" w:cs="Arial"/>
                <w:sz w:val="20"/>
                <w:szCs w:val="20"/>
              </w:rPr>
              <w:t>.</w:t>
            </w:r>
          </w:p>
        </w:tc>
        <w:tc>
          <w:tcPr>
            <w:tcW w:w="2835" w:type="dxa"/>
            <w:shd w:val="clear" w:color="auto" w:fill="auto"/>
          </w:tcPr>
          <w:p w14:paraId="3FD9E43A" w14:textId="77777777" w:rsidR="003F4695" w:rsidRPr="00DE01E4" w:rsidRDefault="003F4695" w:rsidP="00D404E9">
            <w:pPr>
              <w:pStyle w:val="TableParagraph"/>
              <w:spacing w:line="223" w:lineRule="exact"/>
              <w:ind w:left="0"/>
              <w:jc w:val="both"/>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r w:rsidR="003F4695" w:rsidRPr="00E85BA4" w14:paraId="5AB819E6" w14:textId="77777777" w:rsidTr="00E02B8B">
        <w:tc>
          <w:tcPr>
            <w:tcW w:w="851" w:type="dxa"/>
            <w:vMerge/>
            <w:shd w:val="clear" w:color="auto" w:fill="auto"/>
          </w:tcPr>
          <w:p w14:paraId="41CCAC76" w14:textId="77777777" w:rsidR="003F4695" w:rsidRDefault="003F4695" w:rsidP="00D404E9">
            <w:pPr>
              <w:pStyle w:val="TableParagraph"/>
              <w:ind w:left="0" w:right="33"/>
              <w:jc w:val="center"/>
              <w:rPr>
                <w:rFonts w:ascii="Arial" w:eastAsia="Arial" w:hAnsi="Arial" w:cs="Arial"/>
                <w:b/>
                <w:sz w:val="36"/>
                <w:szCs w:val="20"/>
                <w:lang w:val="es-ES_tradnl" w:bidi="ar-SA"/>
              </w:rPr>
            </w:pPr>
          </w:p>
        </w:tc>
        <w:tc>
          <w:tcPr>
            <w:tcW w:w="1559" w:type="dxa"/>
            <w:shd w:val="clear" w:color="auto" w:fill="auto"/>
          </w:tcPr>
          <w:p w14:paraId="6400FE56" w14:textId="77777777" w:rsidR="003F4695" w:rsidRPr="00FC3273" w:rsidRDefault="003F4695" w:rsidP="00D404E9">
            <w:pPr>
              <w:contextualSpacing/>
              <w:rPr>
                <w:rFonts w:eastAsia="Arial" w:cs="Arial"/>
                <w:sz w:val="20"/>
                <w:szCs w:val="20"/>
              </w:rPr>
            </w:pPr>
            <w:r>
              <w:rPr>
                <w:rFonts w:eastAsia="Arial" w:cs="Arial"/>
                <w:sz w:val="20"/>
                <w:szCs w:val="20"/>
              </w:rPr>
              <w:t>A.CC.2024.4, del 01 de febrero de 2024</w:t>
            </w:r>
          </w:p>
        </w:tc>
        <w:tc>
          <w:tcPr>
            <w:tcW w:w="3686" w:type="dxa"/>
            <w:shd w:val="clear" w:color="auto" w:fill="auto"/>
          </w:tcPr>
          <w:p w14:paraId="152A106C" w14:textId="77777777" w:rsidR="003F4695" w:rsidRPr="00DE01E4" w:rsidRDefault="003F4695" w:rsidP="00D404E9">
            <w:pPr>
              <w:contextualSpacing/>
              <w:rPr>
                <w:rFonts w:eastAsia="Arial" w:cs="Arial"/>
                <w:sz w:val="20"/>
                <w:szCs w:val="20"/>
              </w:rPr>
            </w:pPr>
            <w:r w:rsidRPr="006F1DC4">
              <w:rPr>
                <w:rFonts w:eastAsia="Arial" w:cs="Arial"/>
                <w:sz w:val="20"/>
                <w:szCs w:val="20"/>
              </w:rPr>
              <w:t>Con fundamento en el artículo 19 de los Lineamientos que regulan las sesiones del Sistema Nacional Anticorrupción, el Comité Coordinador del Sistema Anticorrupción del Estado de Jalisco aprueba, por unanimidad el acuerdo mediante el cual se faculta al Presidente, el Doctor David Gómez Álvarez Pérez, de conformidad a lo dispuesto por el artículo 11.1 fracción II de la Ley del Sistema Anticorrupción del Estado de Jalisco, para que en representación de este Órgano Colegiado tome conocimiento de los puntos 4, 5, 6 y 8 que integran el proyecto de Orden del Día de la Primera Sesión Ordinaria 2024 del Sistema Nacional Anticorrupción y que pueda emitir su voto a favor, en contra o abstenerse de votar, según su consideración, en los puntos 7, 9 y 10</w:t>
            </w:r>
            <w:r>
              <w:rPr>
                <w:rFonts w:eastAsia="Arial" w:cs="Arial"/>
                <w:sz w:val="20"/>
                <w:szCs w:val="20"/>
              </w:rPr>
              <w:t>.</w:t>
            </w:r>
          </w:p>
        </w:tc>
        <w:tc>
          <w:tcPr>
            <w:tcW w:w="2835" w:type="dxa"/>
            <w:shd w:val="clear" w:color="auto" w:fill="auto"/>
          </w:tcPr>
          <w:p w14:paraId="09C4B749" w14:textId="77777777" w:rsidR="003F4695" w:rsidRPr="00DE01E4" w:rsidRDefault="003F4695" w:rsidP="00D404E9">
            <w:pPr>
              <w:pStyle w:val="TableParagraph"/>
              <w:spacing w:line="223" w:lineRule="exact"/>
              <w:ind w:left="0"/>
              <w:jc w:val="both"/>
              <w:rPr>
                <w:rFonts w:ascii="Arial" w:eastAsia="Arial" w:hAnsi="Arial" w:cs="Arial"/>
                <w:sz w:val="20"/>
                <w:szCs w:val="20"/>
                <w:lang w:val="es-ES_tradnl" w:bidi="ar-SA"/>
              </w:rPr>
            </w:pPr>
            <w:r w:rsidRPr="00BE0F9D">
              <w:rPr>
                <w:rFonts w:ascii="Arial" w:eastAsia="Arial" w:hAnsi="Arial" w:cs="Arial"/>
                <w:sz w:val="20"/>
                <w:szCs w:val="20"/>
                <w:lang w:val="es-ES_tradnl" w:bidi="ar-SA"/>
              </w:rPr>
              <w:t>Concluido</w:t>
            </w:r>
          </w:p>
        </w:tc>
      </w:tr>
    </w:tbl>
    <w:p w14:paraId="780E8CF8" w14:textId="77777777" w:rsidR="00906110" w:rsidRDefault="00906110" w:rsidP="00B82117">
      <w:pPr>
        <w:tabs>
          <w:tab w:val="left" w:pos="5460"/>
        </w:tabs>
        <w:rPr>
          <w:rFonts w:eastAsia="Arial" w:cs="Arial"/>
          <w:b/>
          <w:bCs/>
          <w:color w:val="006078"/>
          <w:szCs w:val="22"/>
          <w:lang w:val="es-MX"/>
        </w:rPr>
      </w:pPr>
    </w:p>
    <w:p w14:paraId="1EC3F65D" w14:textId="77777777" w:rsidR="004122EC" w:rsidRPr="00EA5192" w:rsidRDefault="004122EC" w:rsidP="00895709">
      <w:pPr>
        <w:rPr>
          <w:rFonts w:cs="Arial"/>
          <w:szCs w:val="22"/>
          <w:lang w:val="es-MX"/>
        </w:rPr>
      </w:pPr>
    </w:p>
    <w:p w14:paraId="40D5E6B7" w14:textId="3004A6EC" w:rsidR="00AF6261" w:rsidRPr="00EA5192" w:rsidRDefault="001B0C5D" w:rsidP="00FF2875">
      <w:pPr>
        <w:rPr>
          <w:rFonts w:cs="Arial"/>
          <w:lang w:val="es-MX"/>
        </w:rPr>
      </w:pPr>
      <w:r w:rsidRPr="00EA5192">
        <w:rPr>
          <w:rFonts w:cs="Arial"/>
          <w:lang w:val="es-MX"/>
        </w:rPr>
        <w:t xml:space="preserve">Derivado del cuadro de seguimiento </w:t>
      </w:r>
      <w:r w:rsidR="0093715F" w:rsidRPr="00EA5192">
        <w:rPr>
          <w:rFonts w:cs="Arial"/>
          <w:lang w:val="es-MX"/>
        </w:rPr>
        <w:t>proyectado</w:t>
      </w:r>
      <w:r w:rsidRPr="00EA5192">
        <w:rPr>
          <w:rFonts w:cs="Arial"/>
          <w:lang w:val="es-MX"/>
        </w:rPr>
        <w:t>, el Secretario Técnico</w:t>
      </w:r>
      <w:r w:rsidR="00AD4192" w:rsidRPr="00EA5192">
        <w:rPr>
          <w:rFonts w:cs="Arial"/>
          <w:lang w:val="es-MX"/>
        </w:rPr>
        <w:t xml:space="preserve"> detalló </w:t>
      </w:r>
      <w:r w:rsidR="001554F7" w:rsidRPr="00EA5192">
        <w:rPr>
          <w:rFonts w:cs="Arial"/>
          <w:lang w:val="es-MX"/>
        </w:rPr>
        <w:t xml:space="preserve">los acuerdos que se </w:t>
      </w:r>
      <w:r w:rsidR="00F75738" w:rsidRPr="00EA5192">
        <w:rPr>
          <w:rFonts w:cs="Arial"/>
          <w:lang w:val="es-MX"/>
        </w:rPr>
        <w:t>encuentran en proceso</w:t>
      </w:r>
      <w:r w:rsidR="001554F7" w:rsidRPr="00EA5192">
        <w:rPr>
          <w:rFonts w:cs="Arial"/>
          <w:lang w:val="es-MX"/>
        </w:rPr>
        <w:t xml:space="preserve"> y los que se encuentran concluidos</w:t>
      </w:r>
      <w:r w:rsidR="0093715F" w:rsidRPr="00EA5192">
        <w:rPr>
          <w:rFonts w:cs="Arial"/>
          <w:lang w:val="es-MX"/>
        </w:rPr>
        <w:t>,</w:t>
      </w:r>
      <w:r w:rsidR="001554F7" w:rsidRPr="00EA5192">
        <w:rPr>
          <w:rFonts w:cs="Arial"/>
          <w:lang w:val="es-MX"/>
        </w:rPr>
        <w:t xml:space="preserve"> </w:t>
      </w:r>
      <w:r w:rsidR="00276746" w:rsidRPr="00EA5192">
        <w:rPr>
          <w:rFonts w:cs="Arial"/>
          <w:lang w:val="es-MX"/>
        </w:rPr>
        <w:t xml:space="preserve">de tal forma que </w:t>
      </w:r>
      <w:r w:rsidR="000A20EA" w:rsidRPr="00EA5192">
        <w:rPr>
          <w:rFonts w:cs="Arial"/>
          <w:lang w:val="es-MX"/>
        </w:rPr>
        <w:t>si se requi</w:t>
      </w:r>
      <w:r w:rsidR="223A7E68" w:rsidRPr="00EA5192">
        <w:rPr>
          <w:rFonts w:cs="Arial"/>
          <w:lang w:val="es-MX"/>
        </w:rPr>
        <w:t>riera</w:t>
      </w:r>
      <w:r w:rsidR="000A20EA" w:rsidRPr="00EA5192">
        <w:rPr>
          <w:rFonts w:cs="Arial"/>
          <w:lang w:val="es-MX"/>
        </w:rPr>
        <w:t xml:space="preserve"> profundizar </w:t>
      </w:r>
      <w:r w:rsidR="6F721776" w:rsidRPr="00EA5192">
        <w:rPr>
          <w:rFonts w:cs="Arial"/>
          <w:lang w:val="es-MX"/>
        </w:rPr>
        <w:t>sobre</w:t>
      </w:r>
      <w:r w:rsidR="000A20EA" w:rsidRPr="00EA5192">
        <w:rPr>
          <w:rFonts w:cs="Arial"/>
          <w:lang w:val="es-MX"/>
        </w:rPr>
        <w:t xml:space="preserve"> dichos acuerdos</w:t>
      </w:r>
      <w:r w:rsidR="00FF2875" w:rsidRPr="00EA5192">
        <w:rPr>
          <w:rFonts w:cs="Arial"/>
          <w:lang w:val="es-MX"/>
        </w:rPr>
        <w:t xml:space="preserve">, señaló que se encuentra a disposición. </w:t>
      </w:r>
      <w:r w:rsidR="00F75738" w:rsidRPr="00EA5192">
        <w:rPr>
          <w:rFonts w:cs="Arial"/>
          <w:lang w:val="es-MX"/>
        </w:rPr>
        <w:t xml:space="preserve"> </w:t>
      </w:r>
    </w:p>
    <w:p w14:paraId="48D7D8AA" w14:textId="77777777" w:rsidR="00F75738" w:rsidRPr="00EA5192" w:rsidRDefault="00F75738" w:rsidP="00F75738">
      <w:pPr>
        <w:rPr>
          <w:rFonts w:eastAsia="Arial" w:cs="Arial"/>
          <w:b/>
          <w:bCs/>
          <w:color w:val="006078"/>
          <w:szCs w:val="22"/>
          <w:lang w:val="es-MX"/>
        </w:rPr>
      </w:pPr>
    </w:p>
    <w:p w14:paraId="684C97FA" w14:textId="1A795EC7" w:rsidR="00DD6044" w:rsidRPr="00EA5192" w:rsidRDefault="00191894" w:rsidP="00DD6044">
      <w:pPr>
        <w:pStyle w:val="Prrafodelista"/>
        <w:numPr>
          <w:ilvl w:val="0"/>
          <w:numId w:val="1"/>
        </w:numPr>
        <w:ind w:left="851" w:hanging="284"/>
        <w:jc w:val="both"/>
        <w:rPr>
          <w:rFonts w:eastAsia="Arial" w:cs="Arial"/>
          <w:b/>
          <w:bCs/>
          <w:color w:val="006078"/>
          <w:szCs w:val="22"/>
          <w:lang w:val="es-MX"/>
        </w:rPr>
      </w:pPr>
      <w:bookmarkStart w:id="5" w:name="_Hlk42520280"/>
      <w:r w:rsidRPr="00EA5192">
        <w:rPr>
          <w:rFonts w:eastAsia="Arial" w:cs="Arial"/>
          <w:b/>
          <w:bCs/>
          <w:color w:val="006078"/>
          <w:szCs w:val="22"/>
          <w:lang w:val="es-MX"/>
        </w:rPr>
        <w:t>Presentación</w:t>
      </w:r>
      <w:r w:rsidR="00510129">
        <w:rPr>
          <w:rFonts w:eastAsia="Arial" w:cs="Arial"/>
          <w:b/>
          <w:bCs/>
          <w:color w:val="006078"/>
          <w:szCs w:val="22"/>
          <w:lang w:val="es-MX"/>
        </w:rPr>
        <w:t>,</w:t>
      </w:r>
      <w:r w:rsidRPr="00EA5192">
        <w:rPr>
          <w:rFonts w:eastAsia="Arial" w:cs="Arial"/>
          <w:b/>
          <w:bCs/>
          <w:color w:val="006078"/>
          <w:szCs w:val="22"/>
          <w:lang w:val="es-MX"/>
        </w:rPr>
        <w:t xml:space="preserve"> y</w:t>
      </w:r>
      <w:r w:rsidR="00510129">
        <w:rPr>
          <w:rFonts w:eastAsia="Arial" w:cs="Arial"/>
          <w:b/>
          <w:bCs/>
          <w:color w:val="006078"/>
          <w:szCs w:val="22"/>
          <w:lang w:val="es-MX"/>
        </w:rPr>
        <w:t xml:space="preserve"> </w:t>
      </w:r>
      <w:r w:rsidRPr="00EA5192">
        <w:rPr>
          <w:rFonts w:eastAsia="Arial" w:cs="Arial"/>
          <w:b/>
          <w:bCs/>
          <w:color w:val="006078"/>
          <w:szCs w:val="22"/>
          <w:lang w:val="es-MX"/>
        </w:rPr>
        <w:t>en su caso</w:t>
      </w:r>
      <w:r w:rsidR="00510129">
        <w:rPr>
          <w:rFonts w:eastAsia="Arial" w:cs="Arial"/>
          <w:b/>
          <w:bCs/>
          <w:color w:val="006078"/>
          <w:szCs w:val="22"/>
          <w:lang w:val="es-MX"/>
        </w:rPr>
        <w:t>,</w:t>
      </w:r>
      <w:r w:rsidR="00E543AB" w:rsidRPr="00EA5192">
        <w:rPr>
          <w:rFonts w:eastAsia="Arial" w:cs="Arial"/>
          <w:b/>
          <w:bCs/>
          <w:color w:val="006078"/>
          <w:szCs w:val="22"/>
          <w:lang w:val="es-MX"/>
        </w:rPr>
        <w:t xml:space="preserve"> </w:t>
      </w:r>
      <w:r w:rsidR="00510129" w:rsidRPr="00510129">
        <w:rPr>
          <w:rFonts w:eastAsia="Arial" w:cs="Arial"/>
          <w:b/>
          <w:bCs/>
          <w:color w:val="006078"/>
          <w:szCs w:val="22"/>
          <w:lang w:val="es-MX"/>
        </w:rPr>
        <w:t>aprobación del Programa de Trabajo Anual 2024 del Comité Coordinador</w:t>
      </w:r>
      <w:r w:rsidR="00DD6044" w:rsidRPr="00EA5192">
        <w:rPr>
          <w:rFonts w:eastAsia="Arial" w:cs="Arial"/>
          <w:b/>
          <w:bCs/>
          <w:color w:val="006078"/>
          <w:szCs w:val="22"/>
          <w:lang w:val="es-MX"/>
        </w:rPr>
        <w:t>.</w:t>
      </w:r>
    </w:p>
    <w:p w14:paraId="5DA1D53E" w14:textId="5D6F304E" w:rsidR="00927468" w:rsidRPr="00EA5192" w:rsidRDefault="00927468" w:rsidP="00E543AB">
      <w:pPr>
        <w:pStyle w:val="Prrafodelista"/>
        <w:ind w:left="851"/>
        <w:jc w:val="both"/>
        <w:rPr>
          <w:rFonts w:eastAsia="Arial" w:cs="Arial"/>
          <w:b/>
          <w:bCs/>
          <w:color w:val="006078"/>
          <w:szCs w:val="22"/>
          <w:lang w:val="es-MX"/>
        </w:rPr>
      </w:pPr>
    </w:p>
    <w:bookmarkEnd w:id="5"/>
    <w:p w14:paraId="56250421" w14:textId="77777777" w:rsidR="009256E5" w:rsidRDefault="003F36F7" w:rsidP="00FB3D90">
      <w:pPr>
        <w:rPr>
          <w:rFonts w:cs="Arial"/>
          <w:szCs w:val="22"/>
          <w:lang w:val="es-MX"/>
        </w:rPr>
      </w:pPr>
      <w:r w:rsidRPr="00EA5192">
        <w:rPr>
          <w:rFonts w:cs="Arial"/>
          <w:szCs w:val="22"/>
          <w:lang w:val="es-MX"/>
        </w:rPr>
        <w:t xml:space="preserve">Tomando en consideración el quinto punto del orden del </w:t>
      </w:r>
      <w:r w:rsidR="00DE0697" w:rsidRPr="00EA5192">
        <w:rPr>
          <w:rFonts w:cs="Arial"/>
          <w:szCs w:val="22"/>
          <w:lang w:val="es-MX"/>
        </w:rPr>
        <w:t xml:space="preserve">día, el Secretario Técnico </w:t>
      </w:r>
      <w:r w:rsidR="004C5CEC" w:rsidRPr="00EA5192">
        <w:rPr>
          <w:rFonts w:cs="Arial"/>
          <w:szCs w:val="22"/>
          <w:lang w:val="es-MX"/>
        </w:rPr>
        <w:t>indicó que</w:t>
      </w:r>
      <w:r w:rsidR="6B505172" w:rsidRPr="00EA5192">
        <w:rPr>
          <w:rFonts w:cs="Arial"/>
          <w:szCs w:val="22"/>
          <w:lang w:val="es-MX"/>
        </w:rPr>
        <w:t>,</w:t>
      </w:r>
      <w:r w:rsidR="004C5CEC" w:rsidRPr="00EA5192">
        <w:rPr>
          <w:rFonts w:cs="Arial"/>
          <w:szCs w:val="22"/>
          <w:lang w:val="es-MX"/>
        </w:rPr>
        <w:t xml:space="preserve"> </w:t>
      </w:r>
      <w:r w:rsidR="00EB20DD">
        <w:rPr>
          <w:rFonts w:cs="Arial"/>
          <w:szCs w:val="22"/>
          <w:lang w:val="es-MX"/>
        </w:rPr>
        <w:t>c</w:t>
      </w:r>
      <w:r w:rsidR="00FB3D90" w:rsidRPr="00FB3D90">
        <w:rPr>
          <w:rFonts w:cs="Arial"/>
          <w:szCs w:val="22"/>
          <w:lang w:val="es-MX"/>
        </w:rPr>
        <w:t xml:space="preserve">onforme a lo establecido en el Artículo 8, numeral 1, fracción I de la Ley del Sistema Anticorrupción del Estado de Jalisco, que establece la facultad del Comité Coordinador para </w:t>
      </w:r>
      <w:r w:rsidR="00EB20DD">
        <w:rPr>
          <w:rFonts w:cs="Arial"/>
          <w:szCs w:val="22"/>
          <w:lang w:val="es-MX"/>
        </w:rPr>
        <w:t>elaborar su</w:t>
      </w:r>
      <w:r w:rsidR="00FB3D90" w:rsidRPr="00FB3D90">
        <w:rPr>
          <w:rFonts w:cs="Arial"/>
          <w:szCs w:val="22"/>
          <w:lang w:val="es-MX"/>
        </w:rPr>
        <w:t xml:space="preserve"> Programa de Trabajo Anual, se desarrolló el proceso correspondiente con la participación de las siete instancias que integran el Comité Coordinador.</w:t>
      </w:r>
    </w:p>
    <w:p w14:paraId="718E2BC8" w14:textId="56BE1B2A" w:rsidR="00FB3D90" w:rsidRPr="00FB3D90" w:rsidRDefault="00FB3D90" w:rsidP="00FB3D90">
      <w:pPr>
        <w:rPr>
          <w:rFonts w:cs="Arial"/>
          <w:szCs w:val="22"/>
          <w:lang w:val="es-MX"/>
        </w:rPr>
      </w:pPr>
      <w:r w:rsidRPr="00FB3D90">
        <w:rPr>
          <w:rFonts w:cs="Arial"/>
          <w:szCs w:val="22"/>
          <w:lang w:val="es-MX"/>
        </w:rPr>
        <w:t xml:space="preserve"> </w:t>
      </w:r>
    </w:p>
    <w:p w14:paraId="76327BAF" w14:textId="2196C886" w:rsidR="00FB3D90" w:rsidRDefault="00785023" w:rsidP="00FB3D90">
      <w:pPr>
        <w:rPr>
          <w:rFonts w:cs="Arial"/>
          <w:szCs w:val="22"/>
          <w:lang w:val="es-MX"/>
        </w:rPr>
      </w:pPr>
      <w:r>
        <w:rPr>
          <w:rFonts w:cs="Arial"/>
          <w:szCs w:val="22"/>
          <w:lang w:val="es-MX"/>
        </w:rPr>
        <w:t>Puntualizó</w:t>
      </w:r>
      <w:r w:rsidR="009256E5">
        <w:rPr>
          <w:rFonts w:cs="Arial"/>
          <w:szCs w:val="22"/>
          <w:lang w:val="es-MX"/>
        </w:rPr>
        <w:t xml:space="preserve"> que l</w:t>
      </w:r>
      <w:r w:rsidR="00FB3D90" w:rsidRPr="00FB3D90">
        <w:rPr>
          <w:rFonts w:cs="Arial"/>
          <w:szCs w:val="22"/>
          <w:lang w:val="es-MX"/>
        </w:rPr>
        <w:t>a implementación de la PEAJAL está integrada por 91 líneas de acción, de las cuales 36 ya se encuentran disponibles para su adopción, mediante diversos instrumentos y herramientas aprobado</w:t>
      </w:r>
      <w:r w:rsidR="009405F2">
        <w:rPr>
          <w:rFonts w:cs="Arial"/>
          <w:szCs w:val="22"/>
          <w:lang w:val="es-MX"/>
        </w:rPr>
        <w:t>s</w:t>
      </w:r>
      <w:r w:rsidR="00FB3D90" w:rsidRPr="00FB3D90">
        <w:rPr>
          <w:rFonts w:cs="Arial"/>
          <w:szCs w:val="22"/>
          <w:lang w:val="es-MX"/>
        </w:rPr>
        <w:t xml:space="preserve"> por el Comité Coordinador. En este escenario cobra relevancia el Programa de </w:t>
      </w:r>
      <w:r w:rsidR="009405F2">
        <w:rPr>
          <w:rFonts w:cs="Arial"/>
          <w:szCs w:val="22"/>
          <w:lang w:val="es-MX"/>
        </w:rPr>
        <w:t>T</w:t>
      </w:r>
      <w:r w:rsidR="00FB3D90" w:rsidRPr="00FB3D90">
        <w:rPr>
          <w:rFonts w:cs="Arial"/>
          <w:szCs w:val="22"/>
          <w:lang w:val="es-MX"/>
        </w:rPr>
        <w:t xml:space="preserve">rabajo </w:t>
      </w:r>
      <w:r w:rsidR="009405F2">
        <w:rPr>
          <w:rFonts w:cs="Arial"/>
          <w:szCs w:val="22"/>
          <w:lang w:val="es-MX"/>
        </w:rPr>
        <w:t>A</w:t>
      </w:r>
      <w:r w:rsidR="00FB3D90" w:rsidRPr="00FB3D90">
        <w:rPr>
          <w:rFonts w:cs="Arial"/>
          <w:szCs w:val="22"/>
          <w:lang w:val="es-MX"/>
        </w:rPr>
        <w:t>nual 2024</w:t>
      </w:r>
      <w:r w:rsidR="002201F7">
        <w:rPr>
          <w:rFonts w:cs="Arial"/>
          <w:szCs w:val="22"/>
          <w:lang w:val="es-MX"/>
        </w:rPr>
        <w:t xml:space="preserve"> (PTA 2024)</w:t>
      </w:r>
      <w:r w:rsidR="00FB3D90" w:rsidRPr="00FB3D90">
        <w:rPr>
          <w:rFonts w:cs="Arial"/>
          <w:szCs w:val="22"/>
          <w:lang w:val="es-MX"/>
        </w:rPr>
        <w:t xml:space="preserve"> como un mecanismo de coordinación para la instrumentación del resto de líneas de acción.</w:t>
      </w:r>
    </w:p>
    <w:p w14:paraId="12241562" w14:textId="77777777" w:rsidR="00785023" w:rsidRPr="00FB3D90" w:rsidRDefault="00785023" w:rsidP="00FB3D90">
      <w:pPr>
        <w:rPr>
          <w:rFonts w:cs="Arial"/>
          <w:szCs w:val="22"/>
          <w:lang w:val="es-MX"/>
        </w:rPr>
      </w:pPr>
    </w:p>
    <w:p w14:paraId="09BFD54C" w14:textId="4430D065" w:rsidR="00FB3D90" w:rsidRDefault="000F7923" w:rsidP="00FB3D90">
      <w:pPr>
        <w:rPr>
          <w:rFonts w:cs="Arial"/>
          <w:szCs w:val="22"/>
          <w:lang w:val="es-MX"/>
        </w:rPr>
      </w:pPr>
      <w:r>
        <w:rPr>
          <w:rFonts w:cs="Arial"/>
          <w:szCs w:val="22"/>
          <w:lang w:val="es-MX"/>
        </w:rPr>
        <w:t>Agregó que, p</w:t>
      </w:r>
      <w:r w:rsidR="00FB3D90" w:rsidRPr="00FB3D90">
        <w:rPr>
          <w:rFonts w:cs="Arial"/>
          <w:szCs w:val="22"/>
          <w:lang w:val="es-MX"/>
        </w:rPr>
        <w:t>ara la formulación de las actividades</w:t>
      </w:r>
      <w:r>
        <w:rPr>
          <w:rFonts w:cs="Arial"/>
          <w:szCs w:val="22"/>
          <w:lang w:val="es-MX"/>
        </w:rPr>
        <w:t>,</w:t>
      </w:r>
      <w:r w:rsidR="00FB3D90" w:rsidRPr="00FB3D90">
        <w:rPr>
          <w:rFonts w:cs="Arial"/>
          <w:szCs w:val="22"/>
          <w:lang w:val="es-MX"/>
        </w:rPr>
        <w:t xml:space="preserve"> se utilizó la metodología Triple A (Adopción, adaptación y alineación), con la cual el Comité Coordinador identificó aquellas </w:t>
      </w:r>
      <w:r w:rsidR="00FB3D90" w:rsidRPr="00FB3D90">
        <w:rPr>
          <w:rFonts w:cs="Arial"/>
          <w:szCs w:val="22"/>
          <w:lang w:val="es-MX"/>
        </w:rPr>
        <w:lastRenderedPageBreak/>
        <w:t>líneas de acción que están en su ámbito de competencia, para su instrumentación mediante el PTA 2024.</w:t>
      </w:r>
    </w:p>
    <w:p w14:paraId="3D09908A" w14:textId="77777777" w:rsidR="00892D32" w:rsidRPr="00FB3D90" w:rsidRDefault="00892D32" w:rsidP="00FB3D90">
      <w:pPr>
        <w:rPr>
          <w:rFonts w:cs="Arial"/>
          <w:szCs w:val="22"/>
          <w:lang w:val="es-MX"/>
        </w:rPr>
      </w:pPr>
    </w:p>
    <w:p w14:paraId="29C50DC8" w14:textId="373DF6BE" w:rsidR="00DD5F03" w:rsidRDefault="00FB3D90" w:rsidP="00FB3D90">
      <w:pPr>
        <w:rPr>
          <w:rFonts w:cs="Arial"/>
          <w:szCs w:val="22"/>
          <w:lang w:val="es-MX"/>
        </w:rPr>
      </w:pPr>
      <w:r w:rsidRPr="00FB3D90">
        <w:rPr>
          <w:rFonts w:cs="Arial"/>
          <w:szCs w:val="22"/>
          <w:lang w:val="es-MX"/>
        </w:rPr>
        <w:t>Resultado de ello fue el diseño y elaboración del Programa de Trabajo Anual del Comité Coordinador que, para este año 2024, c</w:t>
      </w:r>
      <w:r w:rsidR="00DD5F03">
        <w:rPr>
          <w:rFonts w:cs="Arial"/>
          <w:szCs w:val="22"/>
          <w:lang w:val="es-MX"/>
        </w:rPr>
        <w:t>uenta</w:t>
      </w:r>
      <w:r w:rsidRPr="00FB3D90">
        <w:rPr>
          <w:rFonts w:cs="Arial"/>
          <w:szCs w:val="22"/>
          <w:lang w:val="es-MX"/>
        </w:rPr>
        <w:t xml:space="preserve"> con un total de 42 actividades agrupadas en los cuatro ejes de la Política Estatal Anticorrupción:</w:t>
      </w:r>
    </w:p>
    <w:p w14:paraId="1F668DAB" w14:textId="51544AC3" w:rsidR="00FB3D90" w:rsidRPr="00FB3D90" w:rsidRDefault="00FB3D90" w:rsidP="00FB3D90">
      <w:pPr>
        <w:rPr>
          <w:rFonts w:cs="Arial"/>
          <w:szCs w:val="22"/>
          <w:lang w:val="es-MX"/>
        </w:rPr>
      </w:pPr>
      <w:r w:rsidRPr="00FB3D90">
        <w:rPr>
          <w:rFonts w:cs="Arial"/>
          <w:szCs w:val="22"/>
          <w:lang w:val="es-MX"/>
        </w:rPr>
        <w:t xml:space="preserve"> </w:t>
      </w:r>
    </w:p>
    <w:p w14:paraId="3C55906B" w14:textId="77777777" w:rsidR="00FB3D90" w:rsidRPr="00FB3D90" w:rsidRDefault="00FB3D90" w:rsidP="00FB3D90">
      <w:pPr>
        <w:rPr>
          <w:rFonts w:cs="Arial"/>
          <w:szCs w:val="22"/>
          <w:lang w:val="es-MX"/>
        </w:rPr>
      </w:pPr>
      <w:r w:rsidRPr="00FB3D90">
        <w:rPr>
          <w:rFonts w:cs="Arial"/>
          <w:szCs w:val="22"/>
          <w:lang w:val="es-MX"/>
        </w:rPr>
        <w:t xml:space="preserve">1. Promover la Integridad y Ética Pública: 4 actividades. </w:t>
      </w:r>
    </w:p>
    <w:p w14:paraId="399234A9" w14:textId="77777777" w:rsidR="00FB3D90" w:rsidRPr="00FB3D90" w:rsidRDefault="00FB3D90" w:rsidP="00FB3D90">
      <w:pPr>
        <w:rPr>
          <w:rFonts w:cs="Arial"/>
          <w:szCs w:val="22"/>
          <w:lang w:val="es-MX"/>
        </w:rPr>
      </w:pPr>
      <w:r w:rsidRPr="00FB3D90">
        <w:rPr>
          <w:rFonts w:cs="Arial"/>
          <w:szCs w:val="22"/>
          <w:lang w:val="es-MX"/>
        </w:rPr>
        <w:t>2. Impulsar la Participación Pública: 17 actividades.</w:t>
      </w:r>
    </w:p>
    <w:p w14:paraId="38FAFE6D" w14:textId="77777777" w:rsidR="00FB3D90" w:rsidRPr="00FB3D90" w:rsidRDefault="00FB3D90" w:rsidP="00FB3D90">
      <w:pPr>
        <w:rPr>
          <w:rFonts w:cs="Arial"/>
          <w:szCs w:val="22"/>
          <w:lang w:val="es-MX"/>
        </w:rPr>
      </w:pPr>
      <w:r w:rsidRPr="00FB3D90">
        <w:rPr>
          <w:rFonts w:cs="Arial"/>
          <w:szCs w:val="22"/>
          <w:lang w:val="es-MX"/>
        </w:rPr>
        <w:t xml:space="preserve">3. Disminuir la Arbitrariedad en la Gestión Pública: 7 actividades. </w:t>
      </w:r>
    </w:p>
    <w:p w14:paraId="0FFF7CEF" w14:textId="77777777" w:rsidR="00FB3D90" w:rsidRPr="00FB3D90" w:rsidRDefault="00FB3D90" w:rsidP="00FB3D90">
      <w:pPr>
        <w:rPr>
          <w:rFonts w:cs="Arial"/>
          <w:szCs w:val="22"/>
          <w:lang w:val="es-MX"/>
        </w:rPr>
      </w:pPr>
      <w:r w:rsidRPr="00FB3D90">
        <w:rPr>
          <w:rFonts w:cs="Arial"/>
          <w:szCs w:val="22"/>
          <w:lang w:val="es-MX"/>
        </w:rPr>
        <w:t>4. Combatir la Impunidad: 14 actividades.</w:t>
      </w:r>
    </w:p>
    <w:p w14:paraId="65F4E9FC" w14:textId="77777777" w:rsidR="00515CB0" w:rsidRDefault="00515CB0" w:rsidP="00FB3D90">
      <w:pPr>
        <w:rPr>
          <w:rFonts w:cs="Arial"/>
          <w:szCs w:val="22"/>
          <w:lang w:val="es-MX"/>
        </w:rPr>
      </w:pPr>
    </w:p>
    <w:p w14:paraId="169DD4EE" w14:textId="5B85E139" w:rsidR="00B85F26" w:rsidRDefault="00FB3D90" w:rsidP="00FB3D90">
      <w:pPr>
        <w:rPr>
          <w:rFonts w:cs="Arial"/>
          <w:szCs w:val="22"/>
          <w:lang w:val="es-MX"/>
        </w:rPr>
      </w:pPr>
      <w:r w:rsidRPr="00FB3D90">
        <w:rPr>
          <w:rFonts w:cs="Arial"/>
          <w:szCs w:val="22"/>
          <w:lang w:val="es-MX"/>
        </w:rPr>
        <w:t xml:space="preserve">De manera enunciativa, </w:t>
      </w:r>
      <w:r w:rsidR="00515CB0">
        <w:rPr>
          <w:rFonts w:cs="Arial"/>
          <w:szCs w:val="22"/>
          <w:lang w:val="es-MX"/>
        </w:rPr>
        <w:t xml:space="preserve">el Secretario Técnico </w:t>
      </w:r>
      <w:r w:rsidRPr="00FB3D90">
        <w:rPr>
          <w:rFonts w:cs="Arial"/>
          <w:szCs w:val="22"/>
          <w:lang w:val="es-MX"/>
        </w:rPr>
        <w:t>compart</w:t>
      </w:r>
      <w:r w:rsidR="00515CB0">
        <w:rPr>
          <w:rFonts w:cs="Arial"/>
          <w:szCs w:val="22"/>
          <w:lang w:val="es-MX"/>
        </w:rPr>
        <w:t>ió</w:t>
      </w:r>
      <w:r w:rsidRPr="00FB3D90">
        <w:rPr>
          <w:rFonts w:cs="Arial"/>
          <w:szCs w:val="22"/>
          <w:lang w:val="es-MX"/>
        </w:rPr>
        <w:t xml:space="preserve"> algunas de las actividades anticorrupción establecidas en el PTA</w:t>
      </w:r>
      <w:r w:rsidR="00B93F4C">
        <w:rPr>
          <w:rFonts w:cs="Arial"/>
          <w:szCs w:val="22"/>
          <w:lang w:val="es-MX"/>
        </w:rPr>
        <w:t xml:space="preserve"> 2024</w:t>
      </w:r>
      <w:r w:rsidR="00515CB0">
        <w:rPr>
          <w:rFonts w:cs="Arial"/>
          <w:szCs w:val="22"/>
          <w:lang w:val="es-MX"/>
        </w:rPr>
        <w:t>.</w:t>
      </w:r>
    </w:p>
    <w:p w14:paraId="58DC0A7F" w14:textId="77777777" w:rsidR="00EA5475" w:rsidRDefault="00EA5475" w:rsidP="00FB3D90">
      <w:pPr>
        <w:rPr>
          <w:rFonts w:cs="Arial"/>
          <w:szCs w:val="22"/>
          <w:lang w:val="es-MX"/>
        </w:rPr>
      </w:pPr>
    </w:p>
    <w:p w14:paraId="62103FEF" w14:textId="2471AB7D" w:rsidR="00EA5475" w:rsidRPr="00EA5192" w:rsidRDefault="00EA5475" w:rsidP="00FB3D90">
      <w:pPr>
        <w:rPr>
          <w:rFonts w:cs="Arial"/>
          <w:szCs w:val="22"/>
          <w:lang w:val="es-MX"/>
        </w:rPr>
      </w:pPr>
      <w:r>
        <w:rPr>
          <w:rFonts w:ascii="Century Gothic" w:eastAsia="Arial" w:hAnsi="Century Gothic" w:cstheme="majorBidi"/>
          <w:noProof/>
          <w:sz w:val="28"/>
          <w:szCs w:val="28"/>
        </w:rPr>
        <w:drawing>
          <wp:inline distT="0" distB="0" distL="0" distR="0" wp14:anchorId="37CC90F5" wp14:editId="33728DF8">
            <wp:extent cx="5612130" cy="2529889"/>
            <wp:effectExtent l="0" t="0" r="7620" b="3810"/>
            <wp:docPr id="122467023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70231" name="Imagen 1" descr="Texto&#10;&#10;Descripción generada automáticamente con confianza baja"/>
                    <pic:cNvPicPr/>
                  </pic:nvPicPr>
                  <pic:blipFill>
                    <a:blip r:embed="rId14">
                      <a:extLst>
                        <a:ext uri="{28A0092B-C50C-407E-A947-70E740481C1C}">
                          <a14:useLocalDpi xmlns:a14="http://schemas.microsoft.com/office/drawing/2010/main" val="0"/>
                        </a:ext>
                      </a:extLst>
                    </a:blip>
                    <a:stretch>
                      <a:fillRect/>
                    </a:stretch>
                  </pic:blipFill>
                  <pic:spPr>
                    <a:xfrm>
                      <a:off x="0" y="0"/>
                      <a:ext cx="5612130" cy="2529889"/>
                    </a:xfrm>
                    <a:prstGeom prst="rect">
                      <a:avLst/>
                    </a:prstGeom>
                  </pic:spPr>
                </pic:pic>
              </a:graphicData>
            </a:graphic>
          </wp:inline>
        </w:drawing>
      </w:r>
    </w:p>
    <w:p w14:paraId="1D3C1B19" w14:textId="6EEECE41" w:rsidR="6CF7F8B3" w:rsidRPr="00E9486B" w:rsidRDefault="6CF7F8B3" w:rsidP="6CF7F8B3">
      <w:pPr>
        <w:rPr>
          <w:rFonts w:cs="Arial"/>
          <w:szCs w:val="22"/>
          <w:lang w:val="es-MX"/>
        </w:rPr>
      </w:pPr>
    </w:p>
    <w:p w14:paraId="26306D36" w14:textId="63BB6CB0" w:rsidR="00ED0DF6" w:rsidRDefault="00EF7B98" w:rsidP="00ED0DF6">
      <w:pPr>
        <w:rPr>
          <w:rFonts w:cs="Arial"/>
          <w:szCs w:val="22"/>
          <w:lang w:val="es-MX"/>
        </w:rPr>
      </w:pPr>
      <w:r w:rsidRPr="00E9486B">
        <w:rPr>
          <w:rFonts w:cs="Arial"/>
          <w:szCs w:val="22"/>
          <w:lang w:val="es-MX"/>
        </w:rPr>
        <w:t>Adicionalmente</w:t>
      </w:r>
      <w:r w:rsidR="00ED0DF6" w:rsidRPr="00E9486B">
        <w:rPr>
          <w:rFonts w:cs="Arial"/>
          <w:szCs w:val="22"/>
          <w:lang w:val="es-MX"/>
        </w:rPr>
        <w:t xml:space="preserve">, el Secretario Técnico </w:t>
      </w:r>
      <w:r w:rsidR="00D75A70" w:rsidRPr="00E9486B">
        <w:rPr>
          <w:rFonts w:cs="Arial"/>
          <w:szCs w:val="22"/>
          <w:lang w:val="es-MX"/>
        </w:rPr>
        <w:t>destacó</w:t>
      </w:r>
      <w:r w:rsidR="00C93CB7" w:rsidRPr="00E9486B">
        <w:rPr>
          <w:rFonts w:cs="Arial"/>
          <w:szCs w:val="22"/>
          <w:lang w:val="es-MX"/>
        </w:rPr>
        <w:t xml:space="preserve"> que</w:t>
      </w:r>
      <w:r w:rsidR="00ED0DF6" w:rsidRPr="00E9486B">
        <w:rPr>
          <w:rFonts w:cs="Arial"/>
          <w:szCs w:val="22"/>
          <w:lang w:val="es-MX"/>
        </w:rPr>
        <w:t xml:space="preserve"> el Programa de Trabajo establece el desarrollo de cinco proyectos estratégicos: </w:t>
      </w:r>
    </w:p>
    <w:p w14:paraId="293E3F29" w14:textId="77777777" w:rsidR="004A0CD0" w:rsidRPr="00E9486B" w:rsidRDefault="004A0CD0" w:rsidP="00ED0DF6">
      <w:pPr>
        <w:rPr>
          <w:rFonts w:cs="Arial"/>
          <w:szCs w:val="22"/>
          <w:lang w:val="es-MX"/>
        </w:rPr>
      </w:pPr>
    </w:p>
    <w:p w14:paraId="2ADA7BFF" w14:textId="20EAC6F2" w:rsidR="00ED0DF6" w:rsidRPr="00E9486B" w:rsidRDefault="00ED0DF6" w:rsidP="004A0CD0">
      <w:pPr>
        <w:ind w:left="720"/>
        <w:rPr>
          <w:rFonts w:cs="Arial"/>
          <w:szCs w:val="22"/>
          <w:lang w:val="es-MX"/>
        </w:rPr>
      </w:pPr>
      <w:r w:rsidRPr="00E9486B">
        <w:rPr>
          <w:rFonts w:cs="Arial"/>
          <w:szCs w:val="22"/>
          <w:lang w:val="es-MX"/>
        </w:rPr>
        <w:t>1.</w:t>
      </w:r>
      <w:r w:rsidR="004A0CD0">
        <w:rPr>
          <w:rFonts w:cs="Arial"/>
          <w:szCs w:val="22"/>
          <w:lang w:val="es-MX"/>
        </w:rPr>
        <w:t xml:space="preserve"> </w:t>
      </w:r>
      <w:r w:rsidRPr="00E9486B">
        <w:rPr>
          <w:rFonts w:cs="Arial"/>
          <w:szCs w:val="22"/>
          <w:lang w:val="es-MX"/>
        </w:rPr>
        <w:t>Plataforma Digital Nacional.</w:t>
      </w:r>
    </w:p>
    <w:p w14:paraId="1AD3B523" w14:textId="2718BEBE" w:rsidR="00ED0DF6" w:rsidRPr="00E9486B" w:rsidRDefault="00ED0DF6" w:rsidP="004A0CD0">
      <w:pPr>
        <w:ind w:left="720"/>
        <w:rPr>
          <w:rFonts w:cs="Arial"/>
          <w:szCs w:val="22"/>
          <w:lang w:val="es-MX"/>
        </w:rPr>
      </w:pPr>
      <w:r w:rsidRPr="00E9486B">
        <w:rPr>
          <w:rFonts w:cs="Arial"/>
          <w:szCs w:val="22"/>
          <w:lang w:val="es-MX"/>
        </w:rPr>
        <w:t>2.</w:t>
      </w:r>
      <w:r w:rsidR="004A0CD0">
        <w:rPr>
          <w:rFonts w:cs="Arial"/>
          <w:szCs w:val="22"/>
          <w:lang w:val="es-MX"/>
        </w:rPr>
        <w:t xml:space="preserve"> </w:t>
      </w:r>
      <w:r w:rsidRPr="00E9486B">
        <w:rPr>
          <w:rFonts w:cs="Arial"/>
          <w:szCs w:val="22"/>
          <w:lang w:val="es-MX"/>
        </w:rPr>
        <w:t>Incidencia Estratégica en la Agenda Anticorrupción.</w:t>
      </w:r>
    </w:p>
    <w:p w14:paraId="46D8CED7" w14:textId="52C276F5" w:rsidR="00ED0DF6" w:rsidRPr="00E9486B" w:rsidRDefault="00ED0DF6" w:rsidP="004A0CD0">
      <w:pPr>
        <w:ind w:left="720"/>
        <w:rPr>
          <w:rFonts w:cs="Arial"/>
          <w:szCs w:val="22"/>
          <w:lang w:val="es-MX"/>
        </w:rPr>
      </w:pPr>
      <w:r w:rsidRPr="00E9486B">
        <w:rPr>
          <w:rFonts w:cs="Arial"/>
          <w:szCs w:val="22"/>
          <w:lang w:val="es-MX"/>
        </w:rPr>
        <w:t>3.</w:t>
      </w:r>
      <w:r w:rsidR="004A0CD0">
        <w:rPr>
          <w:rFonts w:cs="Arial"/>
          <w:szCs w:val="22"/>
          <w:lang w:val="es-MX"/>
        </w:rPr>
        <w:t xml:space="preserve"> </w:t>
      </w:r>
      <w:r w:rsidRPr="00E9486B">
        <w:rPr>
          <w:rFonts w:cs="Arial"/>
          <w:szCs w:val="22"/>
          <w:lang w:val="es-MX"/>
        </w:rPr>
        <w:t>Aula Virtual Anticorrupción.</w:t>
      </w:r>
    </w:p>
    <w:p w14:paraId="0683E0C1" w14:textId="6FF60822" w:rsidR="00ED0DF6" w:rsidRPr="00E9486B" w:rsidRDefault="00ED0DF6" w:rsidP="004A0CD0">
      <w:pPr>
        <w:ind w:left="720"/>
        <w:rPr>
          <w:rFonts w:cs="Arial"/>
          <w:szCs w:val="22"/>
          <w:lang w:val="es-MX"/>
        </w:rPr>
      </w:pPr>
      <w:r w:rsidRPr="00E9486B">
        <w:rPr>
          <w:rFonts w:cs="Arial"/>
          <w:szCs w:val="22"/>
          <w:lang w:val="es-MX"/>
        </w:rPr>
        <w:t>4.</w:t>
      </w:r>
      <w:r w:rsidR="004A0CD0">
        <w:rPr>
          <w:rFonts w:cs="Arial"/>
          <w:szCs w:val="22"/>
          <w:lang w:val="es-MX"/>
        </w:rPr>
        <w:t xml:space="preserve"> </w:t>
      </w:r>
      <w:r w:rsidRPr="00E9486B">
        <w:rPr>
          <w:rFonts w:cs="Arial"/>
          <w:szCs w:val="22"/>
          <w:lang w:val="es-MX"/>
        </w:rPr>
        <w:t>Compras Públicas, y</w:t>
      </w:r>
    </w:p>
    <w:p w14:paraId="0C520D01" w14:textId="24BAD4F0" w:rsidR="00ED0DF6" w:rsidRPr="00E9486B" w:rsidRDefault="00ED0DF6" w:rsidP="004A0CD0">
      <w:pPr>
        <w:ind w:left="720"/>
        <w:rPr>
          <w:rFonts w:cs="Arial"/>
          <w:szCs w:val="22"/>
          <w:lang w:val="es-MX"/>
        </w:rPr>
      </w:pPr>
      <w:r w:rsidRPr="00E9486B">
        <w:rPr>
          <w:rFonts w:cs="Arial"/>
          <w:szCs w:val="22"/>
          <w:lang w:val="es-MX"/>
        </w:rPr>
        <w:t>5.</w:t>
      </w:r>
      <w:r w:rsidR="004A0CD0">
        <w:rPr>
          <w:rFonts w:cs="Arial"/>
          <w:szCs w:val="22"/>
          <w:lang w:val="es-MX"/>
        </w:rPr>
        <w:t xml:space="preserve"> </w:t>
      </w:r>
      <w:r w:rsidRPr="00E9486B">
        <w:rPr>
          <w:rFonts w:cs="Arial"/>
          <w:szCs w:val="22"/>
          <w:lang w:val="es-MX"/>
        </w:rPr>
        <w:t xml:space="preserve">Seguimiento y Evaluación. </w:t>
      </w:r>
    </w:p>
    <w:p w14:paraId="42C99E61" w14:textId="77777777" w:rsidR="00ED0DF6" w:rsidRPr="00E9486B" w:rsidRDefault="00ED0DF6" w:rsidP="00ED0DF6">
      <w:pPr>
        <w:rPr>
          <w:rFonts w:cs="Arial"/>
          <w:szCs w:val="22"/>
          <w:lang w:val="es-MX"/>
        </w:rPr>
      </w:pPr>
    </w:p>
    <w:p w14:paraId="3488C718" w14:textId="6B0B2254" w:rsidR="00B85F26" w:rsidRPr="00E9486B" w:rsidRDefault="00C93CB7" w:rsidP="00ED0DF6">
      <w:pPr>
        <w:rPr>
          <w:rFonts w:cs="Arial"/>
          <w:szCs w:val="22"/>
          <w:lang w:val="es-MX"/>
        </w:rPr>
      </w:pPr>
      <w:r w:rsidRPr="00E9486B">
        <w:rPr>
          <w:rFonts w:cs="Arial"/>
          <w:szCs w:val="22"/>
          <w:lang w:val="es-MX"/>
        </w:rPr>
        <w:t>Finalmente, el Secretario Técnico comentó que e</w:t>
      </w:r>
      <w:r w:rsidR="00ED0DF6" w:rsidRPr="00E9486B">
        <w:rPr>
          <w:rFonts w:cs="Arial"/>
          <w:szCs w:val="22"/>
          <w:lang w:val="es-MX"/>
        </w:rPr>
        <w:t>l Programa de Trabajo Anual 2024 representa la articulación de esfuerzos del Comité Coordinador con la finalidad de fortalecer los trabajos de implementación</w:t>
      </w:r>
      <w:r w:rsidR="00997BC9">
        <w:rPr>
          <w:rFonts w:cs="Arial"/>
          <w:szCs w:val="22"/>
          <w:lang w:val="es-MX"/>
        </w:rPr>
        <w:t xml:space="preserve"> de la PEAJAL</w:t>
      </w:r>
      <w:r w:rsidR="00FF6D85">
        <w:rPr>
          <w:rFonts w:cs="Arial"/>
          <w:szCs w:val="22"/>
          <w:lang w:val="es-MX"/>
        </w:rPr>
        <w:t>,</w:t>
      </w:r>
      <w:r w:rsidR="00ED0DF6" w:rsidRPr="00E9486B">
        <w:rPr>
          <w:rFonts w:cs="Arial"/>
          <w:szCs w:val="22"/>
          <w:lang w:val="es-MX"/>
        </w:rPr>
        <w:t xml:space="preserve"> en los entes públicos de Jalisco.</w:t>
      </w:r>
    </w:p>
    <w:p w14:paraId="526ACC35" w14:textId="77777777" w:rsidR="00ED0DF6" w:rsidRPr="00E9486B" w:rsidRDefault="00ED0DF6" w:rsidP="6CF7F8B3">
      <w:pPr>
        <w:rPr>
          <w:rFonts w:cs="Arial"/>
          <w:szCs w:val="22"/>
          <w:lang w:val="es-MX"/>
        </w:rPr>
      </w:pPr>
    </w:p>
    <w:p w14:paraId="09A6CE5E" w14:textId="23D77C1F" w:rsidR="000868F6" w:rsidRPr="00EA5192" w:rsidRDefault="0079693E" w:rsidP="6CF7F8B3">
      <w:pPr>
        <w:rPr>
          <w:rFonts w:cs="Arial"/>
          <w:szCs w:val="22"/>
          <w:lang w:val="es-MX"/>
        </w:rPr>
      </w:pPr>
      <w:r>
        <w:rPr>
          <w:rFonts w:cs="Arial"/>
          <w:szCs w:val="22"/>
          <w:lang w:val="es-MX"/>
        </w:rPr>
        <w:t xml:space="preserve">Por su parte del Presidente agregó que </w:t>
      </w:r>
      <w:r w:rsidR="005A50B3">
        <w:rPr>
          <w:rFonts w:cs="Arial"/>
          <w:szCs w:val="22"/>
          <w:lang w:val="es-MX"/>
        </w:rPr>
        <w:t xml:space="preserve">los planes de trabajo son sujetos de cambios y maduran </w:t>
      </w:r>
      <w:r w:rsidR="00D137F2">
        <w:rPr>
          <w:rFonts w:cs="Arial"/>
          <w:szCs w:val="22"/>
          <w:lang w:val="es-MX"/>
        </w:rPr>
        <w:t xml:space="preserve">sobre el tiempo </w:t>
      </w:r>
      <w:r w:rsidR="000D0F75">
        <w:rPr>
          <w:rFonts w:cs="Arial"/>
          <w:szCs w:val="22"/>
          <w:lang w:val="es-MX"/>
        </w:rPr>
        <w:t>en el proceso de</w:t>
      </w:r>
      <w:r w:rsidR="00D137F2">
        <w:rPr>
          <w:rFonts w:cs="Arial"/>
          <w:szCs w:val="22"/>
          <w:lang w:val="es-MX"/>
        </w:rPr>
        <w:t xml:space="preserve"> adaptación</w:t>
      </w:r>
      <w:r w:rsidR="000D0F75">
        <w:rPr>
          <w:rFonts w:cs="Arial"/>
          <w:szCs w:val="22"/>
          <w:lang w:val="es-MX"/>
        </w:rPr>
        <w:t xml:space="preserve">. </w:t>
      </w:r>
      <w:r w:rsidR="00111B8F" w:rsidRPr="00EA5192">
        <w:rPr>
          <w:rFonts w:cs="Arial"/>
          <w:szCs w:val="22"/>
          <w:lang w:val="es-MX"/>
        </w:rPr>
        <w:t>Expuesto el punto y al no haber</w:t>
      </w:r>
      <w:r w:rsidR="000D0F75">
        <w:rPr>
          <w:rFonts w:cs="Arial"/>
          <w:szCs w:val="22"/>
          <w:lang w:val="es-MX"/>
        </w:rPr>
        <w:t xml:space="preserve"> más</w:t>
      </w:r>
      <w:r w:rsidR="00111B8F" w:rsidRPr="00EA5192">
        <w:rPr>
          <w:rFonts w:cs="Arial"/>
          <w:szCs w:val="22"/>
          <w:lang w:val="es-MX"/>
        </w:rPr>
        <w:t xml:space="preserve"> comentarios </w:t>
      </w:r>
      <w:r w:rsidR="006C4358" w:rsidRPr="00EA5192">
        <w:rPr>
          <w:rFonts w:cs="Arial"/>
          <w:szCs w:val="22"/>
          <w:lang w:val="es-MX"/>
        </w:rPr>
        <w:t xml:space="preserve">al respecto, </w:t>
      </w:r>
      <w:r w:rsidR="00E9486B">
        <w:rPr>
          <w:rFonts w:cs="Arial"/>
          <w:szCs w:val="22"/>
          <w:lang w:val="es-MX"/>
        </w:rPr>
        <w:t xml:space="preserve">las y </w:t>
      </w:r>
      <w:r w:rsidR="006C4358" w:rsidRPr="00EA5192">
        <w:rPr>
          <w:rFonts w:cs="Arial"/>
          <w:szCs w:val="22"/>
          <w:lang w:val="es-MX"/>
        </w:rPr>
        <w:t>los integrantes del Comité Coordinador emitieron</w:t>
      </w:r>
      <w:r w:rsidR="5D46B88E" w:rsidRPr="00EA5192">
        <w:rPr>
          <w:rFonts w:cs="Arial"/>
          <w:szCs w:val="22"/>
          <w:lang w:val="es-MX"/>
        </w:rPr>
        <w:t>, de manera nominal,</w:t>
      </w:r>
      <w:r w:rsidR="006C4358" w:rsidRPr="00EA5192">
        <w:rPr>
          <w:rFonts w:cs="Arial"/>
          <w:szCs w:val="22"/>
          <w:lang w:val="es-MX"/>
        </w:rPr>
        <w:t xml:space="preserve"> el siguiente </w:t>
      </w:r>
      <w:r w:rsidR="000868F6" w:rsidRPr="00EA5192">
        <w:rPr>
          <w:rFonts w:cs="Arial"/>
          <w:szCs w:val="22"/>
          <w:lang w:val="es-MX"/>
        </w:rPr>
        <w:t>acuerdo</w:t>
      </w:r>
      <w:r w:rsidR="00D315AF" w:rsidRPr="00EA5192">
        <w:rPr>
          <w:rFonts w:cs="Arial"/>
          <w:szCs w:val="22"/>
          <w:lang w:val="es-MX"/>
        </w:rPr>
        <w:t xml:space="preserve"> por votación </w:t>
      </w:r>
      <w:r w:rsidR="00A507DA" w:rsidRPr="00EA5192">
        <w:rPr>
          <w:rFonts w:cs="Arial"/>
          <w:szCs w:val="22"/>
          <w:lang w:val="es-MX"/>
        </w:rPr>
        <w:t>unánime</w:t>
      </w:r>
      <w:r w:rsidR="000868F6" w:rsidRPr="00EA5192">
        <w:rPr>
          <w:rFonts w:cs="Arial"/>
          <w:szCs w:val="22"/>
          <w:lang w:val="es-MX"/>
        </w:rPr>
        <w:t>:</w:t>
      </w:r>
    </w:p>
    <w:p w14:paraId="590B9713" w14:textId="77777777" w:rsidR="000868F6" w:rsidRPr="00EA5192" w:rsidRDefault="000868F6" w:rsidP="009F5AEE">
      <w:pPr>
        <w:rPr>
          <w:rFonts w:cs="Arial"/>
          <w:sz w:val="24"/>
          <w:lang w:val="es-MX"/>
        </w:rPr>
      </w:pPr>
    </w:p>
    <w:p w14:paraId="5E8762DE" w14:textId="3CB6C13C" w:rsidR="00D315AF" w:rsidRPr="00EA5192" w:rsidRDefault="00D315AF" w:rsidP="00A507DA">
      <w:pPr>
        <w:ind w:left="720"/>
        <w:rPr>
          <w:rFonts w:cs="Arial"/>
          <w:b/>
          <w:bCs/>
          <w:szCs w:val="22"/>
          <w:lang w:val="es-MX"/>
        </w:rPr>
      </w:pPr>
      <w:bookmarkStart w:id="6" w:name="_Hlk158980473"/>
      <w:r w:rsidRPr="00EA5192">
        <w:rPr>
          <w:rFonts w:cs="Arial"/>
          <w:b/>
          <w:bCs/>
          <w:szCs w:val="22"/>
          <w:lang w:val="es-MX"/>
        </w:rPr>
        <w:lastRenderedPageBreak/>
        <w:t>A.CC. 2024.</w:t>
      </w:r>
      <w:r w:rsidR="00A32895">
        <w:rPr>
          <w:rFonts w:cs="Arial"/>
          <w:b/>
          <w:bCs/>
          <w:szCs w:val="22"/>
          <w:lang w:val="es-MX"/>
        </w:rPr>
        <w:t>7</w:t>
      </w:r>
      <w:r w:rsidRPr="00EA5192">
        <w:rPr>
          <w:rFonts w:cs="Arial"/>
          <w:b/>
          <w:bCs/>
          <w:szCs w:val="22"/>
          <w:lang w:val="es-MX"/>
        </w:rPr>
        <w:t xml:space="preserve"> </w:t>
      </w:r>
    </w:p>
    <w:p w14:paraId="3F054F65" w14:textId="69B56641" w:rsidR="00D315AF" w:rsidRPr="00EA5192" w:rsidRDefault="00D315AF" w:rsidP="00D26809">
      <w:pPr>
        <w:ind w:left="720"/>
        <w:rPr>
          <w:rFonts w:cs="Arial"/>
          <w:szCs w:val="22"/>
          <w:lang w:val="es-MX"/>
        </w:rPr>
      </w:pPr>
      <w:r w:rsidRPr="00EA5192">
        <w:rPr>
          <w:rFonts w:cs="Arial"/>
          <w:szCs w:val="22"/>
          <w:lang w:val="es-MX"/>
        </w:rPr>
        <w:t xml:space="preserve">Se aprueba el </w:t>
      </w:r>
      <w:r w:rsidR="007D4FD4">
        <w:rPr>
          <w:rFonts w:cs="Arial"/>
          <w:szCs w:val="22"/>
          <w:lang w:val="es-MX"/>
        </w:rPr>
        <w:t>Programa de Trabajo Anual 2024</w:t>
      </w:r>
      <w:r w:rsidRPr="00EA5192">
        <w:rPr>
          <w:rFonts w:cs="Arial"/>
          <w:szCs w:val="22"/>
          <w:lang w:val="es-MX"/>
        </w:rPr>
        <w:t xml:space="preserve"> del Comité́ Coordinador</w:t>
      </w:r>
      <w:bookmarkEnd w:id="6"/>
      <w:r w:rsidR="007D4FD4">
        <w:rPr>
          <w:rFonts w:cs="Arial"/>
          <w:szCs w:val="22"/>
          <w:lang w:val="es-MX"/>
        </w:rPr>
        <w:t>.</w:t>
      </w:r>
    </w:p>
    <w:p w14:paraId="792C4FE7" w14:textId="77777777" w:rsidR="001D40DE" w:rsidRDefault="001D40DE" w:rsidP="00895709">
      <w:pPr>
        <w:rPr>
          <w:rFonts w:eastAsia="Arial" w:cs="Arial"/>
          <w:szCs w:val="22"/>
          <w:lang w:val="es-MX"/>
        </w:rPr>
      </w:pPr>
    </w:p>
    <w:p w14:paraId="4E4F0CB9" w14:textId="77777777" w:rsidR="002864BC" w:rsidRPr="00EA5192" w:rsidRDefault="002864BC" w:rsidP="00895709">
      <w:pPr>
        <w:rPr>
          <w:rFonts w:eastAsia="Arial" w:cs="Arial"/>
          <w:szCs w:val="22"/>
          <w:lang w:val="es-MX"/>
        </w:rPr>
      </w:pPr>
    </w:p>
    <w:p w14:paraId="04D05B3C" w14:textId="3ECDB414" w:rsidR="00FE348C" w:rsidRPr="00EA5192" w:rsidRDefault="00AD578F" w:rsidP="00895709">
      <w:pPr>
        <w:pStyle w:val="Prrafodelista"/>
        <w:numPr>
          <w:ilvl w:val="0"/>
          <w:numId w:val="1"/>
        </w:numPr>
        <w:ind w:left="851" w:hanging="425"/>
        <w:rPr>
          <w:rFonts w:eastAsia="Arial" w:cs="Arial"/>
          <w:b/>
          <w:bCs/>
          <w:color w:val="006078"/>
          <w:szCs w:val="22"/>
          <w:lang w:val="es-MX"/>
        </w:rPr>
      </w:pPr>
      <w:r w:rsidRPr="00EA5192">
        <w:rPr>
          <w:rFonts w:eastAsia="Arial" w:cs="Arial"/>
          <w:b/>
          <w:bCs/>
          <w:color w:val="006078"/>
          <w:szCs w:val="22"/>
          <w:lang w:val="es-MX"/>
        </w:rPr>
        <w:t xml:space="preserve">Asuntos generales </w:t>
      </w:r>
    </w:p>
    <w:p w14:paraId="42161600" w14:textId="77777777" w:rsidR="00AD578F" w:rsidRPr="00EA5192" w:rsidRDefault="00AD578F" w:rsidP="00AD578F">
      <w:pPr>
        <w:rPr>
          <w:rFonts w:eastAsia="Arial" w:cs="Arial"/>
          <w:b/>
          <w:bCs/>
          <w:color w:val="006078"/>
          <w:szCs w:val="22"/>
          <w:lang w:val="es-MX"/>
        </w:rPr>
      </w:pPr>
    </w:p>
    <w:p w14:paraId="0DCDAF59" w14:textId="603ED7F9" w:rsidR="00991FAC" w:rsidRDefault="00050AB6" w:rsidP="00991FAC">
      <w:pPr>
        <w:rPr>
          <w:rFonts w:eastAsia="Arial" w:cs="Arial"/>
          <w:color w:val="000000" w:themeColor="text1"/>
          <w:lang w:val="es-MX"/>
        </w:rPr>
      </w:pPr>
      <w:r w:rsidRPr="00EA5192">
        <w:rPr>
          <w:rFonts w:eastAsia="Arial" w:cs="Arial"/>
          <w:color w:val="000000" w:themeColor="text1"/>
          <w:lang w:val="es-MX"/>
        </w:rPr>
        <w:t xml:space="preserve">En el desahogo del </w:t>
      </w:r>
      <w:r w:rsidR="002864BC">
        <w:rPr>
          <w:rFonts w:eastAsia="Arial" w:cs="Arial"/>
          <w:color w:val="000000" w:themeColor="text1"/>
          <w:lang w:val="es-MX"/>
        </w:rPr>
        <w:t>sexto</w:t>
      </w:r>
      <w:r w:rsidRPr="00EA5192">
        <w:rPr>
          <w:rFonts w:eastAsia="Arial" w:cs="Arial"/>
          <w:color w:val="000000" w:themeColor="text1"/>
          <w:lang w:val="es-MX"/>
        </w:rPr>
        <w:t xml:space="preserve"> punto del </w:t>
      </w:r>
      <w:r w:rsidR="002864BC">
        <w:rPr>
          <w:rFonts w:eastAsia="Arial" w:cs="Arial"/>
          <w:color w:val="000000" w:themeColor="text1"/>
          <w:lang w:val="es-MX"/>
        </w:rPr>
        <w:t>O</w:t>
      </w:r>
      <w:r w:rsidRPr="00EA5192">
        <w:rPr>
          <w:rFonts w:eastAsia="Arial" w:cs="Arial"/>
          <w:color w:val="000000" w:themeColor="text1"/>
          <w:lang w:val="es-MX"/>
        </w:rPr>
        <w:t xml:space="preserve">rden del día </w:t>
      </w:r>
      <w:r w:rsidR="0008613A">
        <w:rPr>
          <w:rFonts w:eastAsia="Arial" w:cs="Arial"/>
          <w:color w:val="000000" w:themeColor="text1"/>
          <w:lang w:val="es-MX"/>
        </w:rPr>
        <w:t>el Secretario Técnico informó</w:t>
      </w:r>
      <w:r w:rsidR="00991FAC">
        <w:rPr>
          <w:rFonts w:eastAsia="Arial" w:cs="Arial"/>
          <w:color w:val="000000" w:themeColor="text1"/>
          <w:lang w:val="es-MX"/>
        </w:rPr>
        <w:t xml:space="preserve"> que</w:t>
      </w:r>
      <w:r w:rsidR="0008613A">
        <w:rPr>
          <w:rFonts w:eastAsia="Arial" w:cs="Arial"/>
          <w:color w:val="000000" w:themeColor="text1"/>
          <w:lang w:val="es-MX"/>
        </w:rPr>
        <w:t xml:space="preserve"> </w:t>
      </w:r>
      <w:r w:rsidR="00991FAC">
        <w:rPr>
          <w:rFonts w:eastAsia="Arial" w:cs="Arial"/>
          <w:color w:val="000000" w:themeColor="text1"/>
          <w:lang w:val="es-MX"/>
        </w:rPr>
        <w:t>e</w:t>
      </w:r>
      <w:r w:rsidR="00991FAC" w:rsidRPr="00991FAC">
        <w:rPr>
          <w:rFonts w:eastAsia="Arial" w:cs="Arial"/>
          <w:color w:val="000000" w:themeColor="text1"/>
          <w:lang w:val="es-MX"/>
        </w:rPr>
        <w:t>l jueves</w:t>
      </w:r>
      <w:r w:rsidR="00991FAC">
        <w:rPr>
          <w:rFonts w:eastAsia="Arial" w:cs="Arial"/>
          <w:color w:val="000000" w:themeColor="text1"/>
          <w:lang w:val="es-MX"/>
        </w:rPr>
        <w:t>,</w:t>
      </w:r>
      <w:r w:rsidR="00991FAC" w:rsidRPr="00991FAC">
        <w:rPr>
          <w:rFonts w:eastAsia="Arial" w:cs="Arial"/>
          <w:color w:val="000000" w:themeColor="text1"/>
          <w:lang w:val="es-MX"/>
        </w:rPr>
        <w:t xml:space="preserve"> 29 de febrero de 2024</w:t>
      </w:r>
      <w:r w:rsidR="00991FAC">
        <w:rPr>
          <w:rFonts w:eastAsia="Arial" w:cs="Arial"/>
          <w:color w:val="000000" w:themeColor="text1"/>
          <w:lang w:val="es-MX"/>
        </w:rPr>
        <w:t>,</w:t>
      </w:r>
      <w:r w:rsidR="00991FAC" w:rsidRPr="00991FAC">
        <w:rPr>
          <w:rFonts w:eastAsia="Arial" w:cs="Arial"/>
          <w:color w:val="000000" w:themeColor="text1"/>
          <w:lang w:val="es-MX"/>
        </w:rPr>
        <w:t xml:space="preserve"> se celebró la primera Sesión Ordinaria del Sistema Nacional Anticorrupción en Acapulco, Guerrero, en la que participó el Dr. David Gómez Álvarez, en su calidad de </w:t>
      </w:r>
      <w:r w:rsidR="006A07F3">
        <w:rPr>
          <w:rFonts w:eastAsia="Arial" w:cs="Arial"/>
          <w:color w:val="000000" w:themeColor="text1"/>
          <w:lang w:val="es-MX"/>
        </w:rPr>
        <w:t>P</w:t>
      </w:r>
      <w:r w:rsidR="00991FAC" w:rsidRPr="00991FAC">
        <w:rPr>
          <w:rFonts w:eastAsia="Arial" w:cs="Arial"/>
          <w:color w:val="000000" w:themeColor="text1"/>
          <w:lang w:val="es-MX"/>
        </w:rPr>
        <w:t xml:space="preserve">residente del Comité Coordinador del Sistema Estatal Anticorrupción de Jalisco. </w:t>
      </w:r>
    </w:p>
    <w:p w14:paraId="4FC72D73" w14:textId="77777777" w:rsidR="006A07F3" w:rsidRPr="00991FAC" w:rsidRDefault="006A07F3" w:rsidP="00991FAC">
      <w:pPr>
        <w:rPr>
          <w:rFonts w:eastAsia="Arial" w:cs="Arial"/>
          <w:color w:val="000000" w:themeColor="text1"/>
          <w:lang w:val="es-MX"/>
        </w:rPr>
      </w:pPr>
    </w:p>
    <w:p w14:paraId="26CCA068" w14:textId="1ACA8B80" w:rsidR="00991FAC" w:rsidRPr="00991FAC" w:rsidRDefault="006A07F3" w:rsidP="00991FAC">
      <w:pPr>
        <w:rPr>
          <w:rFonts w:eastAsia="Arial" w:cs="Arial"/>
          <w:color w:val="000000" w:themeColor="text1"/>
          <w:lang w:val="es-MX"/>
        </w:rPr>
      </w:pPr>
      <w:r>
        <w:rPr>
          <w:rFonts w:eastAsia="Arial" w:cs="Arial"/>
          <w:color w:val="000000" w:themeColor="text1"/>
          <w:lang w:val="es-MX"/>
        </w:rPr>
        <w:t>Así mismo, que d</w:t>
      </w:r>
      <w:r w:rsidR="00991FAC" w:rsidRPr="00991FAC">
        <w:rPr>
          <w:rFonts w:eastAsia="Arial" w:cs="Arial"/>
          <w:color w:val="000000" w:themeColor="text1"/>
          <w:lang w:val="es-MX"/>
        </w:rPr>
        <w:t>erivado de esta primera Sesión Ordinaria se presenta</w:t>
      </w:r>
      <w:r w:rsidR="006B35B5">
        <w:rPr>
          <w:rFonts w:eastAsia="Arial" w:cs="Arial"/>
          <w:color w:val="000000" w:themeColor="text1"/>
          <w:lang w:val="es-MX"/>
        </w:rPr>
        <w:t>n</w:t>
      </w:r>
      <w:r w:rsidR="00991FAC" w:rsidRPr="00991FAC">
        <w:rPr>
          <w:rFonts w:eastAsia="Arial" w:cs="Arial"/>
          <w:color w:val="000000" w:themeColor="text1"/>
          <w:lang w:val="es-MX"/>
        </w:rPr>
        <w:t xml:space="preserve"> para conocimiento cuatro puntos de relevancia para el actuar de los Sistema Locales Anticorrupción:</w:t>
      </w:r>
    </w:p>
    <w:p w14:paraId="6ADE2735" w14:textId="77777777" w:rsidR="00930962" w:rsidRDefault="00930962" w:rsidP="00991FAC">
      <w:pPr>
        <w:rPr>
          <w:rFonts w:eastAsia="Arial" w:cs="Arial"/>
          <w:color w:val="000000" w:themeColor="text1"/>
          <w:lang w:val="es-MX"/>
        </w:rPr>
      </w:pPr>
    </w:p>
    <w:p w14:paraId="13327CAB" w14:textId="2591F12E" w:rsidR="00991FAC" w:rsidRPr="00991FAC" w:rsidRDefault="00991FAC" w:rsidP="00930962">
      <w:pPr>
        <w:ind w:left="720"/>
        <w:rPr>
          <w:rFonts w:eastAsia="Arial" w:cs="Arial"/>
          <w:color w:val="000000" w:themeColor="text1"/>
          <w:lang w:val="es-MX"/>
        </w:rPr>
      </w:pPr>
      <w:r w:rsidRPr="00991FAC">
        <w:rPr>
          <w:rFonts w:eastAsia="Arial" w:cs="Arial"/>
          <w:color w:val="000000" w:themeColor="text1"/>
          <w:lang w:val="es-MX"/>
        </w:rPr>
        <w:t>1.- Sistema de Seguimiento y Evaluación del Sistema Nacional Anticorrupción.</w:t>
      </w:r>
    </w:p>
    <w:p w14:paraId="12E55928" w14:textId="77777777" w:rsidR="00991FAC" w:rsidRPr="00991FAC" w:rsidRDefault="00991FAC" w:rsidP="00930962">
      <w:pPr>
        <w:ind w:left="720"/>
        <w:rPr>
          <w:rFonts w:eastAsia="Arial" w:cs="Arial"/>
          <w:color w:val="000000" w:themeColor="text1"/>
          <w:lang w:val="es-MX"/>
        </w:rPr>
      </w:pPr>
      <w:r w:rsidRPr="00991FAC">
        <w:rPr>
          <w:rFonts w:eastAsia="Arial" w:cs="Arial"/>
          <w:color w:val="000000" w:themeColor="text1"/>
          <w:lang w:val="es-MX"/>
        </w:rPr>
        <w:t>2.- Indicadores de objetivos específicos de la Política Nacional Anticorrupción.</w:t>
      </w:r>
    </w:p>
    <w:p w14:paraId="039A0D61" w14:textId="6BC17650" w:rsidR="00991FAC" w:rsidRDefault="00991FAC" w:rsidP="005C0425">
      <w:pPr>
        <w:ind w:left="720"/>
        <w:rPr>
          <w:rFonts w:eastAsia="Arial" w:cs="Arial"/>
          <w:color w:val="000000" w:themeColor="text1"/>
          <w:lang w:val="es-MX"/>
        </w:rPr>
      </w:pPr>
      <w:r w:rsidRPr="00991FAC">
        <w:rPr>
          <w:rFonts w:eastAsia="Arial" w:cs="Arial"/>
          <w:color w:val="000000" w:themeColor="text1"/>
          <w:lang w:val="es-MX"/>
        </w:rPr>
        <w:t>3.- Plan de Acción para Fortalecer los Procesos de Compras Públicas y el Ciclo d</w:t>
      </w:r>
      <w:r w:rsidR="005C0425">
        <w:rPr>
          <w:rFonts w:eastAsia="Arial" w:cs="Arial"/>
          <w:color w:val="000000" w:themeColor="text1"/>
          <w:lang w:val="es-MX"/>
        </w:rPr>
        <w:t xml:space="preserve">e                                         </w:t>
      </w:r>
      <w:r w:rsidRPr="00991FAC">
        <w:rPr>
          <w:rFonts w:eastAsia="Arial" w:cs="Arial"/>
          <w:color w:val="000000" w:themeColor="text1"/>
          <w:lang w:val="es-MX"/>
        </w:rPr>
        <w:t xml:space="preserve">Contratación Pública en México. </w:t>
      </w:r>
    </w:p>
    <w:p w14:paraId="1016FFA8" w14:textId="02D9492E" w:rsidR="009C7725" w:rsidRPr="00991FAC" w:rsidRDefault="009C7725" w:rsidP="00930962">
      <w:pPr>
        <w:ind w:left="720"/>
        <w:rPr>
          <w:rFonts w:eastAsia="Arial" w:cs="Arial"/>
          <w:color w:val="000000" w:themeColor="text1"/>
          <w:lang w:val="es-MX"/>
        </w:rPr>
      </w:pPr>
      <w:r>
        <w:rPr>
          <w:rFonts w:eastAsia="Arial" w:cs="Arial"/>
          <w:color w:val="000000" w:themeColor="text1"/>
          <w:lang w:val="es-MX"/>
        </w:rPr>
        <w:t xml:space="preserve">4.- Sede de la </w:t>
      </w:r>
      <w:r w:rsidRPr="00991FAC">
        <w:rPr>
          <w:rFonts w:eastAsia="Arial" w:cs="Arial"/>
          <w:color w:val="000000" w:themeColor="text1"/>
          <w:lang w:val="es-MX"/>
        </w:rPr>
        <w:t>Asamblea Nacional 2025 del Sistema Nacional Anticorrupción.</w:t>
      </w:r>
    </w:p>
    <w:p w14:paraId="7AA787E6" w14:textId="77777777" w:rsidR="006B35B5" w:rsidRDefault="006B35B5" w:rsidP="00991FAC">
      <w:pPr>
        <w:rPr>
          <w:rFonts w:eastAsia="Arial" w:cs="Arial"/>
          <w:color w:val="000000" w:themeColor="text1"/>
          <w:lang w:val="es-MX"/>
        </w:rPr>
      </w:pPr>
    </w:p>
    <w:p w14:paraId="47FFFE68" w14:textId="59F66544" w:rsidR="00991FAC" w:rsidRPr="00991FAC" w:rsidRDefault="007609B3" w:rsidP="00991FAC">
      <w:pPr>
        <w:rPr>
          <w:rFonts w:eastAsia="Arial" w:cs="Arial"/>
          <w:color w:val="000000" w:themeColor="text1"/>
          <w:lang w:val="es-MX"/>
        </w:rPr>
      </w:pPr>
      <w:r>
        <w:rPr>
          <w:rFonts w:eastAsia="Arial" w:cs="Arial"/>
          <w:color w:val="000000" w:themeColor="text1"/>
          <w:lang w:val="es-MX"/>
        </w:rPr>
        <w:t xml:space="preserve">El Secretario Técnico </w:t>
      </w:r>
      <w:r w:rsidR="00135478">
        <w:rPr>
          <w:rFonts w:eastAsia="Arial" w:cs="Arial"/>
          <w:color w:val="000000" w:themeColor="text1"/>
          <w:lang w:val="es-MX"/>
        </w:rPr>
        <w:t>precisó</w:t>
      </w:r>
      <w:r>
        <w:rPr>
          <w:rFonts w:eastAsia="Arial" w:cs="Arial"/>
          <w:color w:val="000000" w:themeColor="text1"/>
          <w:lang w:val="es-MX"/>
        </w:rPr>
        <w:t xml:space="preserve"> que los primeros</w:t>
      </w:r>
      <w:r w:rsidR="00991FAC" w:rsidRPr="00991FAC">
        <w:rPr>
          <w:rFonts w:eastAsia="Arial" w:cs="Arial"/>
          <w:color w:val="000000" w:themeColor="text1"/>
          <w:lang w:val="es-MX"/>
        </w:rPr>
        <w:t xml:space="preserve"> tres puntos implicará</w:t>
      </w:r>
      <w:r>
        <w:rPr>
          <w:rFonts w:eastAsia="Arial" w:cs="Arial"/>
          <w:color w:val="000000" w:themeColor="text1"/>
          <w:lang w:val="es-MX"/>
        </w:rPr>
        <w:t>n</w:t>
      </w:r>
      <w:r w:rsidR="00991FAC" w:rsidRPr="00991FAC">
        <w:rPr>
          <w:rFonts w:eastAsia="Arial" w:cs="Arial"/>
          <w:color w:val="000000" w:themeColor="text1"/>
          <w:lang w:val="es-MX"/>
        </w:rPr>
        <w:t xml:space="preserve"> la participación de los sistemas locales anticorrupción, la cual ocurrirá en función de los requerimientos que el Sistema Nacional realice en su momento, principalmente, con la finalidad de proveer datos e información para el seguimiento de la implementación de las políticas anticorrupción. </w:t>
      </w:r>
    </w:p>
    <w:p w14:paraId="4B484799" w14:textId="77777777" w:rsidR="0008613A" w:rsidRDefault="0008613A" w:rsidP="00AD578F">
      <w:pPr>
        <w:rPr>
          <w:rFonts w:eastAsia="Arial" w:cs="Arial"/>
          <w:color w:val="000000" w:themeColor="text1"/>
          <w:lang w:val="es-MX"/>
        </w:rPr>
      </w:pPr>
    </w:p>
    <w:p w14:paraId="363A54C4" w14:textId="77777777" w:rsidR="00661BC9" w:rsidRDefault="00F8698C" w:rsidP="00AD578F">
      <w:pPr>
        <w:rPr>
          <w:rFonts w:eastAsia="Arial" w:cs="Arial"/>
          <w:color w:val="000000" w:themeColor="text1"/>
          <w:lang w:val="es-MX"/>
        </w:rPr>
      </w:pPr>
      <w:r>
        <w:rPr>
          <w:rFonts w:eastAsia="Arial" w:cs="Arial"/>
          <w:color w:val="000000" w:themeColor="text1"/>
          <w:lang w:val="es-MX"/>
        </w:rPr>
        <w:t xml:space="preserve">Respecto del cuarto punto, el Presidente comentó </w:t>
      </w:r>
      <w:r w:rsidR="00D816A9">
        <w:rPr>
          <w:rFonts w:eastAsia="Arial" w:cs="Arial"/>
          <w:color w:val="000000" w:themeColor="text1"/>
          <w:lang w:val="es-MX"/>
        </w:rPr>
        <w:t xml:space="preserve">que Jalisco </w:t>
      </w:r>
      <w:r w:rsidR="005D39D3">
        <w:rPr>
          <w:rFonts w:eastAsia="Arial" w:cs="Arial"/>
          <w:color w:val="000000" w:themeColor="text1"/>
          <w:lang w:val="es-MX"/>
        </w:rPr>
        <w:t>obtuvo</w:t>
      </w:r>
      <w:r w:rsidR="00D816A9">
        <w:rPr>
          <w:rFonts w:eastAsia="Arial" w:cs="Arial"/>
          <w:color w:val="000000" w:themeColor="text1"/>
          <w:lang w:val="es-MX"/>
        </w:rPr>
        <w:t xml:space="preserve"> la sede de la Asamblea Nacional 2025 del Sistema Nacional Anticorrupción,</w:t>
      </w:r>
      <w:r w:rsidR="00884EC8">
        <w:rPr>
          <w:rFonts w:eastAsia="Arial" w:cs="Arial"/>
          <w:color w:val="000000" w:themeColor="text1"/>
          <w:lang w:val="es-MX"/>
        </w:rPr>
        <w:t xml:space="preserve"> </w:t>
      </w:r>
      <w:r w:rsidR="005D39D3">
        <w:rPr>
          <w:rFonts w:eastAsia="Arial" w:cs="Arial"/>
          <w:color w:val="000000" w:themeColor="text1"/>
          <w:lang w:val="es-MX"/>
        </w:rPr>
        <w:t>en gran parte por</w:t>
      </w:r>
      <w:r w:rsidR="00884EC8">
        <w:rPr>
          <w:rFonts w:eastAsia="Arial" w:cs="Arial"/>
          <w:color w:val="000000" w:themeColor="text1"/>
          <w:lang w:val="es-MX"/>
        </w:rPr>
        <w:t>que</w:t>
      </w:r>
      <w:r w:rsidR="00B94E1C">
        <w:rPr>
          <w:rFonts w:eastAsia="Arial" w:cs="Arial"/>
          <w:color w:val="000000" w:themeColor="text1"/>
          <w:lang w:val="es-MX"/>
        </w:rPr>
        <w:t xml:space="preserve"> </w:t>
      </w:r>
      <w:r w:rsidR="00884EC8">
        <w:rPr>
          <w:rFonts w:eastAsia="Arial" w:cs="Arial"/>
          <w:color w:val="000000" w:themeColor="text1"/>
          <w:lang w:val="es-MX"/>
        </w:rPr>
        <w:t xml:space="preserve">se reconoce </w:t>
      </w:r>
      <w:r w:rsidR="00B94E1C">
        <w:rPr>
          <w:rFonts w:eastAsia="Arial" w:cs="Arial"/>
          <w:color w:val="000000" w:themeColor="text1"/>
          <w:lang w:val="es-MX"/>
        </w:rPr>
        <w:t>al</w:t>
      </w:r>
      <w:r w:rsidR="00884EC8">
        <w:rPr>
          <w:rFonts w:eastAsia="Arial" w:cs="Arial"/>
          <w:color w:val="000000" w:themeColor="text1"/>
          <w:lang w:val="es-MX"/>
        </w:rPr>
        <w:t xml:space="preserve"> </w:t>
      </w:r>
      <w:r w:rsidR="00B94E1C">
        <w:rPr>
          <w:rFonts w:eastAsia="Arial" w:cs="Arial"/>
          <w:color w:val="000000" w:themeColor="text1"/>
          <w:lang w:val="es-MX"/>
        </w:rPr>
        <w:t>Sistema Estatal Anticorrupción de Jalisco como uno de los más</w:t>
      </w:r>
      <w:r w:rsidR="004D2C6D">
        <w:rPr>
          <w:rFonts w:eastAsia="Arial" w:cs="Arial"/>
          <w:color w:val="000000" w:themeColor="text1"/>
          <w:lang w:val="es-MX"/>
        </w:rPr>
        <w:t xml:space="preserve"> avanzados y</w:t>
      </w:r>
      <w:r w:rsidR="00B94E1C">
        <w:rPr>
          <w:rFonts w:eastAsia="Arial" w:cs="Arial"/>
          <w:color w:val="000000" w:themeColor="text1"/>
          <w:lang w:val="es-MX"/>
        </w:rPr>
        <w:t xml:space="preserve"> desarrollados</w:t>
      </w:r>
      <w:r w:rsidR="00410F4A">
        <w:rPr>
          <w:rFonts w:eastAsia="Arial" w:cs="Arial"/>
          <w:color w:val="000000" w:themeColor="text1"/>
          <w:lang w:val="es-MX"/>
        </w:rPr>
        <w:t xml:space="preserve"> a nivel nacional.</w:t>
      </w:r>
      <w:r w:rsidR="004D2C6D">
        <w:rPr>
          <w:rFonts w:eastAsia="Arial" w:cs="Arial"/>
          <w:color w:val="000000" w:themeColor="text1"/>
          <w:lang w:val="es-MX"/>
        </w:rPr>
        <w:t xml:space="preserve"> </w:t>
      </w:r>
    </w:p>
    <w:p w14:paraId="0CAF9BF3" w14:textId="77777777" w:rsidR="00661BC9" w:rsidRDefault="00661BC9" w:rsidP="00AD578F">
      <w:pPr>
        <w:rPr>
          <w:rFonts w:eastAsia="Arial" w:cs="Arial"/>
          <w:color w:val="000000" w:themeColor="text1"/>
          <w:lang w:val="es-MX"/>
        </w:rPr>
      </w:pPr>
    </w:p>
    <w:p w14:paraId="363E9D03" w14:textId="6B1762BE" w:rsidR="0008613A" w:rsidRDefault="004D2C6D" w:rsidP="00AD578F">
      <w:pPr>
        <w:rPr>
          <w:rFonts w:eastAsia="Arial" w:cs="Arial"/>
          <w:color w:val="000000" w:themeColor="text1"/>
          <w:lang w:val="es-MX"/>
        </w:rPr>
      </w:pPr>
      <w:r>
        <w:rPr>
          <w:rFonts w:eastAsia="Arial" w:cs="Arial"/>
          <w:color w:val="000000" w:themeColor="text1"/>
          <w:lang w:val="es-MX"/>
        </w:rPr>
        <w:t>Agregó que</w:t>
      </w:r>
      <w:r w:rsidR="00972437">
        <w:rPr>
          <w:rFonts w:eastAsia="Arial" w:cs="Arial"/>
          <w:color w:val="000000" w:themeColor="text1"/>
          <w:lang w:val="es-MX"/>
        </w:rPr>
        <w:t xml:space="preserve"> dicha asamblea</w:t>
      </w:r>
      <w:r>
        <w:rPr>
          <w:rFonts w:eastAsia="Arial" w:cs="Arial"/>
          <w:color w:val="000000" w:themeColor="text1"/>
          <w:lang w:val="es-MX"/>
        </w:rPr>
        <w:t xml:space="preserve"> será una oportunidad </w:t>
      </w:r>
      <w:r w:rsidR="006508F5">
        <w:rPr>
          <w:rFonts w:eastAsia="Arial" w:cs="Arial"/>
          <w:color w:val="000000" w:themeColor="text1"/>
          <w:lang w:val="es-MX"/>
        </w:rPr>
        <w:t>interesante</w:t>
      </w:r>
      <w:r w:rsidR="00404D16">
        <w:rPr>
          <w:rFonts w:eastAsia="Arial" w:cs="Arial"/>
          <w:color w:val="000000" w:themeColor="text1"/>
          <w:lang w:val="es-MX"/>
        </w:rPr>
        <w:t>, no solo por la expectativa de lograr una mayor asistencia de</w:t>
      </w:r>
      <w:r w:rsidR="00F0316E">
        <w:rPr>
          <w:rFonts w:eastAsia="Arial" w:cs="Arial"/>
          <w:color w:val="000000" w:themeColor="text1"/>
          <w:lang w:val="es-MX"/>
        </w:rPr>
        <w:t xml:space="preserve"> participantes </w:t>
      </w:r>
      <w:r w:rsidR="009D027F">
        <w:rPr>
          <w:rFonts w:eastAsia="Arial" w:cs="Arial"/>
          <w:color w:val="000000" w:themeColor="text1"/>
          <w:lang w:val="es-MX"/>
        </w:rPr>
        <w:t>que en otras ediciones de</w:t>
      </w:r>
      <w:r w:rsidR="00F0316E">
        <w:rPr>
          <w:rFonts w:eastAsia="Arial" w:cs="Arial"/>
          <w:color w:val="000000" w:themeColor="text1"/>
          <w:lang w:val="es-MX"/>
        </w:rPr>
        <w:t xml:space="preserve"> la misma, sino también</w:t>
      </w:r>
      <w:r w:rsidR="006508F5">
        <w:rPr>
          <w:rFonts w:eastAsia="Arial" w:cs="Arial"/>
          <w:color w:val="000000" w:themeColor="text1"/>
          <w:lang w:val="es-MX"/>
        </w:rPr>
        <w:t xml:space="preserve"> por el momento en que se realizará, </w:t>
      </w:r>
      <w:r w:rsidR="00552558">
        <w:rPr>
          <w:rFonts w:eastAsia="Arial" w:cs="Arial"/>
          <w:color w:val="000000" w:themeColor="text1"/>
          <w:lang w:val="es-MX"/>
        </w:rPr>
        <w:t>donde habrá</w:t>
      </w:r>
      <w:r w:rsidR="00FB7376">
        <w:rPr>
          <w:rFonts w:eastAsia="Arial" w:cs="Arial"/>
          <w:color w:val="000000" w:themeColor="text1"/>
          <w:lang w:val="es-MX"/>
        </w:rPr>
        <w:t>n</w:t>
      </w:r>
      <w:r w:rsidR="00552558">
        <w:rPr>
          <w:rFonts w:eastAsia="Arial" w:cs="Arial"/>
          <w:color w:val="000000" w:themeColor="text1"/>
          <w:lang w:val="es-MX"/>
        </w:rPr>
        <w:t xml:space="preserve"> ocurrido </w:t>
      </w:r>
      <w:r w:rsidR="00AD5E71">
        <w:rPr>
          <w:rFonts w:eastAsia="Arial" w:cs="Arial"/>
          <w:color w:val="000000" w:themeColor="text1"/>
          <w:lang w:val="es-MX"/>
        </w:rPr>
        <w:t>múltiples</w:t>
      </w:r>
      <w:r w:rsidR="00552558">
        <w:rPr>
          <w:rFonts w:eastAsia="Arial" w:cs="Arial"/>
          <w:color w:val="000000" w:themeColor="text1"/>
          <w:lang w:val="es-MX"/>
        </w:rPr>
        <w:t xml:space="preserve"> cambio</w:t>
      </w:r>
      <w:r w:rsidR="00AD5E71">
        <w:rPr>
          <w:rFonts w:eastAsia="Arial" w:cs="Arial"/>
          <w:color w:val="000000" w:themeColor="text1"/>
          <w:lang w:val="es-MX"/>
        </w:rPr>
        <w:t>s</w:t>
      </w:r>
      <w:r w:rsidR="00552558">
        <w:rPr>
          <w:rFonts w:eastAsia="Arial" w:cs="Arial"/>
          <w:color w:val="000000" w:themeColor="text1"/>
          <w:lang w:val="es-MX"/>
        </w:rPr>
        <w:t xml:space="preserve"> de administraciones públicas</w:t>
      </w:r>
      <w:r w:rsidR="000E1CF6">
        <w:rPr>
          <w:rFonts w:eastAsia="Arial" w:cs="Arial"/>
          <w:color w:val="000000" w:themeColor="text1"/>
          <w:lang w:val="es-MX"/>
        </w:rPr>
        <w:t xml:space="preserve">, </w:t>
      </w:r>
      <w:r w:rsidR="00AD5E71">
        <w:rPr>
          <w:rFonts w:eastAsia="Arial" w:cs="Arial"/>
          <w:color w:val="000000" w:themeColor="text1"/>
          <w:lang w:val="es-MX"/>
        </w:rPr>
        <w:t xml:space="preserve">lo </w:t>
      </w:r>
      <w:r w:rsidR="000E1CF6">
        <w:rPr>
          <w:rFonts w:eastAsia="Arial" w:cs="Arial"/>
          <w:color w:val="000000" w:themeColor="text1"/>
          <w:lang w:val="es-MX"/>
        </w:rPr>
        <w:t xml:space="preserve">que podría permitir el organizar </w:t>
      </w:r>
      <w:r w:rsidR="007828A2">
        <w:rPr>
          <w:rFonts w:eastAsia="Arial" w:cs="Arial"/>
          <w:color w:val="000000" w:themeColor="text1"/>
          <w:lang w:val="es-MX"/>
        </w:rPr>
        <w:t>reuniones con mayor número de actores</w:t>
      </w:r>
      <w:r w:rsidR="003E6BDF">
        <w:rPr>
          <w:rFonts w:eastAsia="Arial" w:cs="Arial"/>
          <w:color w:val="000000" w:themeColor="text1"/>
          <w:lang w:val="es-MX"/>
        </w:rPr>
        <w:t>. Lo anterior,</w:t>
      </w:r>
      <w:r w:rsidR="007828A2">
        <w:rPr>
          <w:rFonts w:eastAsia="Arial" w:cs="Arial"/>
          <w:color w:val="000000" w:themeColor="text1"/>
          <w:lang w:val="es-MX"/>
        </w:rPr>
        <w:t xml:space="preserve"> especialmente</w:t>
      </w:r>
      <w:r w:rsidR="003E6BDF">
        <w:rPr>
          <w:rFonts w:eastAsia="Arial" w:cs="Arial"/>
          <w:color w:val="000000" w:themeColor="text1"/>
          <w:lang w:val="es-MX"/>
        </w:rPr>
        <w:t xml:space="preserve"> en un entorno</w:t>
      </w:r>
      <w:r w:rsidR="00BF1DFE">
        <w:rPr>
          <w:rFonts w:eastAsia="Arial" w:cs="Arial"/>
          <w:color w:val="000000" w:themeColor="text1"/>
          <w:lang w:val="es-MX"/>
        </w:rPr>
        <w:t xml:space="preserve"> complejo,</w:t>
      </w:r>
      <w:r w:rsidR="003E6BDF">
        <w:rPr>
          <w:rFonts w:eastAsia="Arial" w:cs="Arial"/>
          <w:color w:val="000000" w:themeColor="text1"/>
          <w:lang w:val="es-MX"/>
        </w:rPr>
        <w:t xml:space="preserve"> en el cual</w:t>
      </w:r>
      <w:r w:rsidR="00C90A98">
        <w:rPr>
          <w:rFonts w:eastAsia="Arial" w:cs="Arial"/>
          <w:color w:val="000000" w:themeColor="text1"/>
          <w:lang w:val="es-MX"/>
        </w:rPr>
        <w:t xml:space="preserve"> podría materializarse la desaparición de la Secretaría Ejecutiva del </w:t>
      </w:r>
      <w:r w:rsidR="002C2309">
        <w:rPr>
          <w:rFonts w:eastAsia="Arial" w:cs="Arial"/>
          <w:color w:val="000000" w:themeColor="text1"/>
          <w:lang w:val="es-MX"/>
        </w:rPr>
        <w:t>Sistema Nacional Anticorrupción</w:t>
      </w:r>
      <w:r w:rsidR="00E65CCA">
        <w:rPr>
          <w:rFonts w:eastAsia="Arial" w:cs="Arial"/>
          <w:color w:val="000000" w:themeColor="text1"/>
          <w:lang w:val="es-MX"/>
        </w:rPr>
        <w:t>,</w:t>
      </w:r>
      <w:r w:rsidR="000C7E30">
        <w:rPr>
          <w:rFonts w:eastAsia="Arial" w:cs="Arial"/>
          <w:color w:val="000000" w:themeColor="text1"/>
          <w:lang w:val="es-MX"/>
        </w:rPr>
        <w:t xml:space="preserve"> instancia que ha </w:t>
      </w:r>
      <w:r w:rsidR="00AA52CF">
        <w:rPr>
          <w:rFonts w:eastAsia="Arial" w:cs="Arial"/>
          <w:color w:val="000000" w:themeColor="text1"/>
          <w:lang w:val="es-MX"/>
        </w:rPr>
        <w:t>venido integrando</w:t>
      </w:r>
      <w:r w:rsidR="000C7E30">
        <w:rPr>
          <w:rFonts w:eastAsia="Arial" w:cs="Arial"/>
          <w:color w:val="000000" w:themeColor="text1"/>
          <w:lang w:val="es-MX"/>
        </w:rPr>
        <w:t xml:space="preserve"> el </w:t>
      </w:r>
      <w:r w:rsidR="00BC6EAF">
        <w:rPr>
          <w:rFonts w:eastAsia="Arial" w:cs="Arial"/>
          <w:color w:val="000000" w:themeColor="text1"/>
          <w:lang w:val="es-MX"/>
        </w:rPr>
        <w:t>“</w:t>
      </w:r>
      <w:r w:rsidR="000C7E30">
        <w:rPr>
          <w:rFonts w:eastAsia="Arial" w:cs="Arial"/>
          <w:color w:val="000000" w:themeColor="text1"/>
          <w:lang w:val="es-MX"/>
        </w:rPr>
        <w:t>sistema de los sistemas</w:t>
      </w:r>
      <w:r w:rsidR="00BC6EAF">
        <w:rPr>
          <w:rFonts w:eastAsia="Arial" w:cs="Arial"/>
          <w:color w:val="000000" w:themeColor="text1"/>
          <w:lang w:val="es-MX"/>
        </w:rPr>
        <w:t>”</w:t>
      </w:r>
      <w:r w:rsidR="000C7E30">
        <w:rPr>
          <w:rFonts w:eastAsia="Arial" w:cs="Arial"/>
          <w:color w:val="000000" w:themeColor="text1"/>
          <w:lang w:val="es-MX"/>
        </w:rPr>
        <w:t>;</w:t>
      </w:r>
      <w:r w:rsidR="00E65CCA">
        <w:rPr>
          <w:rFonts w:eastAsia="Arial" w:cs="Arial"/>
          <w:color w:val="000000" w:themeColor="text1"/>
          <w:lang w:val="es-MX"/>
        </w:rPr>
        <w:t xml:space="preserve"> en tanto que, a nivel estatal, </w:t>
      </w:r>
      <w:r w:rsidR="00EE64F8">
        <w:rPr>
          <w:rFonts w:eastAsia="Arial" w:cs="Arial"/>
          <w:color w:val="000000" w:themeColor="text1"/>
          <w:lang w:val="es-MX"/>
        </w:rPr>
        <w:t>las personas candidatas a la gubernatura de Jalisco</w:t>
      </w:r>
      <w:r w:rsidR="00081FFD">
        <w:rPr>
          <w:rFonts w:eastAsia="Arial" w:cs="Arial"/>
          <w:color w:val="000000" w:themeColor="text1"/>
          <w:lang w:val="es-MX"/>
        </w:rPr>
        <w:t xml:space="preserve"> </w:t>
      </w:r>
      <w:r w:rsidR="00BD65DB">
        <w:rPr>
          <w:rFonts w:eastAsia="Arial" w:cs="Arial"/>
          <w:color w:val="000000" w:themeColor="text1"/>
          <w:lang w:val="es-MX"/>
        </w:rPr>
        <w:t>suscribieron</w:t>
      </w:r>
      <w:r w:rsidR="00081FFD">
        <w:rPr>
          <w:rFonts w:eastAsia="Arial" w:cs="Arial"/>
          <w:color w:val="000000" w:themeColor="text1"/>
          <w:lang w:val="es-MX"/>
        </w:rPr>
        <w:t xml:space="preserve"> los “Compromisos por </w:t>
      </w:r>
      <w:r w:rsidR="005E5EFE">
        <w:rPr>
          <w:rFonts w:eastAsia="Arial" w:cs="Arial"/>
          <w:color w:val="000000" w:themeColor="text1"/>
          <w:lang w:val="es-MX"/>
        </w:rPr>
        <w:t>la Integridad</w:t>
      </w:r>
      <w:r w:rsidR="00081FFD">
        <w:rPr>
          <w:rFonts w:eastAsia="Arial" w:cs="Arial"/>
          <w:color w:val="000000" w:themeColor="text1"/>
          <w:lang w:val="es-MX"/>
        </w:rPr>
        <w:t xml:space="preserve">”, donde el primero de ellos es </w:t>
      </w:r>
      <w:r w:rsidR="007265B7">
        <w:rPr>
          <w:rFonts w:eastAsia="Arial" w:cs="Arial"/>
          <w:color w:val="000000" w:themeColor="text1"/>
          <w:lang w:val="es-MX"/>
        </w:rPr>
        <w:t>defender y consolidar el Sistema Estatal Anticorrupción de Jalisco</w:t>
      </w:r>
      <w:r w:rsidR="00894FDC">
        <w:rPr>
          <w:rFonts w:eastAsia="Arial" w:cs="Arial"/>
          <w:color w:val="000000" w:themeColor="text1"/>
          <w:lang w:val="es-MX"/>
        </w:rPr>
        <w:t>.</w:t>
      </w:r>
    </w:p>
    <w:p w14:paraId="5C879B52" w14:textId="77777777" w:rsidR="0008613A" w:rsidRDefault="0008613A" w:rsidP="00AD578F">
      <w:pPr>
        <w:rPr>
          <w:rFonts w:eastAsia="Arial" w:cs="Arial"/>
          <w:color w:val="000000" w:themeColor="text1"/>
          <w:lang w:val="es-MX"/>
        </w:rPr>
      </w:pPr>
    </w:p>
    <w:p w14:paraId="5FA7E8AC" w14:textId="7BA894C1" w:rsidR="00226083" w:rsidRDefault="00C91207" w:rsidP="00AD578F">
      <w:pPr>
        <w:rPr>
          <w:rFonts w:eastAsia="Arial" w:cs="Arial"/>
          <w:color w:val="000000" w:themeColor="text1"/>
          <w:lang w:val="es-MX"/>
        </w:rPr>
      </w:pPr>
      <w:r>
        <w:rPr>
          <w:rFonts w:eastAsia="Arial" w:cs="Arial"/>
          <w:color w:val="000000" w:themeColor="text1"/>
          <w:lang w:val="es-MX"/>
        </w:rPr>
        <w:t xml:space="preserve">Finalmente, el Presidente comentó </w:t>
      </w:r>
      <w:r w:rsidR="00C00E49">
        <w:rPr>
          <w:rFonts w:eastAsia="Arial" w:cs="Arial"/>
          <w:color w:val="000000" w:themeColor="text1"/>
          <w:lang w:val="es-MX"/>
        </w:rPr>
        <w:t>que prevé</w:t>
      </w:r>
      <w:r w:rsidR="00226083">
        <w:rPr>
          <w:rFonts w:eastAsia="Arial" w:cs="Arial"/>
          <w:color w:val="000000" w:themeColor="text1"/>
          <w:lang w:val="es-MX"/>
        </w:rPr>
        <w:t xml:space="preserve"> un ambiente adverso para los sistemas anticorrupción, por lo cual </w:t>
      </w:r>
      <w:r w:rsidR="00CE5DC1">
        <w:rPr>
          <w:rFonts w:eastAsia="Arial" w:cs="Arial"/>
          <w:color w:val="000000" w:themeColor="text1"/>
          <w:lang w:val="es-MX"/>
        </w:rPr>
        <w:t>deben ser innovadores, autocríticos y muy visionarios</w:t>
      </w:r>
      <w:r w:rsidR="00C816C9">
        <w:rPr>
          <w:rFonts w:eastAsia="Arial" w:cs="Arial"/>
          <w:color w:val="000000" w:themeColor="text1"/>
          <w:lang w:val="es-MX"/>
        </w:rPr>
        <w:t>,</w:t>
      </w:r>
      <w:r w:rsidR="004F22C2">
        <w:rPr>
          <w:rFonts w:eastAsia="Arial" w:cs="Arial"/>
          <w:color w:val="000000" w:themeColor="text1"/>
          <w:lang w:val="es-MX"/>
        </w:rPr>
        <w:t xml:space="preserve"> para reinventarse</w:t>
      </w:r>
      <w:r w:rsidR="00C00E49">
        <w:rPr>
          <w:rFonts w:eastAsia="Arial" w:cs="Arial"/>
          <w:color w:val="000000" w:themeColor="text1"/>
          <w:lang w:val="es-MX"/>
        </w:rPr>
        <w:t xml:space="preserve"> hacia el futuro</w:t>
      </w:r>
      <w:r w:rsidR="00C816C9">
        <w:rPr>
          <w:rFonts w:eastAsia="Arial" w:cs="Arial"/>
          <w:color w:val="000000" w:themeColor="text1"/>
          <w:lang w:val="es-MX"/>
        </w:rPr>
        <w:t xml:space="preserve"> y </w:t>
      </w:r>
      <w:r w:rsidR="005169CB">
        <w:rPr>
          <w:rFonts w:eastAsia="Arial" w:cs="Arial"/>
          <w:color w:val="000000" w:themeColor="text1"/>
          <w:lang w:val="es-MX"/>
        </w:rPr>
        <w:t>evitar que desaparezca todo el trabajo que se ha realizado.</w:t>
      </w:r>
      <w:r w:rsidR="00C816C9">
        <w:rPr>
          <w:rFonts w:eastAsia="Arial" w:cs="Arial"/>
          <w:color w:val="000000" w:themeColor="text1"/>
          <w:lang w:val="es-MX"/>
        </w:rPr>
        <w:t xml:space="preserve"> </w:t>
      </w:r>
    </w:p>
    <w:p w14:paraId="1733F309" w14:textId="77777777" w:rsidR="0008613A" w:rsidRDefault="0008613A" w:rsidP="00AD578F">
      <w:pPr>
        <w:rPr>
          <w:rFonts w:eastAsia="Arial" w:cs="Arial"/>
          <w:color w:val="000000" w:themeColor="text1"/>
          <w:lang w:val="es-MX"/>
        </w:rPr>
      </w:pPr>
    </w:p>
    <w:p w14:paraId="6430B050" w14:textId="11A8E964" w:rsidR="00FA1ED7" w:rsidRDefault="007F0BB2" w:rsidP="00AD578F">
      <w:pPr>
        <w:rPr>
          <w:rFonts w:eastAsia="Arial" w:cs="Arial"/>
          <w:color w:val="000000" w:themeColor="text1"/>
          <w:lang w:val="es-MX"/>
        </w:rPr>
      </w:pPr>
      <w:r>
        <w:rPr>
          <w:rFonts w:eastAsia="Arial" w:cs="Arial"/>
          <w:color w:val="000000" w:themeColor="text1"/>
          <w:lang w:val="es-MX"/>
        </w:rPr>
        <w:t xml:space="preserve">La </w:t>
      </w:r>
      <w:r w:rsidRPr="007F0BB2">
        <w:rPr>
          <w:rFonts w:eastAsia="Arial" w:cs="Arial"/>
          <w:color w:val="000000" w:themeColor="text1"/>
          <w:lang w:val="es-MX"/>
        </w:rPr>
        <w:t>Mtra. Olga Navarro Benavides, Comisionada Presidenta del Instituto de Transparencia, Información Pública y Protección de Datos Personales del Estado de Jalisco</w:t>
      </w:r>
      <w:r w:rsidR="00DA5B29">
        <w:rPr>
          <w:rFonts w:eastAsia="Arial" w:cs="Arial"/>
          <w:color w:val="000000" w:themeColor="text1"/>
          <w:lang w:val="es-MX"/>
        </w:rPr>
        <w:t xml:space="preserve">, solicitó el uso de la voz para </w:t>
      </w:r>
      <w:r w:rsidR="00713927">
        <w:rPr>
          <w:rFonts w:eastAsia="Arial" w:cs="Arial"/>
          <w:color w:val="000000" w:themeColor="text1"/>
          <w:lang w:val="es-MX"/>
        </w:rPr>
        <w:t xml:space="preserve">compartir con las demás personas integrantes del Comité Coordinador </w:t>
      </w:r>
      <w:r w:rsidR="008B1D5F">
        <w:rPr>
          <w:rFonts w:eastAsia="Arial" w:cs="Arial"/>
          <w:color w:val="000000" w:themeColor="text1"/>
          <w:lang w:val="es-MX"/>
        </w:rPr>
        <w:t>l</w:t>
      </w:r>
      <w:r w:rsidR="00D63B85">
        <w:rPr>
          <w:rFonts w:eastAsia="Arial" w:cs="Arial"/>
          <w:color w:val="000000" w:themeColor="text1"/>
          <w:lang w:val="es-MX"/>
        </w:rPr>
        <w:t xml:space="preserve">a </w:t>
      </w:r>
      <w:r w:rsidR="00DF137F">
        <w:rPr>
          <w:rFonts w:eastAsia="Arial" w:cs="Arial"/>
          <w:color w:val="000000" w:themeColor="text1"/>
          <w:lang w:val="es-MX"/>
        </w:rPr>
        <w:t>lamentable noticia</w:t>
      </w:r>
      <w:r w:rsidR="00097769">
        <w:rPr>
          <w:rFonts w:eastAsia="Arial" w:cs="Arial"/>
          <w:color w:val="000000" w:themeColor="text1"/>
          <w:lang w:val="es-MX"/>
        </w:rPr>
        <w:t xml:space="preserve"> </w:t>
      </w:r>
      <w:r w:rsidR="00C81620">
        <w:rPr>
          <w:rFonts w:eastAsia="Arial" w:cs="Arial"/>
          <w:color w:val="000000" w:themeColor="text1"/>
          <w:lang w:val="es-MX"/>
        </w:rPr>
        <w:t>d</w:t>
      </w:r>
      <w:r w:rsidR="00A84E8D">
        <w:rPr>
          <w:rFonts w:eastAsia="Arial" w:cs="Arial"/>
          <w:color w:val="000000" w:themeColor="text1"/>
          <w:lang w:val="es-MX"/>
        </w:rPr>
        <w:t>el</w:t>
      </w:r>
      <w:r w:rsidR="00DF137F">
        <w:rPr>
          <w:rFonts w:eastAsia="Arial" w:cs="Arial"/>
          <w:color w:val="000000" w:themeColor="text1"/>
          <w:lang w:val="es-MX"/>
        </w:rPr>
        <w:t xml:space="preserve"> asesinato </w:t>
      </w:r>
      <w:r w:rsidR="000C6544">
        <w:rPr>
          <w:rFonts w:eastAsia="Arial" w:cs="Arial"/>
          <w:color w:val="000000" w:themeColor="text1"/>
          <w:lang w:val="es-MX"/>
        </w:rPr>
        <w:t>de Marco Antonio Alvear Sánchez,</w:t>
      </w:r>
      <w:r w:rsidR="00C81620">
        <w:rPr>
          <w:rFonts w:eastAsia="Arial" w:cs="Arial"/>
          <w:color w:val="000000" w:themeColor="text1"/>
          <w:lang w:val="es-MX"/>
        </w:rPr>
        <w:t xml:space="preserve"> Comisionado </w:t>
      </w:r>
      <w:r w:rsidR="00C81620">
        <w:rPr>
          <w:rFonts w:eastAsia="Arial" w:cs="Arial"/>
          <w:color w:val="000000" w:themeColor="text1"/>
          <w:lang w:val="es-MX"/>
        </w:rPr>
        <w:lastRenderedPageBreak/>
        <w:t>Presidente del Instituto Morelense de Información Pública y Estadística</w:t>
      </w:r>
      <w:r w:rsidR="00AC718A">
        <w:rPr>
          <w:rFonts w:eastAsia="Arial" w:cs="Arial"/>
          <w:color w:val="000000" w:themeColor="text1"/>
          <w:lang w:val="es-MX"/>
        </w:rPr>
        <w:t>.</w:t>
      </w:r>
      <w:r w:rsidR="0085443F">
        <w:rPr>
          <w:rFonts w:eastAsia="Arial" w:cs="Arial"/>
          <w:color w:val="000000" w:themeColor="text1"/>
          <w:lang w:val="es-MX"/>
        </w:rPr>
        <w:t xml:space="preserve"> </w:t>
      </w:r>
      <w:r w:rsidR="005C6ED6">
        <w:rPr>
          <w:rFonts w:eastAsia="Arial" w:cs="Arial"/>
          <w:color w:val="000000" w:themeColor="text1"/>
          <w:lang w:val="es-MX"/>
        </w:rPr>
        <w:t>En ese sentido, invitó a</w:t>
      </w:r>
      <w:r w:rsidR="00264C49">
        <w:rPr>
          <w:rFonts w:eastAsia="Arial" w:cs="Arial"/>
          <w:color w:val="000000" w:themeColor="text1"/>
          <w:lang w:val="es-MX"/>
        </w:rPr>
        <w:t xml:space="preserve"> todas</w:t>
      </w:r>
      <w:r w:rsidR="005C6ED6">
        <w:rPr>
          <w:rFonts w:eastAsia="Arial" w:cs="Arial"/>
          <w:color w:val="000000" w:themeColor="text1"/>
          <w:lang w:val="es-MX"/>
        </w:rPr>
        <w:t xml:space="preserve"> </w:t>
      </w:r>
      <w:r w:rsidR="00264C49">
        <w:rPr>
          <w:rFonts w:eastAsia="Arial" w:cs="Arial"/>
          <w:color w:val="000000" w:themeColor="text1"/>
          <w:lang w:val="es-MX"/>
        </w:rPr>
        <w:t xml:space="preserve">las personas presentes a </w:t>
      </w:r>
      <w:r w:rsidR="005C6ED6">
        <w:rPr>
          <w:rFonts w:eastAsia="Arial" w:cs="Arial"/>
          <w:color w:val="000000" w:themeColor="text1"/>
          <w:lang w:val="es-MX"/>
        </w:rPr>
        <w:t>guardar un minuto de silencio</w:t>
      </w:r>
      <w:r w:rsidR="003238D2">
        <w:rPr>
          <w:rFonts w:eastAsia="Arial" w:cs="Arial"/>
          <w:color w:val="000000" w:themeColor="text1"/>
          <w:lang w:val="es-MX"/>
        </w:rPr>
        <w:t xml:space="preserve"> en memoria del Mtro. </w:t>
      </w:r>
      <w:r w:rsidR="00BE1DA0">
        <w:rPr>
          <w:rFonts w:eastAsia="Arial" w:cs="Arial"/>
          <w:color w:val="000000" w:themeColor="text1"/>
          <w:lang w:val="es-MX"/>
        </w:rPr>
        <w:t>Alvear</w:t>
      </w:r>
      <w:r w:rsidR="00264C49">
        <w:rPr>
          <w:rFonts w:eastAsia="Arial" w:cs="Arial"/>
          <w:color w:val="000000" w:themeColor="text1"/>
          <w:lang w:val="es-MX"/>
        </w:rPr>
        <w:t>.</w:t>
      </w:r>
      <w:r w:rsidR="0085443F">
        <w:rPr>
          <w:rFonts w:eastAsia="Arial" w:cs="Arial"/>
          <w:color w:val="000000" w:themeColor="text1"/>
          <w:lang w:val="es-MX"/>
        </w:rPr>
        <w:t xml:space="preserve"> </w:t>
      </w:r>
    </w:p>
    <w:p w14:paraId="0F121E5E" w14:textId="77777777" w:rsidR="00FA1ED7" w:rsidRDefault="00FA1ED7" w:rsidP="00AD578F">
      <w:pPr>
        <w:rPr>
          <w:rFonts w:eastAsia="Arial" w:cs="Arial"/>
          <w:color w:val="000000" w:themeColor="text1"/>
          <w:lang w:val="es-MX"/>
        </w:rPr>
      </w:pPr>
    </w:p>
    <w:p w14:paraId="2B226AE6" w14:textId="057B7BAC" w:rsidR="00AD578F" w:rsidRPr="00EA5192" w:rsidRDefault="00B94A09" w:rsidP="00AD578F">
      <w:pPr>
        <w:rPr>
          <w:rFonts w:eastAsia="Arial" w:cs="Arial"/>
          <w:color w:val="000000" w:themeColor="text1"/>
          <w:lang w:val="es-MX"/>
        </w:rPr>
      </w:pPr>
      <w:r>
        <w:rPr>
          <w:rFonts w:eastAsia="Arial" w:cs="Arial"/>
          <w:color w:val="000000" w:themeColor="text1"/>
          <w:lang w:val="es-MX"/>
        </w:rPr>
        <w:t>Enseguida se</w:t>
      </w:r>
      <w:r w:rsidRPr="00EA5192">
        <w:rPr>
          <w:rFonts w:eastAsia="Arial" w:cs="Arial"/>
          <w:color w:val="000000" w:themeColor="text1"/>
          <w:lang w:val="es-MX"/>
        </w:rPr>
        <w:t xml:space="preserve"> consultó a las personas integrantes del Comité Coordinador si tenían algún</w:t>
      </w:r>
      <w:r>
        <w:rPr>
          <w:rFonts w:eastAsia="Arial" w:cs="Arial"/>
          <w:color w:val="000000" w:themeColor="text1"/>
          <w:lang w:val="es-MX"/>
        </w:rPr>
        <w:t xml:space="preserve"> otro</w:t>
      </w:r>
      <w:r w:rsidRPr="00EA5192">
        <w:rPr>
          <w:rFonts w:eastAsia="Arial" w:cs="Arial"/>
          <w:color w:val="000000" w:themeColor="text1"/>
          <w:lang w:val="es-MX"/>
        </w:rPr>
        <w:t xml:space="preserve"> asunto que tratar. </w:t>
      </w:r>
      <w:r w:rsidR="2DA8F81F" w:rsidRPr="00EA5192">
        <w:rPr>
          <w:rFonts w:eastAsia="Arial" w:cs="Arial"/>
          <w:color w:val="000000" w:themeColor="text1"/>
          <w:lang w:val="es-MX"/>
        </w:rPr>
        <w:t>A</w:t>
      </w:r>
      <w:r w:rsidR="00382DE8" w:rsidRPr="00EA5192">
        <w:rPr>
          <w:rFonts w:eastAsia="Arial" w:cs="Arial"/>
          <w:color w:val="000000" w:themeColor="text1"/>
          <w:lang w:val="es-MX"/>
        </w:rPr>
        <w:t>l no haberlo</w:t>
      </w:r>
      <w:r w:rsidR="00F306DA" w:rsidRPr="00EA5192">
        <w:rPr>
          <w:rFonts w:eastAsia="Arial" w:cs="Arial"/>
          <w:color w:val="000000" w:themeColor="text1"/>
          <w:lang w:val="es-MX"/>
        </w:rPr>
        <w:t>,</w:t>
      </w:r>
      <w:r w:rsidR="00382DE8" w:rsidRPr="00EA5192">
        <w:rPr>
          <w:rFonts w:eastAsia="Arial" w:cs="Arial"/>
          <w:color w:val="000000" w:themeColor="text1"/>
          <w:lang w:val="es-MX"/>
        </w:rPr>
        <w:t xml:space="preserve"> </w:t>
      </w:r>
      <w:r w:rsidR="00F8698C">
        <w:rPr>
          <w:rFonts w:eastAsia="Arial" w:cs="Arial"/>
          <w:color w:val="000000" w:themeColor="text1"/>
          <w:lang w:val="es-MX"/>
        </w:rPr>
        <w:t xml:space="preserve">se </w:t>
      </w:r>
      <w:r w:rsidR="00F306DA" w:rsidRPr="00EA5192">
        <w:rPr>
          <w:rFonts w:eastAsia="Arial" w:cs="Arial"/>
          <w:color w:val="000000" w:themeColor="text1"/>
          <w:lang w:val="es-MX"/>
        </w:rPr>
        <w:t>continuó con el siguiente punto</w:t>
      </w:r>
      <w:r w:rsidR="00F8698C">
        <w:rPr>
          <w:rFonts w:eastAsia="Arial" w:cs="Arial"/>
          <w:color w:val="000000" w:themeColor="text1"/>
          <w:lang w:val="es-MX"/>
        </w:rPr>
        <w:t xml:space="preserve"> del Orden del día</w:t>
      </w:r>
      <w:r w:rsidR="00F306DA" w:rsidRPr="00EA5192">
        <w:rPr>
          <w:rFonts w:eastAsia="Arial" w:cs="Arial"/>
          <w:color w:val="000000" w:themeColor="text1"/>
          <w:lang w:val="es-MX"/>
        </w:rPr>
        <w:t>.</w:t>
      </w:r>
    </w:p>
    <w:p w14:paraId="43F39C9E" w14:textId="77777777" w:rsidR="00221B6E" w:rsidRPr="00EA5192" w:rsidRDefault="00221B6E" w:rsidP="00AD578F">
      <w:pPr>
        <w:rPr>
          <w:rFonts w:eastAsia="Arial" w:cs="Arial"/>
          <w:b/>
          <w:bCs/>
          <w:color w:val="006078"/>
          <w:szCs w:val="22"/>
          <w:lang w:val="es-MX"/>
        </w:rPr>
      </w:pPr>
    </w:p>
    <w:p w14:paraId="61EA8E4F" w14:textId="377B7080" w:rsidR="00D4329A" w:rsidRPr="00EA5192" w:rsidRDefault="00D4329A" w:rsidP="00895709">
      <w:pPr>
        <w:pStyle w:val="Prrafodelista"/>
        <w:numPr>
          <w:ilvl w:val="0"/>
          <w:numId w:val="1"/>
        </w:numPr>
        <w:ind w:left="851" w:hanging="425"/>
        <w:rPr>
          <w:rFonts w:eastAsia="Arial" w:cs="Arial"/>
          <w:b/>
          <w:bCs/>
          <w:color w:val="006078"/>
          <w:szCs w:val="22"/>
          <w:lang w:val="es-MX"/>
        </w:rPr>
      </w:pPr>
      <w:r w:rsidRPr="00EA5192">
        <w:rPr>
          <w:rFonts w:eastAsia="Arial" w:cs="Arial"/>
          <w:b/>
          <w:bCs/>
          <w:color w:val="006078"/>
          <w:szCs w:val="22"/>
          <w:lang w:val="es-MX"/>
        </w:rPr>
        <w:t xml:space="preserve">Acuerdos </w:t>
      </w:r>
    </w:p>
    <w:p w14:paraId="2EEC09F4" w14:textId="77777777" w:rsidR="003B3285" w:rsidRPr="00EA5192" w:rsidRDefault="003B3285" w:rsidP="003B3285">
      <w:pPr>
        <w:rPr>
          <w:rFonts w:eastAsia="Arial" w:cs="Arial"/>
          <w:b/>
          <w:bCs/>
          <w:color w:val="006078"/>
          <w:szCs w:val="22"/>
          <w:lang w:val="es-MX"/>
        </w:rPr>
      </w:pPr>
    </w:p>
    <w:p w14:paraId="644F75A7" w14:textId="097B90CE" w:rsidR="003B3285" w:rsidRPr="00EA5192" w:rsidRDefault="003B3285" w:rsidP="003B3285">
      <w:pPr>
        <w:rPr>
          <w:rFonts w:eastAsia="Arial" w:cs="Arial"/>
          <w:lang w:val="es-MX"/>
        </w:rPr>
      </w:pPr>
      <w:r w:rsidRPr="00EA5192">
        <w:rPr>
          <w:rFonts w:eastAsia="Arial" w:cs="Arial"/>
          <w:lang w:val="es-MX"/>
        </w:rPr>
        <w:t>El Comité Coordinador</w:t>
      </w:r>
      <w:r w:rsidR="13F5F47E" w:rsidRPr="00EA5192">
        <w:rPr>
          <w:rFonts w:eastAsia="Arial" w:cs="Arial"/>
          <w:lang w:val="es-MX"/>
        </w:rPr>
        <w:t>,</w:t>
      </w:r>
      <w:r w:rsidRPr="00EA5192">
        <w:rPr>
          <w:rFonts w:eastAsia="Arial" w:cs="Arial"/>
          <w:lang w:val="es-MX"/>
        </w:rPr>
        <w:t xml:space="preserve"> en su </w:t>
      </w:r>
      <w:r w:rsidR="00583D01">
        <w:rPr>
          <w:rFonts w:eastAsia="Arial" w:cs="Arial"/>
          <w:lang w:val="es-MX"/>
        </w:rPr>
        <w:t>Segunda</w:t>
      </w:r>
      <w:r w:rsidRPr="00EA5192">
        <w:rPr>
          <w:rFonts w:eastAsia="Arial" w:cs="Arial"/>
          <w:lang w:val="es-MX"/>
        </w:rPr>
        <w:t xml:space="preserve"> Sesión Ordinaria</w:t>
      </w:r>
      <w:r w:rsidR="167F3286" w:rsidRPr="00EA5192">
        <w:rPr>
          <w:rFonts w:eastAsia="Arial" w:cs="Arial"/>
          <w:lang w:val="es-MX"/>
        </w:rPr>
        <w:t>,</w:t>
      </w:r>
      <w:r w:rsidRPr="00EA5192">
        <w:rPr>
          <w:rFonts w:eastAsia="Arial" w:cs="Arial"/>
          <w:lang w:val="es-MX"/>
        </w:rPr>
        <w:t xml:space="preserve"> </w:t>
      </w:r>
      <w:r w:rsidR="405D0A02" w:rsidRPr="00EA5192">
        <w:rPr>
          <w:rFonts w:eastAsia="Arial" w:cs="Arial"/>
          <w:lang w:val="es-MX"/>
        </w:rPr>
        <w:t>emitió</w:t>
      </w:r>
      <w:r w:rsidRPr="00EA5192">
        <w:rPr>
          <w:rFonts w:eastAsia="Arial" w:cs="Arial"/>
          <w:lang w:val="es-MX"/>
        </w:rPr>
        <w:t xml:space="preserve"> los siguientes acuerdos: </w:t>
      </w:r>
    </w:p>
    <w:p w14:paraId="576178A9" w14:textId="77777777" w:rsidR="003B3285" w:rsidRPr="00EA5192" w:rsidRDefault="003B3285" w:rsidP="003B3285">
      <w:pPr>
        <w:rPr>
          <w:rFonts w:eastAsia="Arial" w:cs="Arial"/>
          <w:color w:val="000000" w:themeColor="text1"/>
          <w:szCs w:val="22"/>
          <w:lang w:val="es-MX"/>
        </w:rPr>
      </w:pPr>
    </w:p>
    <w:p w14:paraId="01809ABA" w14:textId="0B97480A" w:rsidR="00764E62" w:rsidRPr="00EA5192" w:rsidRDefault="00764E62" w:rsidP="00764E62">
      <w:pPr>
        <w:rPr>
          <w:rFonts w:eastAsia="Arial" w:cs="Arial"/>
          <w:b/>
          <w:bCs/>
          <w:color w:val="006078"/>
          <w:szCs w:val="22"/>
          <w:lang w:val="es-MX"/>
        </w:rPr>
      </w:pPr>
      <w:r w:rsidRPr="00EA5192">
        <w:rPr>
          <w:rFonts w:eastAsia="Arial" w:cs="Arial"/>
          <w:b/>
          <w:bCs/>
          <w:color w:val="006078"/>
          <w:szCs w:val="22"/>
          <w:lang w:val="es-MX"/>
        </w:rPr>
        <w:t>A.CC. 2024.</w:t>
      </w:r>
      <w:r w:rsidR="0054513C">
        <w:rPr>
          <w:rFonts w:eastAsia="Arial" w:cs="Arial"/>
          <w:b/>
          <w:bCs/>
          <w:color w:val="006078"/>
          <w:szCs w:val="22"/>
          <w:lang w:val="es-MX"/>
        </w:rPr>
        <w:t>5</w:t>
      </w:r>
      <w:r w:rsidRPr="00EA5192">
        <w:rPr>
          <w:rFonts w:eastAsia="Arial" w:cs="Arial"/>
          <w:b/>
          <w:bCs/>
          <w:color w:val="006078"/>
          <w:szCs w:val="22"/>
          <w:lang w:val="es-MX"/>
        </w:rPr>
        <w:t xml:space="preserve"> </w:t>
      </w:r>
    </w:p>
    <w:p w14:paraId="3B42E629" w14:textId="2AC72A11" w:rsidR="003B3285" w:rsidRPr="00EA5192" w:rsidRDefault="003B736C" w:rsidP="003B3285">
      <w:pPr>
        <w:rPr>
          <w:rFonts w:eastAsia="Arial" w:cs="Arial"/>
          <w:color w:val="000000" w:themeColor="text1"/>
          <w:szCs w:val="22"/>
          <w:lang w:val="es-MX"/>
        </w:rPr>
      </w:pPr>
      <w:r w:rsidRPr="00EA5192">
        <w:rPr>
          <w:rFonts w:eastAsia="Arial" w:cs="Arial"/>
          <w:szCs w:val="22"/>
          <w:lang w:val="es-MX"/>
        </w:rPr>
        <w:t xml:space="preserve">Se aprueba el </w:t>
      </w:r>
      <w:r>
        <w:rPr>
          <w:rFonts w:eastAsia="Arial" w:cs="Arial"/>
          <w:szCs w:val="22"/>
          <w:lang w:val="es-MX"/>
        </w:rPr>
        <w:t>O</w:t>
      </w:r>
      <w:r w:rsidRPr="00EA5192">
        <w:rPr>
          <w:rFonts w:eastAsia="Arial" w:cs="Arial"/>
          <w:szCs w:val="22"/>
          <w:lang w:val="es-MX"/>
        </w:rPr>
        <w:t xml:space="preserve">rden del día de la sesión ordinaria de fecha </w:t>
      </w:r>
      <w:r>
        <w:rPr>
          <w:rFonts w:eastAsia="Arial" w:cs="Arial"/>
          <w:szCs w:val="22"/>
          <w:lang w:val="es-MX"/>
        </w:rPr>
        <w:t>2</w:t>
      </w:r>
      <w:r w:rsidRPr="00EA5192">
        <w:rPr>
          <w:rFonts w:eastAsia="Arial" w:cs="Arial"/>
          <w:szCs w:val="22"/>
          <w:lang w:val="es-MX"/>
        </w:rPr>
        <w:t xml:space="preserve">1 de </w:t>
      </w:r>
      <w:r>
        <w:rPr>
          <w:rFonts w:eastAsia="Arial" w:cs="Arial"/>
          <w:szCs w:val="22"/>
          <w:lang w:val="es-MX"/>
        </w:rPr>
        <w:t>marzo</w:t>
      </w:r>
      <w:r w:rsidRPr="00EA5192">
        <w:rPr>
          <w:rFonts w:eastAsia="Arial" w:cs="Arial"/>
          <w:szCs w:val="22"/>
          <w:lang w:val="es-MX"/>
        </w:rPr>
        <w:t xml:space="preserve"> del año 2024</w:t>
      </w:r>
      <w:r w:rsidR="00764E62" w:rsidRPr="00EA5192">
        <w:rPr>
          <w:rFonts w:eastAsia="Arial" w:cs="Arial"/>
          <w:color w:val="000000" w:themeColor="text1"/>
          <w:szCs w:val="22"/>
          <w:lang w:val="es-MX"/>
        </w:rPr>
        <w:t>.</w:t>
      </w:r>
      <w:r w:rsidR="003B3285" w:rsidRPr="00EA5192">
        <w:rPr>
          <w:rFonts w:eastAsia="Arial" w:cs="Arial"/>
          <w:color w:val="000000" w:themeColor="text1"/>
          <w:szCs w:val="22"/>
          <w:lang w:val="es-MX"/>
        </w:rPr>
        <w:t xml:space="preserve"> </w:t>
      </w:r>
    </w:p>
    <w:p w14:paraId="108481CC" w14:textId="77777777" w:rsidR="003B3285" w:rsidRPr="00EA5192" w:rsidRDefault="003B3285" w:rsidP="003B3285">
      <w:pPr>
        <w:rPr>
          <w:rFonts w:eastAsia="Arial" w:cs="Arial"/>
          <w:color w:val="000000" w:themeColor="text1"/>
          <w:szCs w:val="22"/>
          <w:lang w:val="es-MX"/>
        </w:rPr>
      </w:pPr>
    </w:p>
    <w:p w14:paraId="5CE14E71" w14:textId="0E86FE28" w:rsidR="002E3A50" w:rsidRPr="00EA5192" w:rsidRDefault="002E3A50" w:rsidP="002E3A50">
      <w:pPr>
        <w:rPr>
          <w:rFonts w:eastAsia="Arial" w:cs="Arial"/>
          <w:b/>
          <w:bCs/>
          <w:color w:val="006078"/>
          <w:szCs w:val="22"/>
          <w:lang w:val="es-MX"/>
        </w:rPr>
      </w:pPr>
      <w:r w:rsidRPr="00EA5192">
        <w:rPr>
          <w:rFonts w:eastAsia="Arial" w:cs="Arial"/>
          <w:b/>
          <w:bCs/>
          <w:color w:val="006078"/>
          <w:szCs w:val="22"/>
          <w:lang w:val="es-MX"/>
        </w:rPr>
        <w:t>A.CC.2024.</w:t>
      </w:r>
      <w:r w:rsidR="0054513C">
        <w:rPr>
          <w:rFonts w:eastAsia="Arial" w:cs="Arial"/>
          <w:b/>
          <w:bCs/>
          <w:color w:val="006078"/>
          <w:szCs w:val="22"/>
          <w:lang w:val="es-MX"/>
        </w:rPr>
        <w:t>6</w:t>
      </w:r>
    </w:p>
    <w:p w14:paraId="24251DAC" w14:textId="0D1FA620" w:rsidR="003B3285" w:rsidRPr="00EA5192" w:rsidRDefault="00F73A5A" w:rsidP="003B3285">
      <w:pPr>
        <w:rPr>
          <w:rFonts w:eastAsia="Arial" w:cs="Arial"/>
          <w:color w:val="000000" w:themeColor="text1"/>
          <w:szCs w:val="22"/>
          <w:lang w:val="es-MX"/>
        </w:rPr>
      </w:pPr>
      <w:r w:rsidRPr="00EA5192">
        <w:rPr>
          <w:rFonts w:eastAsia="Calibri" w:cs="Arial"/>
          <w:szCs w:val="22"/>
          <w:lang w:val="es-MX" w:eastAsia="en-US"/>
        </w:rPr>
        <w:t xml:space="preserve">Se aprueba </w:t>
      </w:r>
      <w:r>
        <w:rPr>
          <w:rFonts w:eastAsia="Calibri" w:cs="Arial"/>
          <w:szCs w:val="22"/>
          <w:lang w:val="es-MX" w:eastAsia="en-US"/>
        </w:rPr>
        <w:t>el Acta</w:t>
      </w:r>
      <w:r w:rsidRPr="00EA5192">
        <w:rPr>
          <w:rFonts w:eastAsia="Calibri" w:cs="Arial"/>
          <w:szCs w:val="22"/>
          <w:lang w:val="es-MX" w:eastAsia="en-US"/>
        </w:rPr>
        <w:t xml:space="preserve"> de la Sesión </w:t>
      </w:r>
      <w:r>
        <w:rPr>
          <w:rFonts w:eastAsia="Calibri" w:cs="Arial"/>
          <w:szCs w:val="22"/>
          <w:lang w:val="es-MX" w:eastAsia="en-US"/>
        </w:rPr>
        <w:t>Ordinaria</w:t>
      </w:r>
      <w:r w:rsidRPr="00EA5192">
        <w:rPr>
          <w:rFonts w:eastAsia="Calibri" w:cs="Arial"/>
          <w:szCs w:val="22"/>
          <w:lang w:val="es-MX" w:eastAsia="en-US"/>
        </w:rPr>
        <w:t xml:space="preserve"> </w:t>
      </w:r>
      <w:r>
        <w:rPr>
          <w:rFonts w:eastAsia="Calibri" w:cs="Arial"/>
          <w:szCs w:val="22"/>
          <w:lang w:val="es-MX" w:eastAsia="en-US"/>
        </w:rPr>
        <w:t>de</w:t>
      </w:r>
      <w:r w:rsidRPr="00EA5192">
        <w:rPr>
          <w:rFonts w:eastAsia="Calibri" w:cs="Arial"/>
          <w:szCs w:val="22"/>
          <w:lang w:val="es-MX" w:eastAsia="en-US"/>
        </w:rPr>
        <w:t xml:space="preserve">l </w:t>
      </w:r>
      <w:r>
        <w:rPr>
          <w:rFonts w:eastAsia="Calibri" w:cs="Arial"/>
          <w:szCs w:val="22"/>
          <w:lang w:val="es-MX" w:eastAsia="en-US"/>
        </w:rPr>
        <w:t>0</w:t>
      </w:r>
      <w:r w:rsidRPr="00EA5192">
        <w:rPr>
          <w:rFonts w:eastAsia="Calibri" w:cs="Arial"/>
          <w:szCs w:val="22"/>
          <w:lang w:val="es-MX" w:eastAsia="en-US"/>
        </w:rPr>
        <w:t xml:space="preserve">1 de </w:t>
      </w:r>
      <w:r>
        <w:rPr>
          <w:rFonts w:eastAsia="Calibri" w:cs="Arial"/>
          <w:szCs w:val="22"/>
          <w:lang w:val="es-MX" w:eastAsia="en-US"/>
        </w:rPr>
        <w:t>febrero</w:t>
      </w:r>
      <w:r w:rsidRPr="00EA5192">
        <w:rPr>
          <w:rFonts w:eastAsia="Calibri" w:cs="Arial"/>
          <w:szCs w:val="22"/>
          <w:lang w:val="es-MX" w:eastAsia="en-US"/>
        </w:rPr>
        <w:t xml:space="preserve"> de 202</w:t>
      </w:r>
      <w:r>
        <w:rPr>
          <w:rFonts w:eastAsia="Calibri" w:cs="Arial"/>
          <w:szCs w:val="22"/>
          <w:lang w:val="es-MX" w:eastAsia="en-US"/>
        </w:rPr>
        <w:t>4</w:t>
      </w:r>
      <w:r w:rsidR="002E3A50" w:rsidRPr="00EA5192">
        <w:rPr>
          <w:rFonts w:eastAsia="Arial" w:cs="Arial"/>
          <w:color w:val="000000" w:themeColor="text1"/>
          <w:lang w:val="es-MX"/>
        </w:rPr>
        <w:t>.</w:t>
      </w:r>
    </w:p>
    <w:p w14:paraId="0B281A68" w14:textId="623B7496" w:rsidR="18EFB1DD" w:rsidRPr="00EA5192" w:rsidRDefault="18EFB1DD" w:rsidP="18EFB1DD">
      <w:pPr>
        <w:rPr>
          <w:rFonts w:eastAsia="Arial" w:cs="Arial"/>
          <w:color w:val="000000" w:themeColor="text1"/>
          <w:lang w:val="es-MX"/>
        </w:rPr>
      </w:pPr>
    </w:p>
    <w:p w14:paraId="449DD80E" w14:textId="49A20397" w:rsidR="00AB1934" w:rsidRPr="00EA5192" w:rsidRDefault="00AB1934" w:rsidP="00AB1934">
      <w:pPr>
        <w:rPr>
          <w:rFonts w:eastAsia="Arial" w:cs="Arial"/>
          <w:b/>
          <w:bCs/>
          <w:color w:val="006078"/>
          <w:szCs w:val="22"/>
          <w:lang w:val="es-MX"/>
        </w:rPr>
      </w:pPr>
      <w:r w:rsidRPr="00EA5192">
        <w:rPr>
          <w:rFonts w:eastAsia="Arial" w:cs="Arial"/>
          <w:b/>
          <w:bCs/>
          <w:color w:val="006078"/>
          <w:szCs w:val="22"/>
          <w:lang w:val="es-MX"/>
        </w:rPr>
        <w:t>A.CC. 2024.</w:t>
      </w:r>
      <w:r w:rsidR="0054513C">
        <w:rPr>
          <w:rFonts w:eastAsia="Arial" w:cs="Arial"/>
          <w:b/>
          <w:bCs/>
          <w:color w:val="006078"/>
          <w:szCs w:val="22"/>
          <w:lang w:val="es-MX"/>
        </w:rPr>
        <w:t>7</w:t>
      </w:r>
      <w:r w:rsidRPr="00EA5192">
        <w:rPr>
          <w:rFonts w:eastAsia="Arial" w:cs="Arial"/>
          <w:b/>
          <w:bCs/>
          <w:color w:val="006078"/>
          <w:szCs w:val="22"/>
          <w:lang w:val="es-MX"/>
        </w:rPr>
        <w:t xml:space="preserve"> </w:t>
      </w:r>
    </w:p>
    <w:p w14:paraId="0599AFEA" w14:textId="6437289C" w:rsidR="18EFB1DD" w:rsidRPr="00EA5192" w:rsidRDefault="00F73A5A" w:rsidP="18EFB1DD">
      <w:pPr>
        <w:rPr>
          <w:rFonts w:eastAsia="Arial" w:cs="Arial"/>
          <w:color w:val="000000" w:themeColor="text1"/>
          <w:lang w:val="es-MX"/>
        </w:rPr>
      </w:pPr>
      <w:r w:rsidRPr="00EA5192">
        <w:rPr>
          <w:rFonts w:cs="Arial"/>
          <w:szCs w:val="22"/>
          <w:lang w:val="es-MX"/>
        </w:rPr>
        <w:t xml:space="preserve">Se aprueba el </w:t>
      </w:r>
      <w:r>
        <w:rPr>
          <w:rFonts w:cs="Arial"/>
          <w:szCs w:val="22"/>
          <w:lang w:val="es-MX"/>
        </w:rPr>
        <w:t>Programa de Trabajo Anual 2024</w:t>
      </w:r>
      <w:r w:rsidRPr="00EA5192">
        <w:rPr>
          <w:rFonts w:cs="Arial"/>
          <w:szCs w:val="22"/>
          <w:lang w:val="es-MX"/>
        </w:rPr>
        <w:t xml:space="preserve"> del Comité́ Coordinador</w:t>
      </w:r>
      <w:r w:rsidR="75D1A51E" w:rsidRPr="00EA5192">
        <w:rPr>
          <w:rFonts w:eastAsia="Arial" w:cs="Arial"/>
          <w:color w:val="000000" w:themeColor="text1"/>
          <w:lang w:val="es-MX"/>
        </w:rPr>
        <w:t>.</w:t>
      </w:r>
    </w:p>
    <w:p w14:paraId="1380C3D7" w14:textId="77777777" w:rsidR="003B3285" w:rsidRPr="00EA5192" w:rsidRDefault="003B3285" w:rsidP="003B3285">
      <w:pPr>
        <w:rPr>
          <w:rFonts w:eastAsia="Arial" w:cs="Arial"/>
          <w:b/>
          <w:bCs/>
          <w:color w:val="006078"/>
          <w:szCs w:val="22"/>
          <w:lang w:val="es-MX"/>
        </w:rPr>
      </w:pPr>
    </w:p>
    <w:p w14:paraId="07F81684" w14:textId="77777777" w:rsidR="003B3285" w:rsidRPr="00EA5192" w:rsidRDefault="003B3285" w:rsidP="003B3285">
      <w:pPr>
        <w:rPr>
          <w:rFonts w:eastAsia="Arial" w:cs="Arial"/>
          <w:b/>
          <w:bCs/>
          <w:color w:val="006078"/>
          <w:szCs w:val="22"/>
          <w:lang w:val="es-MX"/>
        </w:rPr>
      </w:pPr>
    </w:p>
    <w:p w14:paraId="5A75C1CB" w14:textId="0FB7A289" w:rsidR="00394274" w:rsidRPr="00EA5192" w:rsidRDefault="003B3285" w:rsidP="00895709">
      <w:pPr>
        <w:pStyle w:val="Prrafodelista"/>
        <w:numPr>
          <w:ilvl w:val="0"/>
          <w:numId w:val="1"/>
        </w:numPr>
        <w:ind w:left="851" w:hanging="425"/>
        <w:rPr>
          <w:rFonts w:eastAsia="Arial" w:cs="Arial"/>
          <w:b/>
          <w:bCs/>
          <w:color w:val="006078"/>
          <w:szCs w:val="22"/>
          <w:lang w:val="es-MX"/>
        </w:rPr>
      </w:pPr>
      <w:r w:rsidRPr="00EA5192">
        <w:rPr>
          <w:rFonts w:eastAsia="Arial" w:cs="Arial"/>
          <w:b/>
          <w:color w:val="006078"/>
          <w:lang w:val="es-MX"/>
        </w:rPr>
        <w:t xml:space="preserve">Clausura de la sesión </w:t>
      </w:r>
      <w:r w:rsidR="005B2EA3" w:rsidRPr="00EA5192">
        <w:rPr>
          <w:rFonts w:eastAsia="Arial" w:cs="Arial"/>
          <w:b/>
          <w:color w:val="006078"/>
          <w:lang w:val="es-MX"/>
        </w:rPr>
        <w:t xml:space="preserve"> </w:t>
      </w:r>
    </w:p>
    <w:p w14:paraId="64253B82" w14:textId="77777777" w:rsidR="00972DF0" w:rsidRPr="00EA5192" w:rsidRDefault="00972DF0" w:rsidP="00895709">
      <w:pPr>
        <w:rPr>
          <w:rFonts w:eastAsia="Arial" w:cs="Arial"/>
          <w:b/>
          <w:bCs/>
          <w:color w:val="006078"/>
          <w:szCs w:val="22"/>
          <w:lang w:val="es-MX"/>
        </w:rPr>
      </w:pPr>
    </w:p>
    <w:p w14:paraId="12D98012" w14:textId="069F7158"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AF3EF1">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el Presidente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8927EF" w:rsidRPr="00EA5192">
        <w:rPr>
          <w:rFonts w:eastAsia="Verdana" w:cs="Arial"/>
          <w:lang w:val="es-MX" w:eastAsia="es-MX"/>
        </w:rPr>
        <w:t xml:space="preserve"> </w:t>
      </w:r>
      <w:r w:rsidR="007E2B7E">
        <w:rPr>
          <w:rFonts w:eastAsia="Verdana" w:cs="Arial"/>
          <w:lang w:val="es-MX" w:eastAsia="es-MX"/>
        </w:rPr>
        <w:t>Segunda</w:t>
      </w:r>
      <w:r w:rsidR="00EF6EAD" w:rsidRPr="00EA5192">
        <w:rPr>
          <w:rFonts w:eastAsia="Verdana" w:cs="Arial"/>
          <w:lang w:val="es-MX" w:eastAsia="es-MX"/>
        </w:rPr>
        <w:t xml:space="preserve"> Sesión Ordinaria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441497">
        <w:rPr>
          <w:rFonts w:eastAsia="Verdana" w:cs="Arial"/>
          <w:lang w:val="es-MX" w:eastAsia="es-MX"/>
        </w:rPr>
        <w:t>8</w:t>
      </w:r>
      <w:r w:rsidR="00C66A49" w:rsidRPr="00EA5192">
        <w:rPr>
          <w:rFonts w:eastAsia="Verdana" w:cs="Arial"/>
          <w:lang w:val="es-MX" w:eastAsia="es-MX"/>
        </w:rPr>
        <w:t>:</w:t>
      </w:r>
      <w:r w:rsidR="00441497">
        <w:rPr>
          <w:rFonts w:eastAsia="Verdana" w:cs="Arial"/>
          <w:lang w:val="es-MX" w:eastAsia="es-MX"/>
        </w:rPr>
        <w:t>00</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F310C7" w:rsidRPr="00EA5192">
        <w:rPr>
          <w:rFonts w:eastAsia="Verdana" w:cs="Arial"/>
          <w:lang w:val="es-MX" w:eastAsia="es-MX"/>
        </w:rPr>
        <w:t>jueves</w:t>
      </w:r>
      <w:r w:rsidR="00310F73" w:rsidRPr="00EA5192">
        <w:rPr>
          <w:rFonts w:eastAsia="Verdana" w:cs="Arial"/>
          <w:lang w:val="es-MX" w:eastAsia="es-MX"/>
        </w:rPr>
        <w:t xml:space="preserve"> </w:t>
      </w:r>
      <w:r w:rsidR="007E2B7E">
        <w:rPr>
          <w:rFonts w:eastAsia="Verdana" w:cs="Arial"/>
          <w:lang w:val="es-MX" w:eastAsia="es-MX"/>
        </w:rPr>
        <w:t>2</w:t>
      </w:r>
      <w:r w:rsidR="00310F73" w:rsidRPr="00EA5192">
        <w:rPr>
          <w:rFonts w:eastAsia="Verdana" w:cs="Arial"/>
          <w:lang w:val="es-MX" w:eastAsia="es-MX"/>
        </w:rPr>
        <w:t>1</w:t>
      </w:r>
      <w:r w:rsidR="00786E64" w:rsidRPr="00EA5192">
        <w:rPr>
          <w:rFonts w:eastAsia="Verdana" w:cs="Arial"/>
          <w:lang w:val="es-MX" w:eastAsia="es-MX"/>
        </w:rPr>
        <w:t xml:space="preserve"> de </w:t>
      </w:r>
      <w:r w:rsidR="007E2B7E">
        <w:rPr>
          <w:rFonts w:eastAsia="Verdana" w:cs="Arial"/>
          <w:lang w:val="es-MX" w:eastAsia="es-MX"/>
        </w:rPr>
        <w:t>marzo</w:t>
      </w:r>
      <w:r w:rsidR="00210C5B" w:rsidRPr="00EA5192">
        <w:rPr>
          <w:rFonts w:eastAsia="Verdana" w:cs="Arial"/>
          <w:lang w:val="es-MX" w:eastAsia="es-MX"/>
        </w:rPr>
        <w:t xml:space="preserve"> </w:t>
      </w:r>
      <w:r w:rsidR="00960677" w:rsidRPr="00EA5192">
        <w:rPr>
          <w:rFonts w:eastAsia="Verdana" w:cs="Arial"/>
          <w:lang w:val="es-MX" w:eastAsia="es-MX"/>
        </w:rPr>
        <w:t>de 202</w:t>
      </w:r>
      <w:r w:rsidR="00310F73" w:rsidRPr="00EA5192">
        <w:rPr>
          <w:rFonts w:eastAsia="Verdana" w:cs="Arial"/>
          <w:lang w:val="es-MX" w:eastAsia="es-MX"/>
        </w:rPr>
        <w:t>4</w:t>
      </w:r>
      <w:r w:rsidR="00F52A8F" w:rsidRPr="00EA5192">
        <w:rPr>
          <w:rFonts w:eastAsia="Verdana" w:cs="Arial"/>
          <w:lang w:val="es-MX" w:eastAsia="es-MX"/>
        </w:rPr>
        <w:t>.</w:t>
      </w:r>
    </w:p>
    <w:p w14:paraId="28B6D4B9" w14:textId="77777777" w:rsidR="00D26809" w:rsidRPr="00EA5192" w:rsidRDefault="00D26809" w:rsidP="00D26809">
      <w:pPr>
        <w:rPr>
          <w:rFonts w:cs="Arial"/>
          <w:b/>
          <w:bCs/>
          <w:color w:val="2D5D74"/>
          <w:szCs w:val="22"/>
          <w:highlight w:val="white"/>
          <w:lang w:val="es-MX"/>
        </w:rPr>
      </w:pP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890F28" w:rsidRPr="005E3B82" w14:paraId="0E6726C7" w14:textId="77777777" w:rsidTr="008836F4">
        <w:trPr>
          <w:jc w:val="center"/>
        </w:trPr>
        <w:tc>
          <w:tcPr>
            <w:tcW w:w="4962" w:type="dxa"/>
          </w:tcPr>
          <w:p w14:paraId="181F6B10" w14:textId="77777777" w:rsidR="00890F28" w:rsidRPr="005E3B82" w:rsidRDefault="00890F28" w:rsidP="008836F4">
            <w:pPr>
              <w:rPr>
                <w:rFonts w:cs="Arial"/>
                <w:szCs w:val="22"/>
                <w:highlight w:val="white"/>
                <w:lang w:val="es-MX"/>
              </w:rPr>
            </w:pPr>
          </w:p>
          <w:p w14:paraId="085AFDE9" w14:textId="77777777" w:rsidR="00890F28" w:rsidRPr="005E3B82" w:rsidRDefault="00890F28" w:rsidP="008836F4">
            <w:pPr>
              <w:rPr>
                <w:rFonts w:cs="Arial"/>
                <w:szCs w:val="22"/>
                <w:highlight w:val="white"/>
                <w:lang w:val="es-MX"/>
              </w:rPr>
            </w:pPr>
          </w:p>
          <w:p w14:paraId="25CB96DB" w14:textId="77777777" w:rsidR="00890F28" w:rsidRPr="005E3B82" w:rsidRDefault="00890F28" w:rsidP="008836F4">
            <w:pPr>
              <w:rPr>
                <w:rFonts w:cs="Arial"/>
                <w:szCs w:val="22"/>
                <w:highlight w:val="white"/>
                <w:lang w:val="es-MX"/>
              </w:rPr>
            </w:pPr>
          </w:p>
        </w:tc>
      </w:tr>
      <w:tr w:rsidR="00890F28" w:rsidRPr="005E3B82" w14:paraId="6BF7B30E" w14:textId="77777777" w:rsidTr="008836F4">
        <w:trPr>
          <w:jc w:val="center"/>
        </w:trPr>
        <w:tc>
          <w:tcPr>
            <w:tcW w:w="4962" w:type="dxa"/>
          </w:tcPr>
          <w:p w14:paraId="26476441" w14:textId="77777777" w:rsidR="00890F28" w:rsidRPr="005E3B82" w:rsidRDefault="00890F28" w:rsidP="008836F4">
            <w:pPr>
              <w:jc w:val="center"/>
              <w:rPr>
                <w:rFonts w:cs="Arial"/>
                <w:b/>
                <w:bCs/>
                <w:color w:val="003B51"/>
                <w:szCs w:val="22"/>
                <w:lang w:val="es-MX"/>
              </w:rPr>
            </w:pPr>
            <w:r>
              <w:rPr>
                <w:rFonts w:cs="Arial"/>
                <w:b/>
                <w:bCs/>
                <w:color w:val="003B51"/>
                <w:szCs w:val="22"/>
                <w:lang w:val="es-MX"/>
              </w:rPr>
              <w:t>David Gómez Álvarez</w:t>
            </w:r>
          </w:p>
          <w:p w14:paraId="1BDDE1CA" w14:textId="77777777" w:rsidR="00890F28" w:rsidRPr="005E3B82" w:rsidRDefault="00890F28" w:rsidP="008836F4">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Comité Coordinador </w:t>
            </w:r>
          </w:p>
          <w:p w14:paraId="2A2BC37F" w14:textId="77777777" w:rsidR="00890F28" w:rsidRPr="005E3B82" w:rsidRDefault="00890F28" w:rsidP="008836F4">
            <w:pPr>
              <w:jc w:val="center"/>
              <w:rPr>
                <w:rFonts w:cs="Arial"/>
                <w:szCs w:val="22"/>
                <w:highlight w:val="white"/>
                <w:lang w:val="es-MX"/>
              </w:rPr>
            </w:pPr>
            <w:r w:rsidRPr="005E3B82">
              <w:rPr>
                <w:rFonts w:cs="Arial"/>
                <w:szCs w:val="22"/>
                <w:lang w:val="es-MX"/>
              </w:rPr>
              <w:t>en representación del Comité de Participación Social</w:t>
            </w:r>
          </w:p>
        </w:tc>
      </w:tr>
    </w:tbl>
    <w:p w14:paraId="189D0AB6" w14:textId="77777777" w:rsidR="00890F28" w:rsidRPr="005E3B82" w:rsidRDefault="00890F28" w:rsidP="00890F28">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66"/>
        <w:gridCol w:w="10"/>
        <w:gridCol w:w="4271"/>
      </w:tblGrid>
      <w:tr w:rsidR="00890F28" w:rsidRPr="005E3B82" w14:paraId="643CDFC6" w14:textId="77777777" w:rsidTr="008836F4">
        <w:tc>
          <w:tcPr>
            <w:tcW w:w="4281" w:type="dxa"/>
            <w:gridSpan w:val="2"/>
            <w:tcBorders>
              <w:bottom w:val="single" w:sz="4" w:space="0" w:color="auto"/>
            </w:tcBorders>
          </w:tcPr>
          <w:p w14:paraId="5BB0ADE0" w14:textId="77777777" w:rsidR="00890F28" w:rsidRPr="005E3B82" w:rsidRDefault="00890F28" w:rsidP="008836F4">
            <w:pPr>
              <w:rPr>
                <w:rFonts w:cs="Arial"/>
                <w:szCs w:val="22"/>
                <w:highlight w:val="white"/>
                <w:lang w:val="es-MX"/>
              </w:rPr>
            </w:pPr>
            <w:bookmarkStart w:id="7" w:name="_Hlk87605179"/>
          </w:p>
          <w:p w14:paraId="240B4856" w14:textId="77777777" w:rsidR="00890F28" w:rsidRPr="005E3B82" w:rsidRDefault="00890F28" w:rsidP="008836F4">
            <w:pPr>
              <w:rPr>
                <w:rFonts w:cs="Arial"/>
                <w:szCs w:val="22"/>
                <w:highlight w:val="white"/>
                <w:lang w:val="es-MX"/>
              </w:rPr>
            </w:pPr>
          </w:p>
          <w:p w14:paraId="5FE2DC8A" w14:textId="77777777" w:rsidR="00890F28" w:rsidRPr="005E3B82" w:rsidRDefault="00890F28" w:rsidP="008836F4">
            <w:pPr>
              <w:rPr>
                <w:rFonts w:cs="Arial"/>
                <w:szCs w:val="22"/>
                <w:highlight w:val="white"/>
                <w:lang w:val="es-MX"/>
              </w:rPr>
            </w:pPr>
          </w:p>
          <w:p w14:paraId="1D33770C" w14:textId="77777777" w:rsidR="00890F28" w:rsidRPr="005E3B82" w:rsidRDefault="00890F28" w:rsidP="008836F4">
            <w:pPr>
              <w:rPr>
                <w:rFonts w:cs="Arial"/>
                <w:szCs w:val="22"/>
                <w:highlight w:val="white"/>
                <w:lang w:val="es-MX"/>
              </w:rPr>
            </w:pPr>
          </w:p>
        </w:tc>
        <w:tc>
          <w:tcPr>
            <w:tcW w:w="276" w:type="dxa"/>
            <w:gridSpan w:val="2"/>
          </w:tcPr>
          <w:p w14:paraId="5A6AC3D3" w14:textId="77777777" w:rsidR="00890F28" w:rsidRPr="005E3B82" w:rsidRDefault="00890F28" w:rsidP="008836F4">
            <w:pPr>
              <w:rPr>
                <w:rFonts w:cs="Arial"/>
                <w:szCs w:val="22"/>
                <w:highlight w:val="white"/>
                <w:lang w:val="es-MX"/>
              </w:rPr>
            </w:pPr>
          </w:p>
        </w:tc>
        <w:tc>
          <w:tcPr>
            <w:tcW w:w="4271" w:type="dxa"/>
            <w:tcBorders>
              <w:bottom w:val="single" w:sz="4" w:space="0" w:color="auto"/>
            </w:tcBorders>
          </w:tcPr>
          <w:p w14:paraId="4CE765E5" w14:textId="77777777" w:rsidR="00890F28" w:rsidRPr="005E3B82" w:rsidRDefault="00890F28" w:rsidP="008836F4">
            <w:pPr>
              <w:rPr>
                <w:rFonts w:cs="Arial"/>
                <w:szCs w:val="22"/>
                <w:highlight w:val="white"/>
                <w:lang w:val="es-MX"/>
              </w:rPr>
            </w:pPr>
          </w:p>
        </w:tc>
      </w:tr>
      <w:tr w:rsidR="00890F28" w:rsidRPr="005E3B82" w14:paraId="22C08CC1" w14:textId="77777777" w:rsidTr="008836F4">
        <w:tc>
          <w:tcPr>
            <w:tcW w:w="4281" w:type="dxa"/>
            <w:gridSpan w:val="2"/>
            <w:tcBorders>
              <w:top w:val="single" w:sz="4" w:space="0" w:color="auto"/>
            </w:tcBorders>
          </w:tcPr>
          <w:p w14:paraId="0E61AA1D"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53C7E5B0" w14:textId="77777777" w:rsidR="00890F28" w:rsidRPr="005E3B82" w:rsidRDefault="00890F28" w:rsidP="008836F4">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36C371E5"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917168E" w14:textId="77777777" w:rsidR="008C3C22" w:rsidRPr="005E3B82" w:rsidRDefault="008C3C22" w:rsidP="008C3C22">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14B299BC" w14:textId="05C9377B" w:rsidR="00890F28" w:rsidRPr="005E3B82" w:rsidRDefault="008C3C22" w:rsidP="008C3C22">
            <w:pPr>
              <w:jc w:val="center"/>
              <w:rPr>
                <w:rFonts w:cs="Arial"/>
                <w:szCs w:val="22"/>
                <w:highlight w:val="white"/>
                <w:lang w:val="es-MX"/>
              </w:rPr>
            </w:pPr>
            <w:r w:rsidRPr="005E3B82">
              <w:rPr>
                <w:rFonts w:cs="Arial"/>
                <w:szCs w:val="22"/>
                <w:lang w:val="es-MX"/>
              </w:rPr>
              <w:t>Contralora del Estado de Jalisco</w:t>
            </w:r>
          </w:p>
        </w:tc>
      </w:tr>
      <w:tr w:rsidR="00890F28" w:rsidRPr="005E3B82" w14:paraId="1E3D7276" w14:textId="77777777" w:rsidTr="008836F4">
        <w:tc>
          <w:tcPr>
            <w:tcW w:w="4281" w:type="dxa"/>
            <w:gridSpan w:val="2"/>
            <w:tcBorders>
              <w:bottom w:val="single" w:sz="4" w:space="0" w:color="auto"/>
            </w:tcBorders>
          </w:tcPr>
          <w:p w14:paraId="4FE48F38" w14:textId="77777777" w:rsidR="00890F28" w:rsidRPr="005E3B82" w:rsidRDefault="00890F28" w:rsidP="008836F4">
            <w:pPr>
              <w:rPr>
                <w:rFonts w:cs="Arial"/>
                <w:szCs w:val="22"/>
                <w:highlight w:val="white"/>
                <w:lang w:val="es-MX"/>
              </w:rPr>
            </w:pPr>
          </w:p>
          <w:p w14:paraId="0E573FA6" w14:textId="77777777" w:rsidR="00890F28" w:rsidRPr="005E3B82" w:rsidRDefault="00890F28" w:rsidP="008836F4">
            <w:pPr>
              <w:rPr>
                <w:rFonts w:cs="Arial"/>
                <w:szCs w:val="22"/>
                <w:highlight w:val="white"/>
                <w:lang w:val="es-MX"/>
              </w:rPr>
            </w:pPr>
          </w:p>
          <w:p w14:paraId="443170C9" w14:textId="77777777" w:rsidR="00890F28" w:rsidRPr="005E3B82" w:rsidRDefault="00890F28" w:rsidP="008836F4">
            <w:pPr>
              <w:rPr>
                <w:rFonts w:cs="Arial"/>
                <w:szCs w:val="22"/>
                <w:highlight w:val="white"/>
                <w:lang w:val="es-MX"/>
              </w:rPr>
            </w:pPr>
          </w:p>
          <w:p w14:paraId="37C0B2AD" w14:textId="77777777" w:rsidR="00890F28" w:rsidRPr="005E3B82" w:rsidRDefault="00890F28" w:rsidP="008836F4">
            <w:pPr>
              <w:jc w:val="center"/>
              <w:rPr>
                <w:rFonts w:cs="Arial"/>
                <w:szCs w:val="22"/>
                <w:highlight w:val="white"/>
                <w:lang w:val="es-MX"/>
              </w:rPr>
            </w:pPr>
          </w:p>
        </w:tc>
        <w:tc>
          <w:tcPr>
            <w:tcW w:w="276" w:type="dxa"/>
            <w:gridSpan w:val="2"/>
          </w:tcPr>
          <w:p w14:paraId="34C1DF8E" w14:textId="77777777" w:rsidR="00890F28" w:rsidRDefault="00890F28" w:rsidP="008836F4">
            <w:pPr>
              <w:jc w:val="center"/>
              <w:rPr>
                <w:rFonts w:cs="Arial"/>
                <w:szCs w:val="22"/>
                <w:highlight w:val="white"/>
                <w:lang w:val="es-MX"/>
              </w:rPr>
            </w:pPr>
          </w:p>
          <w:p w14:paraId="726767C1" w14:textId="77777777" w:rsidR="00654C90" w:rsidRDefault="00654C90" w:rsidP="008836F4">
            <w:pPr>
              <w:jc w:val="center"/>
              <w:rPr>
                <w:rFonts w:cs="Arial"/>
                <w:szCs w:val="22"/>
                <w:highlight w:val="white"/>
                <w:lang w:val="es-MX"/>
              </w:rPr>
            </w:pPr>
          </w:p>
          <w:p w14:paraId="1D923BFE" w14:textId="77777777" w:rsidR="00654C90" w:rsidRDefault="00654C90" w:rsidP="008836F4">
            <w:pPr>
              <w:jc w:val="center"/>
              <w:rPr>
                <w:rFonts w:cs="Arial"/>
                <w:szCs w:val="22"/>
                <w:highlight w:val="white"/>
                <w:lang w:val="es-MX"/>
              </w:rPr>
            </w:pPr>
          </w:p>
          <w:p w14:paraId="769360A6" w14:textId="77777777" w:rsidR="00654C90" w:rsidRPr="005E3B82" w:rsidRDefault="00654C90" w:rsidP="008836F4">
            <w:pPr>
              <w:jc w:val="center"/>
              <w:rPr>
                <w:rFonts w:cs="Arial"/>
                <w:szCs w:val="22"/>
                <w:highlight w:val="white"/>
                <w:lang w:val="es-MX"/>
              </w:rPr>
            </w:pPr>
          </w:p>
        </w:tc>
        <w:tc>
          <w:tcPr>
            <w:tcW w:w="4271" w:type="dxa"/>
            <w:tcBorders>
              <w:bottom w:val="single" w:sz="4" w:space="0" w:color="auto"/>
            </w:tcBorders>
          </w:tcPr>
          <w:p w14:paraId="0EEFBD4A" w14:textId="77777777" w:rsidR="00890F28" w:rsidRPr="005E3B82" w:rsidRDefault="00890F28" w:rsidP="008836F4">
            <w:pPr>
              <w:jc w:val="center"/>
              <w:rPr>
                <w:rFonts w:cs="Arial"/>
                <w:szCs w:val="22"/>
                <w:highlight w:val="white"/>
                <w:lang w:val="es-MX"/>
              </w:rPr>
            </w:pPr>
          </w:p>
        </w:tc>
      </w:tr>
      <w:tr w:rsidR="00890F28" w:rsidRPr="005E3B82" w14:paraId="30DDAC9E" w14:textId="77777777" w:rsidTr="008836F4">
        <w:tc>
          <w:tcPr>
            <w:tcW w:w="4281" w:type="dxa"/>
            <w:gridSpan w:val="2"/>
            <w:tcBorders>
              <w:top w:val="single" w:sz="4" w:space="0" w:color="auto"/>
            </w:tcBorders>
          </w:tcPr>
          <w:p w14:paraId="168E6BA9" w14:textId="39263C25" w:rsidR="00E21374" w:rsidRPr="005E3B82" w:rsidRDefault="0033120B" w:rsidP="00E21374">
            <w:pPr>
              <w:jc w:val="center"/>
              <w:rPr>
                <w:rFonts w:cs="Arial"/>
                <w:b/>
                <w:bCs/>
                <w:color w:val="003B51"/>
                <w:szCs w:val="22"/>
                <w:highlight w:val="white"/>
                <w:lang w:val="es-MX"/>
              </w:rPr>
            </w:pPr>
            <w:r w:rsidRPr="0033120B">
              <w:rPr>
                <w:rFonts w:cs="Arial"/>
                <w:b/>
                <w:bCs/>
                <w:color w:val="003B51"/>
                <w:szCs w:val="22"/>
                <w:lang w:val="es-MX"/>
              </w:rPr>
              <w:t>José Ramón Jiménez Gutiérrez</w:t>
            </w:r>
            <w:r w:rsidR="00C37866">
              <w:rPr>
                <w:rFonts w:cs="Arial"/>
                <w:b/>
                <w:bCs/>
                <w:color w:val="003B51"/>
                <w:szCs w:val="22"/>
                <w:lang w:val="es-MX"/>
              </w:rPr>
              <w:t xml:space="preserve"> </w:t>
            </w:r>
            <w:r w:rsidR="00E21374" w:rsidRPr="005E3B82">
              <w:rPr>
                <w:rFonts w:cs="Arial"/>
                <w:b/>
                <w:bCs/>
                <w:color w:val="003B51"/>
                <w:szCs w:val="22"/>
                <w:lang w:val="es-MX"/>
              </w:rPr>
              <w:t xml:space="preserve"> </w:t>
            </w:r>
          </w:p>
          <w:p w14:paraId="2496156C" w14:textId="1A164A15" w:rsidR="00890F28" w:rsidRPr="005E3B82" w:rsidRDefault="00FA59D7" w:rsidP="008836F4">
            <w:pPr>
              <w:jc w:val="center"/>
              <w:rPr>
                <w:rFonts w:cs="Arial"/>
                <w:szCs w:val="22"/>
                <w:highlight w:val="white"/>
                <w:lang w:val="es-MX"/>
              </w:rPr>
            </w:pPr>
            <w:r w:rsidRPr="00FA59D7">
              <w:rPr>
                <w:rFonts w:cs="Arial"/>
                <w:bCs/>
                <w:szCs w:val="22"/>
                <w:lang w:val="es-MX"/>
              </w:rPr>
              <w:t>Presidente del Tribunal de Justicia Administrativa del Estado de Jalisco.</w:t>
            </w:r>
          </w:p>
        </w:tc>
        <w:tc>
          <w:tcPr>
            <w:tcW w:w="276" w:type="dxa"/>
            <w:gridSpan w:val="2"/>
          </w:tcPr>
          <w:p w14:paraId="2CC099F7"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3DF6860"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5CB42E4C" w14:textId="2E7792F3" w:rsidR="00890F28" w:rsidRPr="005E3B82" w:rsidRDefault="00890F28" w:rsidP="008836F4">
            <w:pPr>
              <w:jc w:val="center"/>
              <w:rPr>
                <w:rFonts w:cs="Arial"/>
                <w:szCs w:val="22"/>
                <w:lang w:val="es-MX"/>
              </w:rPr>
            </w:pPr>
            <w:r w:rsidRPr="005E3B82">
              <w:rPr>
                <w:rFonts w:cs="Arial"/>
                <w:bCs/>
                <w:szCs w:val="22"/>
                <w:highlight w:val="white"/>
                <w:lang w:val="es-MX"/>
              </w:rPr>
              <w:t>President</w:t>
            </w:r>
            <w:r w:rsidR="00E21374">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07610A88" w14:textId="77777777" w:rsidR="00890F28" w:rsidRPr="005E3B82" w:rsidRDefault="00890F28" w:rsidP="008836F4">
            <w:pPr>
              <w:jc w:val="center"/>
              <w:rPr>
                <w:rFonts w:cs="Arial"/>
                <w:szCs w:val="22"/>
                <w:highlight w:val="white"/>
                <w:lang w:val="es-MX"/>
              </w:rPr>
            </w:pPr>
          </w:p>
        </w:tc>
      </w:tr>
      <w:tr w:rsidR="00F25401" w:rsidRPr="005E3B82" w14:paraId="5360AF28" w14:textId="77777777" w:rsidTr="00266116">
        <w:trPr>
          <w:gridAfter w:val="2"/>
          <w:wAfter w:w="4281" w:type="dxa"/>
        </w:trPr>
        <w:tc>
          <w:tcPr>
            <w:tcW w:w="276" w:type="dxa"/>
          </w:tcPr>
          <w:p w14:paraId="2B1849A8" w14:textId="77777777" w:rsidR="00F25401" w:rsidRPr="005E3B82" w:rsidRDefault="00F25401" w:rsidP="008836F4">
            <w:pPr>
              <w:jc w:val="center"/>
              <w:rPr>
                <w:rFonts w:cs="Arial"/>
                <w:szCs w:val="22"/>
                <w:highlight w:val="white"/>
                <w:lang w:val="es-MX"/>
              </w:rPr>
            </w:pPr>
          </w:p>
        </w:tc>
        <w:tc>
          <w:tcPr>
            <w:tcW w:w="4271" w:type="dxa"/>
            <w:gridSpan w:val="2"/>
          </w:tcPr>
          <w:p w14:paraId="5DCE6E0C" w14:textId="77777777" w:rsidR="00F25401" w:rsidRPr="005E3B82" w:rsidRDefault="00F25401" w:rsidP="008836F4">
            <w:pPr>
              <w:jc w:val="center"/>
              <w:rPr>
                <w:rFonts w:cs="Arial"/>
                <w:b/>
                <w:bCs/>
                <w:color w:val="003B51"/>
                <w:szCs w:val="22"/>
                <w:lang w:val="es-MX"/>
              </w:rPr>
            </w:pPr>
          </w:p>
        </w:tc>
      </w:tr>
      <w:tr w:rsidR="00F25401" w:rsidRPr="005E3B82" w14:paraId="2B3C238D" w14:textId="77777777" w:rsidTr="008836F4">
        <w:trPr>
          <w:gridAfter w:val="2"/>
          <w:wAfter w:w="4281" w:type="dxa"/>
        </w:trPr>
        <w:tc>
          <w:tcPr>
            <w:tcW w:w="276" w:type="dxa"/>
          </w:tcPr>
          <w:p w14:paraId="558C63E5" w14:textId="77777777" w:rsidR="00F25401" w:rsidRPr="005E3B82" w:rsidRDefault="00F25401" w:rsidP="008836F4">
            <w:pPr>
              <w:jc w:val="center"/>
              <w:rPr>
                <w:rFonts w:cs="Arial"/>
                <w:szCs w:val="22"/>
                <w:highlight w:val="white"/>
                <w:lang w:val="es-MX"/>
              </w:rPr>
            </w:pPr>
          </w:p>
        </w:tc>
        <w:tc>
          <w:tcPr>
            <w:tcW w:w="4271" w:type="dxa"/>
            <w:gridSpan w:val="2"/>
          </w:tcPr>
          <w:p w14:paraId="05E131B2" w14:textId="77777777" w:rsidR="00F25401" w:rsidRPr="005E3B82" w:rsidRDefault="00F25401" w:rsidP="008836F4">
            <w:pPr>
              <w:jc w:val="center"/>
              <w:rPr>
                <w:rFonts w:cs="Arial"/>
                <w:b/>
                <w:bCs/>
                <w:color w:val="003B51"/>
                <w:szCs w:val="22"/>
                <w:lang w:val="es-MX"/>
              </w:rPr>
            </w:pPr>
          </w:p>
        </w:tc>
      </w:tr>
    </w:tbl>
    <w:p w14:paraId="62CF4DFB" w14:textId="77777777" w:rsidR="00F25401" w:rsidRDefault="00F25401" w:rsidP="00890F28">
      <w:pPr>
        <w:jc w:val="center"/>
        <w:rPr>
          <w:rFonts w:cs="Arial"/>
          <w:b/>
          <w:bCs/>
          <w:color w:val="A7C2CF"/>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F25401" w:rsidRPr="005E3B82" w14:paraId="46D5C870" w14:textId="77777777" w:rsidTr="008836F4">
        <w:trPr>
          <w:jc w:val="center"/>
        </w:trPr>
        <w:tc>
          <w:tcPr>
            <w:tcW w:w="4672" w:type="dxa"/>
          </w:tcPr>
          <w:p w14:paraId="11E63040" w14:textId="77777777" w:rsidR="00F25401" w:rsidRPr="005E3B82" w:rsidRDefault="00F25401" w:rsidP="008836F4">
            <w:pPr>
              <w:rPr>
                <w:rFonts w:cs="Arial"/>
                <w:szCs w:val="22"/>
                <w:highlight w:val="white"/>
                <w:lang w:val="es-MX"/>
              </w:rPr>
            </w:pPr>
          </w:p>
        </w:tc>
      </w:tr>
      <w:tr w:rsidR="00F25401" w:rsidRPr="005E3B82" w14:paraId="4BE03F14" w14:textId="77777777" w:rsidTr="008836F4">
        <w:trPr>
          <w:jc w:val="center"/>
        </w:trPr>
        <w:tc>
          <w:tcPr>
            <w:tcW w:w="4672" w:type="dxa"/>
          </w:tcPr>
          <w:p w14:paraId="12774B94" w14:textId="487AD572" w:rsidR="00F25401" w:rsidRPr="005E3B82" w:rsidRDefault="00F25401" w:rsidP="008836F4">
            <w:pPr>
              <w:jc w:val="center"/>
              <w:rPr>
                <w:rFonts w:cs="Arial"/>
                <w:b/>
                <w:bCs/>
                <w:color w:val="003B51"/>
                <w:szCs w:val="22"/>
                <w:highlight w:val="white"/>
                <w:lang w:val="es-MX"/>
              </w:rPr>
            </w:pPr>
            <w:r w:rsidRPr="00F25401">
              <w:rPr>
                <w:rFonts w:cs="Arial"/>
                <w:b/>
                <w:bCs/>
                <w:color w:val="003B51"/>
                <w:szCs w:val="22"/>
                <w:lang w:val="es-MX"/>
              </w:rPr>
              <w:t>Olga Navarro Benavides</w:t>
            </w:r>
          </w:p>
          <w:p w14:paraId="542C8B13" w14:textId="666AC28F" w:rsidR="00F25401" w:rsidRPr="005E3B82" w:rsidRDefault="00EC4D8B" w:rsidP="008836F4">
            <w:pPr>
              <w:jc w:val="center"/>
              <w:rPr>
                <w:rFonts w:cs="Arial"/>
                <w:szCs w:val="22"/>
                <w:highlight w:val="white"/>
                <w:lang w:val="es-MX"/>
              </w:rPr>
            </w:pPr>
            <w:r w:rsidRPr="00EC4D8B">
              <w:rPr>
                <w:rFonts w:cs="Arial"/>
                <w:szCs w:val="22"/>
                <w:lang w:val="es-MX"/>
              </w:rPr>
              <w:t>Comisionada Presidenta del Instituto de Transparencia, Información Pública y Protección de Datos Personales del Estado de Jalisco.</w:t>
            </w:r>
          </w:p>
        </w:tc>
      </w:tr>
    </w:tbl>
    <w:p w14:paraId="11AA29B6" w14:textId="77777777" w:rsidR="00F25401" w:rsidRDefault="00F25401" w:rsidP="00890F28">
      <w:pPr>
        <w:jc w:val="center"/>
        <w:rPr>
          <w:rFonts w:cs="Arial"/>
          <w:b/>
          <w:bCs/>
          <w:color w:val="A7C2CF"/>
          <w:szCs w:val="22"/>
          <w:lang w:val="es-MX"/>
        </w:rPr>
      </w:pPr>
    </w:p>
    <w:p w14:paraId="00F39710" w14:textId="77777777" w:rsidR="00F25401" w:rsidRDefault="00F25401" w:rsidP="00890F28">
      <w:pPr>
        <w:jc w:val="center"/>
        <w:rPr>
          <w:rFonts w:cs="Arial"/>
          <w:b/>
          <w:bCs/>
          <w:color w:val="A7C2CF"/>
          <w:szCs w:val="22"/>
          <w:lang w:val="es-MX"/>
        </w:rPr>
      </w:pPr>
    </w:p>
    <w:p w14:paraId="62D31F79" w14:textId="77777777" w:rsidR="000F24D0" w:rsidRDefault="000F24D0" w:rsidP="00890F28">
      <w:pPr>
        <w:jc w:val="center"/>
        <w:rPr>
          <w:rFonts w:cs="Arial"/>
          <w:b/>
          <w:bCs/>
          <w:color w:val="A7C2CF"/>
          <w:szCs w:val="22"/>
          <w:lang w:val="es-MX"/>
        </w:rPr>
      </w:pPr>
    </w:p>
    <w:p w14:paraId="7EA9632A" w14:textId="77777777" w:rsidR="00F25401" w:rsidRDefault="00F25401" w:rsidP="00890F28">
      <w:pPr>
        <w:jc w:val="center"/>
        <w:rPr>
          <w:rFonts w:cs="Arial"/>
          <w:b/>
          <w:bCs/>
          <w:color w:val="A7C2CF"/>
          <w:szCs w:val="22"/>
          <w:lang w:val="es-MX"/>
        </w:rPr>
      </w:pPr>
    </w:p>
    <w:p w14:paraId="740EA022" w14:textId="488A59F2"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70222359" w14:textId="77777777" w:rsidR="00890F28" w:rsidRPr="005E3B82" w:rsidRDefault="00890F28" w:rsidP="00890F28">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890F28" w:rsidRPr="005E3B82" w14:paraId="62B77CDC" w14:textId="77777777" w:rsidTr="008836F4">
        <w:trPr>
          <w:jc w:val="center"/>
        </w:trPr>
        <w:tc>
          <w:tcPr>
            <w:tcW w:w="4672" w:type="dxa"/>
          </w:tcPr>
          <w:p w14:paraId="68B2F5DB" w14:textId="77777777" w:rsidR="00890F28" w:rsidRPr="005E3B82" w:rsidRDefault="00890F28" w:rsidP="008836F4">
            <w:pPr>
              <w:rPr>
                <w:rFonts w:cs="Arial"/>
                <w:szCs w:val="22"/>
                <w:highlight w:val="white"/>
                <w:lang w:val="es-MX"/>
              </w:rPr>
            </w:pPr>
          </w:p>
          <w:p w14:paraId="348EBB62" w14:textId="77777777" w:rsidR="00890F28" w:rsidRPr="005E3B82" w:rsidRDefault="00890F28" w:rsidP="008836F4">
            <w:pPr>
              <w:rPr>
                <w:rFonts w:cs="Arial"/>
                <w:szCs w:val="22"/>
                <w:highlight w:val="white"/>
                <w:lang w:val="es-MX"/>
              </w:rPr>
            </w:pPr>
          </w:p>
        </w:tc>
      </w:tr>
      <w:tr w:rsidR="00890F28" w:rsidRPr="005E3B82" w14:paraId="3B08DD40" w14:textId="77777777" w:rsidTr="008836F4">
        <w:trPr>
          <w:jc w:val="center"/>
        </w:trPr>
        <w:tc>
          <w:tcPr>
            <w:tcW w:w="4672" w:type="dxa"/>
          </w:tcPr>
          <w:p w14:paraId="343DF118"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4756F225" w14:textId="77777777" w:rsidR="00890F28" w:rsidRPr="005E3B82" w:rsidRDefault="00890F28" w:rsidP="008836F4">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6D9459C5" w14:textId="77777777" w:rsidR="00890F28" w:rsidRDefault="00890F28" w:rsidP="008836F4">
            <w:pPr>
              <w:jc w:val="center"/>
              <w:rPr>
                <w:rFonts w:cs="Arial"/>
                <w:szCs w:val="22"/>
                <w:highlight w:val="white"/>
                <w:lang w:val="es-MX"/>
              </w:rPr>
            </w:pPr>
            <w:r w:rsidRPr="005E3B82">
              <w:rPr>
                <w:rFonts w:cs="Arial"/>
                <w:szCs w:val="22"/>
                <w:highlight w:val="white"/>
                <w:lang w:val="es-MX"/>
              </w:rPr>
              <w:t>del Sistema Estatal Anticorrupción de Jalisco</w:t>
            </w:r>
          </w:p>
          <w:p w14:paraId="6F44BCB8" w14:textId="77777777" w:rsidR="00890F28" w:rsidRPr="005E3B82" w:rsidRDefault="00890F28" w:rsidP="008836F4">
            <w:pPr>
              <w:jc w:val="center"/>
              <w:rPr>
                <w:rFonts w:cs="Arial"/>
                <w:szCs w:val="22"/>
                <w:highlight w:val="white"/>
                <w:lang w:val="es-MX"/>
              </w:rPr>
            </w:pPr>
          </w:p>
        </w:tc>
      </w:tr>
      <w:bookmarkEnd w:id="7"/>
    </w:tbl>
    <w:p w14:paraId="799265FE" w14:textId="77777777" w:rsidR="00574A15" w:rsidRPr="00EA5192" w:rsidRDefault="00574A15" w:rsidP="00895709">
      <w:pPr>
        <w:rPr>
          <w:rFonts w:eastAsia="Verdana" w:cs="Arial"/>
          <w:szCs w:val="22"/>
          <w:lang w:val="es-MX" w:eastAsia="es-MX"/>
        </w:rPr>
      </w:pPr>
    </w:p>
    <w:p w14:paraId="7385C2F6" w14:textId="77777777" w:rsidR="00574A15" w:rsidRPr="00EA5192" w:rsidRDefault="00574A15" w:rsidP="00895709">
      <w:pPr>
        <w:rPr>
          <w:rFonts w:eastAsia="Verdana" w:cs="Arial"/>
          <w:szCs w:val="22"/>
          <w:lang w:val="es-MX" w:eastAsia="es-MX"/>
        </w:rPr>
      </w:pPr>
    </w:p>
    <w:p w14:paraId="486A55EB" w14:textId="77777777" w:rsidR="00E3744D" w:rsidRPr="00EA5192" w:rsidRDefault="00E3744D" w:rsidP="00895709">
      <w:pPr>
        <w:rPr>
          <w:rFonts w:eastAsia="Verdana" w:cs="Arial"/>
          <w:szCs w:val="22"/>
          <w:lang w:val="es-MX" w:eastAsia="es-MX"/>
        </w:rPr>
      </w:pPr>
    </w:p>
    <w:p w14:paraId="0373BA28" w14:textId="51F0744F"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9B3671">
        <w:rPr>
          <w:rFonts w:eastAsia="Verdana" w:cs="Arial"/>
          <w:lang w:val="es-MX" w:eastAsia="es-MX"/>
        </w:rPr>
        <w:t>Segunda</w:t>
      </w:r>
      <w:r w:rsidR="00042183" w:rsidRPr="00EA5192">
        <w:rPr>
          <w:rFonts w:eastAsia="Verdana" w:cs="Arial"/>
          <w:lang w:val="es-MX" w:eastAsia="es-MX"/>
        </w:rPr>
        <w:t xml:space="preserve"> </w:t>
      </w:r>
      <w:r w:rsidR="000D369E" w:rsidRPr="00EA5192">
        <w:rPr>
          <w:rFonts w:eastAsia="Verdana" w:cs="Arial"/>
          <w:lang w:val="es-MX" w:eastAsia="es-MX"/>
        </w:rPr>
        <w:t>Sesión Ordinaria del Comité Coordinador del Sistema Estatal Anticorrupción de Jalisco, celebrada el</w:t>
      </w:r>
      <w:r w:rsidR="00A70274" w:rsidRPr="00EA5192">
        <w:rPr>
          <w:rFonts w:eastAsia="Verdana" w:cs="Arial"/>
          <w:lang w:val="es-MX" w:eastAsia="es-MX"/>
        </w:rPr>
        <w:t xml:space="preserve"> </w:t>
      </w:r>
      <w:r w:rsidR="009B3671">
        <w:rPr>
          <w:rFonts w:eastAsia="Verdana" w:cs="Arial"/>
          <w:lang w:val="es-MX" w:eastAsia="es-MX"/>
        </w:rPr>
        <w:t>2</w:t>
      </w:r>
      <w:r w:rsidR="00A70274" w:rsidRPr="00EA5192">
        <w:rPr>
          <w:rFonts w:eastAsia="Verdana" w:cs="Arial"/>
          <w:lang w:val="es-MX" w:eastAsia="es-MX"/>
        </w:rPr>
        <w:t>1</w:t>
      </w:r>
      <w:r w:rsidR="000D369E" w:rsidRPr="00EA5192">
        <w:rPr>
          <w:rFonts w:eastAsia="Verdana" w:cs="Arial"/>
          <w:lang w:val="es-MX" w:eastAsia="es-MX"/>
        </w:rPr>
        <w:t xml:space="preserve"> de </w:t>
      </w:r>
      <w:r w:rsidR="009B3671">
        <w:rPr>
          <w:rFonts w:eastAsia="Verdana" w:cs="Arial"/>
          <w:lang w:val="es-MX" w:eastAsia="es-MX"/>
        </w:rPr>
        <w:t>marzo</w:t>
      </w:r>
      <w:r w:rsidR="000D369E" w:rsidRPr="00EA5192">
        <w:rPr>
          <w:rFonts w:eastAsia="Verdana" w:cs="Arial"/>
          <w:lang w:val="es-MX" w:eastAsia="es-MX"/>
        </w:rPr>
        <w:t xml:space="preserve"> de 202</w:t>
      </w:r>
      <w:r w:rsidR="00975CC2" w:rsidRPr="00EA5192">
        <w:rPr>
          <w:rFonts w:eastAsia="Verdana" w:cs="Arial"/>
          <w:lang w:val="es-MX" w:eastAsia="es-MX"/>
        </w:rPr>
        <w:t>4</w:t>
      </w:r>
      <w:r w:rsidR="00A50AD9">
        <w:rPr>
          <w:rFonts w:eastAsia="Verdana" w:cs="Arial"/>
          <w:lang w:val="es-MX" w:eastAsia="es-MX"/>
        </w:rPr>
        <w:t>,</w:t>
      </w:r>
      <w:r w:rsidRPr="00EA5192">
        <w:rPr>
          <w:rFonts w:eastAsia="Verdana" w:cs="Arial"/>
          <w:lang w:val="es-MX" w:eastAsia="es-MX"/>
        </w:rPr>
        <w:t xml:space="preserve"> que obra en </w:t>
      </w:r>
      <w:r w:rsidR="009B3671">
        <w:rPr>
          <w:rFonts w:eastAsia="Verdana" w:cs="Arial"/>
          <w:lang w:val="es-MX" w:eastAsia="es-MX"/>
        </w:rPr>
        <w:t>9</w:t>
      </w:r>
      <w:r w:rsidRPr="00EA5192">
        <w:rPr>
          <w:rFonts w:eastAsia="Verdana" w:cs="Arial"/>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default" r:id="rId15"/>
      <w:footerReference w:type="even" r:id="rId16"/>
      <w:footerReference w:type="default" r:id="rId17"/>
      <w:headerReference w:type="first" r:id="rId18"/>
      <w:footerReference w:type="first" r:id="rId19"/>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3417" w14:textId="77777777" w:rsidR="006F1535" w:rsidRDefault="006F1535">
      <w:r>
        <w:separator/>
      </w:r>
    </w:p>
  </w:endnote>
  <w:endnote w:type="continuationSeparator" w:id="0">
    <w:p w14:paraId="3D85773F" w14:textId="77777777" w:rsidR="006F1535" w:rsidRDefault="006F1535">
      <w:r>
        <w:continuationSeparator/>
      </w:r>
    </w:p>
  </w:endnote>
  <w:endnote w:type="continuationNotice" w:id="1">
    <w:p w14:paraId="5D9E87E0" w14:textId="77777777" w:rsidR="006F1535" w:rsidRDefault="006F1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ukta Malar Medium">
    <w:altName w:val="Arial"/>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8B7B" w14:textId="77777777" w:rsidR="006F1535" w:rsidRDefault="006F1535">
      <w:r>
        <w:separator/>
      </w:r>
    </w:p>
  </w:footnote>
  <w:footnote w:type="continuationSeparator" w:id="0">
    <w:p w14:paraId="5C4A92C6" w14:textId="77777777" w:rsidR="006F1535" w:rsidRDefault="006F1535">
      <w:r>
        <w:continuationSeparator/>
      </w:r>
    </w:p>
  </w:footnote>
  <w:footnote w:type="continuationNotice" w:id="1">
    <w:p w14:paraId="3CAB5EFD" w14:textId="77777777" w:rsidR="006F1535" w:rsidRDefault="006F1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2197EB33"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A50AD9">
      <w:rPr>
        <w:b w:val="0"/>
        <w:bCs/>
        <w:sz w:val="22"/>
        <w:szCs w:val="22"/>
      </w:rPr>
      <w:t>Segunda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358CB1DB"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10A071C4"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2C3F89">
      <w:rPr>
        <w:sz w:val="28"/>
        <w:szCs w:val="28"/>
      </w:rPr>
      <w:t>Segunda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7"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8A4642"/>
    <w:multiLevelType w:val="hybridMultilevel"/>
    <w:tmpl w:val="9C726A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1"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2"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5"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6"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0"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1"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3"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6"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9"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1"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3"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4" w15:restartNumberingAfterBreak="0">
    <w:nsid w:val="7BFA6759"/>
    <w:multiLevelType w:val="hybridMultilevel"/>
    <w:tmpl w:val="32FA0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20"/>
  </w:num>
  <w:num w:numId="2" w16cid:durableId="1504933010">
    <w:abstractNumId w:val="19"/>
  </w:num>
  <w:num w:numId="3" w16cid:durableId="795568085">
    <w:abstractNumId w:val="21"/>
  </w:num>
  <w:num w:numId="4" w16cid:durableId="155609027">
    <w:abstractNumId w:val="7"/>
  </w:num>
  <w:num w:numId="5" w16cid:durableId="365175985">
    <w:abstractNumId w:val="15"/>
  </w:num>
  <w:num w:numId="6" w16cid:durableId="1108352542">
    <w:abstractNumId w:val="18"/>
  </w:num>
  <w:num w:numId="7" w16cid:durableId="386416632">
    <w:abstractNumId w:val="31"/>
  </w:num>
  <w:num w:numId="8" w16cid:durableId="1415971275">
    <w:abstractNumId w:val="6"/>
  </w:num>
  <w:num w:numId="9" w16cid:durableId="949363479">
    <w:abstractNumId w:val="23"/>
  </w:num>
  <w:num w:numId="10" w16cid:durableId="536964587">
    <w:abstractNumId w:val="4"/>
  </w:num>
  <w:num w:numId="11" w16cid:durableId="22100623">
    <w:abstractNumId w:val="8"/>
  </w:num>
  <w:num w:numId="12" w16cid:durableId="332415114">
    <w:abstractNumId w:val="28"/>
  </w:num>
  <w:num w:numId="13" w16cid:durableId="624509701">
    <w:abstractNumId w:val="2"/>
  </w:num>
  <w:num w:numId="14" w16cid:durableId="1697465347">
    <w:abstractNumId w:val="25"/>
  </w:num>
  <w:num w:numId="15" w16cid:durableId="2041196975">
    <w:abstractNumId w:val="11"/>
  </w:num>
  <w:num w:numId="16" w16cid:durableId="1343436388">
    <w:abstractNumId w:val="12"/>
  </w:num>
  <w:num w:numId="17" w16cid:durableId="209614319">
    <w:abstractNumId w:val="35"/>
  </w:num>
  <w:num w:numId="18" w16cid:durableId="1990592081">
    <w:abstractNumId w:val="0"/>
  </w:num>
  <w:num w:numId="19" w16cid:durableId="1063217398">
    <w:abstractNumId w:val="26"/>
  </w:num>
  <w:num w:numId="20" w16cid:durableId="953905294">
    <w:abstractNumId w:val="14"/>
  </w:num>
  <w:num w:numId="21" w16cid:durableId="890120994">
    <w:abstractNumId w:val="33"/>
  </w:num>
  <w:num w:numId="22" w16cid:durableId="764230168">
    <w:abstractNumId w:val="30"/>
  </w:num>
  <w:num w:numId="23" w16cid:durableId="70473399">
    <w:abstractNumId w:val="1"/>
  </w:num>
  <w:num w:numId="24" w16cid:durableId="1726835604">
    <w:abstractNumId w:val="22"/>
  </w:num>
  <w:num w:numId="25" w16cid:durableId="1579053260">
    <w:abstractNumId w:val="13"/>
  </w:num>
  <w:num w:numId="26" w16cid:durableId="914973458">
    <w:abstractNumId w:val="32"/>
  </w:num>
  <w:num w:numId="27" w16cid:durableId="173963652">
    <w:abstractNumId w:val="10"/>
  </w:num>
  <w:num w:numId="28" w16cid:durableId="1481456414">
    <w:abstractNumId w:val="5"/>
  </w:num>
  <w:num w:numId="29" w16cid:durableId="574318168">
    <w:abstractNumId w:val="16"/>
  </w:num>
  <w:num w:numId="30" w16cid:durableId="925841879">
    <w:abstractNumId w:val="29"/>
  </w:num>
  <w:num w:numId="31" w16cid:durableId="52822986">
    <w:abstractNumId w:val="3"/>
  </w:num>
  <w:num w:numId="32" w16cid:durableId="2049646592">
    <w:abstractNumId w:val="24"/>
  </w:num>
  <w:num w:numId="33" w16cid:durableId="921135025">
    <w:abstractNumId w:val="17"/>
  </w:num>
  <w:num w:numId="34" w16cid:durableId="1809593325">
    <w:abstractNumId w:val="27"/>
  </w:num>
  <w:num w:numId="35" w16cid:durableId="1150947258">
    <w:abstractNumId w:val="9"/>
  </w:num>
  <w:num w:numId="36" w16cid:durableId="88541480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C41"/>
    <w:rsid w:val="00005F9F"/>
    <w:rsid w:val="00006512"/>
    <w:rsid w:val="00006A1E"/>
    <w:rsid w:val="00006A21"/>
    <w:rsid w:val="000076B3"/>
    <w:rsid w:val="00011199"/>
    <w:rsid w:val="000125AE"/>
    <w:rsid w:val="000131BB"/>
    <w:rsid w:val="00013A52"/>
    <w:rsid w:val="00013BDE"/>
    <w:rsid w:val="00014999"/>
    <w:rsid w:val="000154F9"/>
    <w:rsid w:val="00016A64"/>
    <w:rsid w:val="0001708B"/>
    <w:rsid w:val="000171FD"/>
    <w:rsid w:val="00017E5F"/>
    <w:rsid w:val="00020293"/>
    <w:rsid w:val="0002076A"/>
    <w:rsid w:val="000213C3"/>
    <w:rsid w:val="0002167E"/>
    <w:rsid w:val="0002224F"/>
    <w:rsid w:val="00022B89"/>
    <w:rsid w:val="00022EE7"/>
    <w:rsid w:val="000231FF"/>
    <w:rsid w:val="00023642"/>
    <w:rsid w:val="00023670"/>
    <w:rsid w:val="00023F75"/>
    <w:rsid w:val="00023FF5"/>
    <w:rsid w:val="0002453B"/>
    <w:rsid w:val="00024B50"/>
    <w:rsid w:val="000252B6"/>
    <w:rsid w:val="00025728"/>
    <w:rsid w:val="00025782"/>
    <w:rsid w:val="000258E6"/>
    <w:rsid w:val="00025918"/>
    <w:rsid w:val="00025AEF"/>
    <w:rsid w:val="00025C39"/>
    <w:rsid w:val="00025F06"/>
    <w:rsid w:val="00026A03"/>
    <w:rsid w:val="00030209"/>
    <w:rsid w:val="000307FF"/>
    <w:rsid w:val="00030919"/>
    <w:rsid w:val="00030F63"/>
    <w:rsid w:val="000310FA"/>
    <w:rsid w:val="00031327"/>
    <w:rsid w:val="00031B15"/>
    <w:rsid w:val="000323D5"/>
    <w:rsid w:val="000332EF"/>
    <w:rsid w:val="000338E1"/>
    <w:rsid w:val="000340CF"/>
    <w:rsid w:val="00034329"/>
    <w:rsid w:val="00034339"/>
    <w:rsid w:val="000343CC"/>
    <w:rsid w:val="000349B1"/>
    <w:rsid w:val="0003685A"/>
    <w:rsid w:val="00036FF4"/>
    <w:rsid w:val="000376B9"/>
    <w:rsid w:val="00037F83"/>
    <w:rsid w:val="00040F33"/>
    <w:rsid w:val="00041BB5"/>
    <w:rsid w:val="00042183"/>
    <w:rsid w:val="00042E1B"/>
    <w:rsid w:val="00043CE3"/>
    <w:rsid w:val="00043D15"/>
    <w:rsid w:val="00043F9D"/>
    <w:rsid w:val="00044530"/>
    <w:rsid w:val="000445C6"/>
    <w:rsid w:val="00044682"/>
    <w:rsid w:val="0004471F"/>
    <w:rsid w:val="0004477D"/>
    <w:rsid w:val="00045054"/>
    <w:rsid w:val="000451E3"/>
    <w:rsid w:val="00045358"/>
    <w:rsid w:val="00050416"/>
    <w:rsid w:val="00050AB6"/>
    <w:rsid w:val="00050E06"/>
    <w:rsid w:val="000510AB"/>
    <w:rsid w:val="0005115F"/>
    <w:rsid w:val="00051318"/>
    <w:rsid w:val="00051999"/>
    <w:rsid w:val="00051DA3"/>
    <w:rsid w:val="00052038"/>
    <w:rsid w:val="000526C8"/>
    <w:rsid w:val="00052B8C"/>
    <w:rsid w:val="000537CA"/>
    <w:rsid w:val="000539CF"/>
    <w:rsid w:val="00055A5A"/>
    <w:rsid w:val="00055D0C"/>
    <w:rsid w:val="000569D5"/>
    <w:rsid w:val="00056C83"/>
    <w:rsid w:val="0005761B"/>
    <w:rsid w:val="00057761"/>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00D"/>
    <w:rsid w:val="00066273"/>
    <w:rsid w:val="0006630A"/>
    <w:rsid w:val="000673EA"/>
    <w:rsid w:val="0006779C"/>
    <w:rsid w:val="00067BD4"/>
    <w:rsid w:val="00070034"/>
    <w:rsid w:val="00071C2A"/>
    <w:rsid w:val="000725AB"/>
    <w:rsid w:val="00072D97"/>
    <w:rsid w:val="00072DF6"/>
    <w:rsid w:val="000731F2"/>
    <w:rsid w:val="000737D3"/>
    <w:rsid w:val="00073971"/>
    <w:rsid w:val="00073CA2"/>
    <w:rsid w:val="00074382"/>
    <w:rsid w:val="00074BD3"/>
    <w:rsid w:val="00075126"/>
    <w:rsid w:val="0007516C"/>
    <w:rsid w:val="00075212"/>
    <w:rsid w:val="00075470"/>
    <w:rsid w:val="00075A52"/>
    <w:rsid w:val="00075B0F"/>
    <w:rsid w:val="000768D2"/>
    <w:rsid w:val="0007697B"/>
    <w:rsid w:val="00076B3F"/>
    <w:rsid w:val="000772F0"/>
    <w:rsid w:val="00077C25"/>
    <w:rsid w:val="00077DE9"/>
    <w:rsid w:val="00080BFE"/>
    <w:rsid w:val="00080EB9"/>
    <w:rsid w:val="0008141B"/>
    <w:rsid w:val="0008199F"/>
    <w:rsid w:val="00081F8D"/>
    <w:rsid w:val="00081FFD"/>
    <w:rsid w:val="000822F5"/>
    <w:rsid w:val="000828CB"/>
    <w:rsid w:val="0008355F"/>
    <w:rsid w:val="00083888"/>
    <w:rsid w:val="00083C1B"/>
    <w:rsid w:val="00083C2F"/>
    <w:rsid w:val="00084085"/>
    <w:rsid w:val="00084F88"/>
    <w:rsid w:val="00085075"/>
    <w:rsid w:val="00085224"/>
    <w:rsid w:val="0008543B"/>
    <w:rsid w:val="00085474"/>
    <w:rsid w:val="00085C23"/>
    <w:rsid w:val="0008613A"/>
    <w:rsid w:val="000868F6"/>
    <w:rsid w:val="00087DCB"/>
    <w:rsid w:val="00090C6B"/>
    <w:rsid w:val="00090EDA"/>
    <w:rsid w:val="00091298"/>
    <w:rsid w:val="0009158B"/>
    <w:rsid w:val="00091744"/>
    <w:rsid w:val="000919A3"/>
    <w:rsid w:val="00091A2C"/>
    <w:rsid w:val="000922FA"/>
    <w:rsid w:val="00092F6C"/>
    <w:rsid w:val="000938A0"/>
    <w:rsid w:val="0009399A"/>
    <w:rsid w:val="00094E8B"/>
    <w:rsid w:val="0009503E"/>
    <w:rsid w:val="000950AD"/>
    <w:rsid w:val="00096855"/>
    <w:rsid w:val="00096E51"/>
    <w:rsid w:val="00097769"/>
    <w:rsid w:val="000A17D9"/>
    <w:rsid w:val="000A1FE5"/>
    <w:rsid w:val="000A20EA"/>
    <w:rsid w:val="000A237F"/>
    <w:rsid w:val="000A24CE"/>
    <w:rsid w:val="000A293E"/>
    <w:rsid w:val="000A33A7"/>
    <w:rsid w:val="000A3806"/>
    <w:rsid w:val="000A3C9F"/>
    <w:rsid w:val="000A3D8A"/>
    <w:rsid w:val="000A4511"/>
    <w:rsid w:val="000A5D4F"/>
    <w:rsid w:val="000A6033"/>
    <w:rsid w:val="000A6063"/>
    <w:rsid w:val="000A7699"/>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5859"/>
    <w:rsid w:val="000C6544"/>
    <w:rsid w:val="000C695F"/>
    <w:rsid w:val="000C78BF"/>
    <w:rsid w:val="000C78EF"/>
    <w:rsid w:val="000C7A38"/>
    <w:rsid w:val="000C7E30"/>
    <w:rsid w:val="000D011C"/>
    <w:rsid w:val="000D03F4"/>
    <w:rsid w:val="000D04D6"/>
    <w:rsid w:val="000D0E9F"/>
    <w:rsid w:val="000D0F75"/>
    <w:rsid w:val="000D1D49"/>
    <w:rsid w:val="000D3003"/>
    <w:rsid w:val="000D31BB"/>
    <w:rsid w:val="000D3463"/>
    <w:rsid w:val="000D369E"/>
    <w:rsid w:val="000D44B6"/>
    <w:rsid w:val="000D47DF"/>
    <w:rsid w:val="000D4E3B"/>
    <w:rsid w:val="000D540B"/>
    <w:rsid w:val="000D59DC"/>
    <w:rsid w:val="000D631A"/>
    <w:rsid w:val="000D6E17"/>
    <w:rsid w:val="000D7C8F"/>
    <w:rsid w:val="000E0C8F"/>
    <w:rsid w:val="000E0FED"/>
    <w:rsid w:val="000E141D"/>
    <w:rsid w:val="000E1860"/>
    <w:rsid w:val="000E1BBD"/>
    <w:rsid w:val="000E1CF6"/>
    <w:rsid w:val="000E28EE"/>
    <w:rsid w:val="000E2BA5"/>
    <w:rsid w:val="000E2BD7"/>
    <w:rsid w:val="000E2CA7"/>
    <w:rsid w:val="000E2E8E"/>
    <w:rsid w:val="000E3E33"/>
    <w:rsid w:val="000E4124"/>
    <w:rsid w:val="000E49B7"/>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4D0"/>
    <w:rsid w:val="000F2E8F"/>
    <w:rsid w:val="000F3097"/>
    <w:rsid w:val="000F3840"/>
    <w:rsid w:val="000F393A"/>
    <w:rsid w:val="000F4705"/>
    <w:rsid w:val="000F4AF2"/>
    <w:rsid w:val="000F50CF"/>
    <w:rsid w:val="000F5D8F"/>
    <w:rsid w:val="000F74E9"/>
    <w:rsid w:val="000F7923"/>
    <w:rsid w:val="0010006A"/>
    <w:rsid w:val="001003EF"/>
    <w:rsid w:val="0010057D"/>
    <w:rsid w:val="001008CF"/>
    <w:rsid w:val="0010134B"/>
    <w:rsid w:val="00101503"/>
    <w:rsid w:val="00101C09"/>
    <w:rsid w:val="001023A7"/>
    <w:rsid w:val="001026D3"/>
    <w:rsid w:val="001031C7"/>
    <w:rsid w:val="001033CC"/>
    <w:rsid w:val="00103BC3"/>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0C1"/>
    <w:rsid w:val="001135EE"/>
    <w:rsid w:val="001154D6"/>
    <w:rsid w:val="0011586C"/>
    <w:rsid w:val="0011657B"/>
    <w:rsid w:val="00116D76"/>
    <w:rsid w:val="001172E1"/>
    <w:rsid w:val="0012014E"/>
    <w:rsid w:val="001206CF"/>
    <w:rsid w:val="00120E23"/>
    <w:rsid w:val="00122EF5"/>
    <w:rsid w:val="00122F74"/>
    <w:rsid w:val="00123C9D"/>
    <w:rsid w:val="00124439"/>
    <w:rsid w:val="00125A83"/>
    <w:rsid w:val="00125AEA"/>
    <w:rsid w:val="00127ADA"/>
    <w:rsid w:val="00131A1A"/>
    <w:rsid w:val="0013270B"/>
    <w:rsid w:val="00132BAF"/>
    <w:rsid w:val="00133DC0"/>
    <w:rsid w:val="00134349"/>
    <w:rsid w:val="00135103"/>
    <w:rsid w:val="00135478"/>
    <w:rsid w:val="00135988"/>
    <w:rsid w:val="001365FA"/>
    <w:rsid w:val="0013739A"/>
    <w:rsid w:val="00137CEB"/>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43E0"/>
    <w:rsid w:val="00144695"/>
    <w:rsid w:val="00144EC5"/>
    <w:rsid w:val="00146C36"/>
    <w:rsid w:val="001479F7"/>
    <w:rsid w:val="00147AB2"/>
    <w:rsid w:val="00150250"/>
    <w:rsid w:val="00150D36"/>
    <w:rsid w:val="00151268"/>
    <w:rsid w:val="00151749"/>
    <w:rsid w:val="00151819"/>
    <w:rsid w:val="00151F56"/>
    <w:rsid w:val="00152F20"/>
    <w:rsid w:val="00153936"/>
    <w:rsid w:val="00153B14"/>
    <w:rsid w:val="0015521C"/>
    <w:rsid w:val="001554F7"/>
    <w:rsid w:val="00155C6B"/>
    <w:rsid w:val="00155D8B"/>
    <w:rsid w:val="00155E06"/>
    <w:rsid w:val="00155FB1"/>
    <w:rsid w:val="00156C08"/>
    <w:rsid w:val="00156F4C"/>
    <w:rsid w:val="001570B9"/>
    <w:rsid w:val="00157827"/>
    <w:rsid w:val="00157BD9"/>
    <w:rsid w:val="0016028C"/>
    <w:rsid w:val="00160667"/>
    <w:rsid w:val="001608C3"/>
    <w:rsid w:val="001610F3"/>
    <w:rsid w:val="001610F6"/>
    <w:rsid w:val="00161387"/>
    <w:rsid w:val="001614D2"/>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637"/>
    <w:rsid w:val="001769BD"/>
    <w:rsid w:val="00176AA5"/>
    <w:rsid w:val="00176BD4"/>
    <w:rsid w:val="00176BD8"/>
    <w:rsid w:val="00177346"/>
    <w:rsid w:val="00177910"/>
    <w:rsid w:val="00180C61"/>
    <w:rsid w:val="00180E60"/>
    <w:rsid w:val="00181E88"/>
    <w:rsid w:val="00181EE8"/>
    <w:rsid w:val="00182482"/>
    <w:rsid w:val="0018261F"/>
    <w:rsid w:val="00182886"/>
    <w:rsid w:val="0018294C"/>
    <w:rsid w:val="00182969"/>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1894"/>
    <w:rsid w:val="00192431"/>
    <w:rsid w:val="0019316B"/>
    <w:rsid w:val="0019390A"/>
    <w:rsid w:val="001943D8"/>
    <w:rsid w:val="00194755"/>
    <w:rsid w:val="00194965"/>
    <w:rsid w:val="00196904"/>
    <w:rsid w:val="00196AEE"/>
    <w:rsid w:val="001975D5"/>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0366"/>
    <w:rsid w:val="001B0C5D"/>
    <w:rsid w:val="001B12D8"/>
    <w:rsid w:val="001B1977"/>
    <w:rsid w:val="001B2488"/>
    <w:rsid w:val="001B31CD"/>
    <w:rsid w:val="001B36CA"/>
    <w:rsid w:val="001B3D29"/>
    <w:rsid w:val="001B462A"/>
    <w:rsid w:val="001B46D4"/>
    <w:rsid w:val="001B52B2"/>
    <w:rsid w:val="001B54D9"/>
    <w:rsid w:val="001B5A7C"/>
    <w:rsid w:val="001B5FCB"/>
    <w:rsid w:val="001B6634"/>
    <w:rsid w:val="001B716A"/>
    <w:rsid w:val="001B7642"/>
    <w:rsid w:val="001B7762"/>
    <w:rsid w:val="001B7E2E"/>
    <w:rsid w:val="001B7E3C"/>
    <w:rsid w:val="001C0FCD"/>
    <w:rsid w:val="001C1FDA"/>
    <w:rsid w:val="001C220A"/>
    <w:rsid w:val="001C27EF"/>
    <w:rsid w:val="001C2E49"/>
    <w:rsid w:val="001C485F"/>
    <w:rsid w:val="001C5775"/>
    <w:rsid w:val="001C5B7E"/>
    <w:rsid w:val="001C655D"/>
    <w:rsid w:val="001C71DE"/>
    <w:rsid w:val="001D0292"/>
    <w:rsid w:val="001D062D"/>
    <w:rsid w:val="001D07F6"/>
    <w:rsid w:val="001D0D44"/>
    <w:rsid w:val="001D1213"/>
    <w:rsid w:val="001D134C"/>
    <w:rsid w:val="001D137A"/>
    <w:rsid w:val="001D14F3"/>
    <w:rsid w:val="001D2956"/>
    <w:rsid w:val="001D2A51"/>
    <w:rsid w:val="001D3421"/>
    <w:rsid w:val="001D3C71"/>
    <w:rsid w:val="001D40DE"/>
    <w:rsid w:val="001D464D"/>
    <w:rsid w:val="001D4C1F"/>
    <w:rsid w:val="001D4FE6"/>
    <w:rsid w:val="001D51E2"/>
    <w:rsid w:val="001D54FA"/>
    <w:rsid w:val="001D597D"/>
    <w:rsid w:val="001D615A"/>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A99"/>
    <w:rsid w:val="001F168B"/>
    <w:rsid w:val="001F1A67"/>
    <w:rsid w:val="001F1C25"/>
    <w:rsid w:val="001F1DE6"/>
    <w:rsid w:val="001F2166"/>
    <w:rsid w:val="001F4113"/>
    <w:rsid w:val="001F4846"/>
    <w:rsid w:val="001F556C"/>
    <w:rsid w:val="001F5984"/>
    <w:rsid w:val="001F5D9A"/>
    <w:rsid w:val="001F633D"/>
    <w:rsid w:val="001F696C"/>
    <w:rsid w:val="001F69EC"/>
    <w:rsid w:val="001F6EEB"/>
    <w:rsid w:val="001F76C3"/>
    <w:rsid w:val="001F7863"/>
    <w:rsid w:val="002015A0"/>
    <w:rsid w:val="002016E6"/>
    <w:rsid w:val="00202B17"/>
    <w:rsid w:val="00202F52"/>
    <w:rsid w:val="002035DD"/>
    <w:rsid w:val="002035F7"/>
    <w:rsid w:val="0020427A"/>
    <w:rsid w:val="002043CF"/>
    <w:rsid w:val="00204694"/>
    <w:rsid w:val="00204D21"/>
    <w:rsid w:val="0020555F"/>
    <w:rsid w:val="00205D1C"/>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BC"/>
    <w:rsid w:val="002173D1"/>
    <w:rsid w:val="002176F3"/>
    <w:rsid w:val="002179E3"/>
    <w:rsid w:val="00217FF5"/>
    <w:rsid w:val="002201E8"/>
    <w:rsid w:val="002201F7"/>
    <w:rsid w:val="00220474"/>
    <w:rsid w:val="00220688"/>
    <w:rsid w:val="00220EB0"/>
    <w:rsid w:val="00220EE3"/>
    <w:rsid w:val="00221103"/>
    <w:rsid w:val="00221383"/>
    <w:rsid w:val="0022147F"/>
    <w:rsid w:val="00221B6E"/>
    <w:rsid w:val="00221ED0"/>
    <w:rsid w:val="00222115"/>
    <w:rsid w:val="002226EB"/>
    <w:rsid w:val="0022277F"/>
    <w:rsid w:val="00223725"/>
    <w:rsid w:val="0022425A"/>
    <w:rsid w:val="00224495"/>
    <w:rsid w:val="00224CCE"/>
    <w:rsid w:val="0022580C"/>
    <w:rsid w:val="00226083"/>
    <w:rsid w:val="0022613F"/>
    <w:rsid w:val="002265D3"/>
    <w:rsid w:val="00226712"/>
    <w:rsid w:val="002274C4"/>
    <w:rsid w:val="002279B1"/>
    <w:rsid w:val="00227B48"/>
    <w:rsid w:val="00230876"/>
    <w:rsid w:val="00230C93"/>
    <w:rsid w:val="00232639"/>
    <w:rsid w:val="0023332D"/>
    <w:rsid w:val="002338DC"/>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2AB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357"/>
    <w:rsid w:val="00250AB8"/>
    <w:rsid w:val="00250EF3"/>
    <w:rsid w:val="002511A7"/>
    <w:rsid w:val="00251A1C"/>
    <w:rsid w:val="00252856"/>
    <w:rsid w:val="00252AD8"/>
    <w:rsid w:val="00253027"/>
    <w:rsid w:val="0025471D"/>
    <w:rsid w:val="0025492A"/>
    <w:rsid w:val="0025582C"/>
    <w:rsid w:val="00255AC3"/>
    <w:rsid w:val="0025671B"/>
    <w:rsid w:val="00256A93"/>
    <w:rsid w:val="00256D30"/>
    <w:rsid w:val="002574DF"/>
    <w:rsid w:val="00257B7D"/>
    <w:rsid w:val="00257C4F"/>
    <w:rsid w:val="00260689"/>
    <w:rsid w:val="00260C57"/>
    <w:rsid w:val="00260CFC"/>
    <w:rsid w:val="00261292"/>
    <w:rsid w:val="0026156C"/>
    <w:rsid w:val="00261E03"/>
    <w:rsid w:val="00261EFF"/>
    <w:rsid w:val="00262462"/>
    <w:rsid w:val="00262A5A"/>
    <w:rsid w:val="00262E54"/>
    <w:rsid w:val="00264373"/>
    <w:rsid w:val="00264C49"/>
    <w:rsid w:val="002655E7"/>
    <w:rsid w:val="00265653"/>
    <w:rsid w:val="002657CA"/>
    <w:rsid w:val="00265C6F"/>
    <w:rsid w:val="002707C9"/>
    <w:rsid w:val="00270B88"/>
    <w:rsid w:val="00271315"/>
    <w:rsid w:val="002720D1"/>
    <w:rsid w:val="00272633"/>
    <w:rsid w:val="002730B0"/>
    <w:rsid w:val="002732B3"/>
    <w:rsid w:val="002735C3"/>
    <w:rsid w:val="00274195"/>
    <w:rsid w:val="00274BBB"/>
    <w:rsid w:val="00274BEC"/>
    <w:rsid w:val="00274E9A"/>
    <w:rsid w:val="00275193"/>
    <w:rsid w:val="00275C56"/>
    <w:rsid w:val="00276746"/>
    <w:rsid w:val="00276807"/>
    <w:rsid w:val="00276A5E"/>
    <w:rsid w:val="00276D5B"/>
    <w:rsid w:val="002775AA"/>
    <w:rsid w:val="00277F1B"/>
    <w:rsid w:val="002800BD"/>
    <w:rsid w:val="002810F4"/>
    <w:rsid w:val="00281445"/>
    <w:rsid w:val="002821D9"/>
    <w:rsid w:val="002822F9"/>
    <w:rsid w:val="00282C5F"/>
    <w:rsid w:val="00283522"/>
    <w:rsid w:val="00283D34"/>
    <w:rsid w:val="00283E5E"/>
    <w:rsid w:val="0028475D"/>
    <w:rsid w:val="00284AEB"/>
    <w:rsid w:val="00284D75"/>
    <w:rsid w:val="00284E49"/>
    <w:rsid w:val="0028550B"/>
    <w:rsid w:val="0028570B"/>
    <w:rsid w:val="0028617A"/>
    <w:rsid w:val="002864BC"/>
    <w:rsid w:val="0028690D"/>
    <w:rsid w:val="002869E1"/>
    <w:rsid w:val="002870AF"/>
    <w:rsid w:val="002873D1"/>
    <w:rsid w:val="00287E55"/>
    <w:rsid w:val="0029086D"/>
    <w:rsid w:val="00291436"/>
    <w:rsid w:val="002919CA"/>
    <w:rsid w:val="00291AB8"/>
    <w:rsid w:val="00291BFC"/>
    <w:rsid w:val="00291F18"/>
    <w:rsid w:val="002928F6"/>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7FB"/>
    <w:rsid w:val="002A0DBC"/>
    <w:rsid w:val="002A1053"/>
    <w:rsid w:val="002A113D"/>
    <w:rsid w:val="002A18BD"/>
    <w:rsid w:val="002A1983"/>
    <w:rsid w:val="002A225E"/>
    <w:rsid w:val="002A2295"/>
    <w:rsid w:val="002A2318"/>
    <w:rsid w:val="002A2B94"/>
    <w:rsid w:val="002A30FC"/>
    <w:rsid w:val="002A3189"/>
    <w:rsid w:val="002A4346"/>
    <w:rsid w:val="002A556C"/>
    <w:rsid w:val="002A563C"/>
    <w:rsid w:val="002A573E"/>
    <w:rsid w:val="002A60CE"/>
    <w:rsid w:val="002A6594"/>
    <w:rsid w:val="002A696D"/>
    <w:rsid w:val="002A6BAB"/>
    <w:rsid w:val="002A79F1"/>
    <w:rsid w:val="002B07D1"/>
    <w:rsid w:val="002B1531"/>
    <w:rsid w:val="002B2AF0"/>
    <w:rsid w:val="002B2B79"/>
    <w:rsid w:val="002B2D4F"/>
    <w:rsid w:val="002B2EAD"/>
    <w:rsid w:val="002B312A"/>
    <w:rsid w:val="002B3B98"/>
    <w:rsid w:val="002B46B4"/>
    <w:rsid w:val="002B52DA"/>
    <w:rsid w:val="002B5775"/>
    <w:rsid w:val="002B5B68"/>
    <w:rsid w:val="002B5D15"/>
    <w:rsid w:val="002B6397"/>
    <w:rsid w:val="002B6805"/>
    <w:rsid w:val="002B6C2C"/>
    <w:rsid w:val="002B6CD8"/>
    <w:rsid w:val="002B7B43"/>
    <w:rsid w:val="002C0372"/>
    <w:rsid w:val="002C0B6E"/>
    <w:rsid w:val="002C1CEE"/>
    <w:rsid w:val="002C208A"/>
    <w:rsid w:val="002C2309"/>
    <w:rsid w:val="002C2384"/>
    <w:rsid w:val="002C26A8"/>
    <w:rsid w:val="002C2C88"/>
    <w:rsid w:val="002C3360"/>
    <w:rsid w:val="002C36B5"/>
    <w:rsid w:val="002C3F89"/>
    <w:rsid w:val="002C41FA"/>
    <w:rsid w:val="002C479F"/>
    <w:rsid w:val="002C5475"/>
    <w:rsid w:val="002C5852"/>
    <w:rsid w:val="002C5B4F"/>
    <w:rsid w:val="002C5FB4"/>
    <w:rsid w:val="002C6A98"/>
    <w:rsid w:val="002C6ECF"/>
    <w:rsid w:val="002C712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E8B"/>
    <w:rsid w:val="002F134D"/>
    <w:rsid w:val="002F14BB"/>
    <w:rsid w:val="002F1E14"/>
    <w:rsid w:val="002F1E5A"/>
    <w:rsid w:val="002F243B"/>
    <w:rsid w:val="002F26FA"/>
    <w:rsid w:val="002F3108"/>
    <w:rsid w:val="002F3649"/>
    <w:rsid w:val="002F376F"/>
    <w:rsid w:val="002F3C03"/>
    <w:rsid w:val="002F3F30"/>
    <w:rsid w:val="002F4900"/>
    <w:rsid w:val="002F566A"/>
    <w:rsid w:val="002F5AE6"/>
    <w:rsid w:val="002F5E14"/>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5318"/>
    <w:rsid w:val="0030645C"/>
    <w:rsid w:val="00306C86"/>
    <w:rsid w:val="0030715D"/>
    <w:rsid w:val="003104A8"/>
    <w:rsid w:val="00310BD6"/>
    <w:rsid w:val="00310F73"/>
    <w:rsid w:val="00312C42"/>
    <w:rsid w:val="00313093"/>
    <w:rsid w:val="00313C49"/>
    <w:rsid w:val="00314115"/>
    <w:rsid w:val="0031475D"/>
    <w:rsid w:val="0031497D"/>
    <w:rsid w:val="00314A1A"/>
    <w:rsid w:val="0031568F"/>
    <w:rsid w:val="00316568"/>
    <w:rsid w:val="00316595"/>
    <w:rsid w:val="003168E2"/>
    <w:rsid w:val="00317182"/>
    <w:rsid w:val="003175BC"/>
    <w:rsid w:val="003177E7"/>
    <w:rsid w:val="00320523"/>
    <w:rsid w:val="003206AE"/>
    <w:rsid w:val="0032196C"/>
    <w:rsid w:val="0032231A"/>
    <w:rsid w:val="00322518"/>
    <w:rsid w:val="00322BBB"/>
    <w:rsid w:val="003233F0"/>
    <w:rsid w:val="003235AA"/>
    <w:rsid w:val="003238D2"/>
    <w:rsid w:val="00323BA0"/>
    <w:rsid w:val="003263EC"/>
    <w:rsid w:val="00326656"/>
    <w:rsid w:val="00326A82"/>
    <w:rsid w:val="00326C10"/>
    <w:rsid w:val="00326E8D"/>
    <w:rsid w:val="003270DB"/>
    <w:rsid w:val="00327705"/>
    <w:rsid w:val="003305CF"/>
    <w:rsid w:val="003309BC"/>
    <w:rsid w:val="0033120B"/>
    <w:rsid w:val="00331F75"/>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5A7E"/>
    <w:rsid w:val="003365C0"/>
    <w:rsid w:val="00336C8F"/>
    <w:rsid w:val="00336F5F"/>
    <w:rsid w:val="00337077"/>
    <w:rsid w:val="0033776D"/>
    <w:rsid w:val="00337B35"/>
    <w:rsid w:val="0034134D"/>
    <w:rsid w:val="0034137E"/>
    <w:rsid w:val="00341CC5"/>
    <w:rsid w:val="00341E42"/>
    <w:rsid w:val="00342260"/>
    <w:rsid w:val="00342831"/>
    <w:rsid w:val="003444E3"/>
    <w:rsid w:val="00346F61"/>
    <w:rsid w:val="00347302"/>
    <w:rsid w:val="00347326"/>
    <w:rsid w:val="003474E0"/>
    <w:rsid w:val="00347F58"/>
    <w:rsid w:val="00350E55"/>
    <w:rsid w:val="00350F5B"/>
    <w:rsid w:val="00351115"/>
    <w:rsid w:val="00351420"/>
    <w:rsid w:val="0035152F"/>
    <w:rsid w:val="00351626"/>
    <w:rsid w:val="00351D8A"/>
    <w:rsid w:val="0035217E"/>
    <w:rsid w:val="00353DA6"/>
    <w:rsid w:val="003540BB"/>
    <w:rsid w:val="003540F4"/>
    <w:rsid w:val="003547F3"/>
    <w:rsid w:val="00354BDA"/>
    <w:rsid w:val="003562B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61A9"/>
    <w:rsid w:val="00366A24"/>
    <w:rsid w:val="00367792"/>
    <w:rsid w:val="00367DB5"/>
    <w:rsid w:val="003705F9"/>
    <w:rsid w:val="003717B2"/>
    <w:rsid w:val="003720BA"/>
    <w:rsid w:val="003723E8"/>
    <w:rsid w:val="0037246E"/>
    <w:rsid w:val="003728ED"/>
    <w:rsid w:val="0037303E"/>
    <w:rsid w:val="0037324D"/>
    <w:rsid w:val="003732B5"/>
    <w:rsid w:val="00373643"/>
    <w:rsid w:val="00373BA9"/>
    <w:rsid w:val="00373BBE"/>
    <w:rsid w:val="00374B86"/>
    <w:rsid w:val="00374CA8"/>
    <w:rsid w:val="00374E11"/>
    <w:rsid w:val="0037535C"/>
    <w:rsid w:val="00375459"/>
    <w:rsid w:val="00375BFD"/>
    <w:rsid w:val="00375FDA"/>
    <w:rsid w:val="00376092"/>
    <w:rsid w:val="003760AA"/>
    <w:rsid w:val="003763D9"/>
    <w:rsid w:val="0037696D"/>
    <w:rsid w:val="00377EE5"/>
    <w:rsid w:val="00380046"/>
    <w:rsid w:val="00380450"/>
    <w:rsid w:val="0038077C"/>
    <w:rsid w:val="00380A78"/>
    <w:rsid w:val="00381810"/>
    <w:rsid w:val="00381E93"/>
    <w:rsid w:val="00382A64"/>
    <w:rsid w:val="00382DE8"/>
    <w:rsid w:val="003838E2"/>
    <w:rsid w:val="003840FE"/>
    <w:rsid w:val="00384871"/>
    <w:rsid w:val="00384DC2"/>
    <w:rsid w:val="00384E10"/>
    <w:rsid w:val="003851A4"/>
    <w:rsid w:val="0038581E"/>
    <w:rsid w:val="00385907"/>
    <w:rsid w:val="00385BEC"/>
    <w:rsid w:val="00386037"/>
    <w:rsid w:val="003864A1"/>
    <w:rsid w:val="0038679E"/>
    <w:rsid w:val="00386FF9"/>
    <w:rsid w:val="00387F8E"/>
    <w:rsid w:val="0039024C"/>
    <w:rsid w:val="00390793"/>
    <w:rsid w:val="00390F91"/>
    <w:rsid w:val="0039285E"/>
    <w:rsid w:val="00392BA2"/>
    <w:rsid w:val="00392BCF"/>
    <w:rsid w:val="00392F52"/>
    <w:rsid w:val="00393845"/>
    <w:rsid w:val="00393E92"/>
    <w:rsid w:val="00394274"/>
    <w:rsid w:val="00394390"/>
    <w:rsid w:val="0039447F"/>
    <w:rsid w:val="00394CC9"/>
    <w:rsid w:val="00395C7E"/>
    <w:rsid w:val="00396A2D"/>
    <w:rsid w:val="0039705B"/>
    <w:rsid w:val="0039715D"/>
    <w:rsid w:val="003A01E0"/>
    <w:rsid w:val="003A150D"/>
    <w:rsid w:val="003A19DE"/>
    <w:rsid w:val="003A3133"/>
    <w:rsid w:val="003A34F2"/>
    <w:rsid w:val="003A37EA"/>
    <w:rsid w:val="003A3D7E"/>
    <w:rsid w:val="003A4034"/>
    <w:rsid w:val="003A5438"/>
    <w:rsid w:val="003A6594"/>
    <w:rsid w:val="003A6A05"/>
    <w:rsid w:val="003A70E8"/>
    <w:rsid w:val="003A7905"/>
    <w:rsid w:val="003A7B3E"/>
    <w:rsid w:val="003A7B75"/>
    <w:rsid w:val="003B0018"/>
    <w:rsid w:val="003B0B80"/>
    <w:rsid w:val="003B0FD7"/>
    <w:rsid w:val="003B1EA2"/>
    <w:rsid w:val="003B283C"/>
    <w:rsid w:val="003B2F6B"/>
    <w:rsid w:val="003B3285"/>
    <w:rsid w:val="003B362E"/>
    <w:rsid w:val="003B49F9"/>
    <w:rsid w:val="003B4FF0"/>
    <w:rsid w:val="003B52AA"/>
    <w:rsid w:val="003B6033"/>
    <w:rsid w:val="003B632F"/>
    <w:rsid w:val="003B65E5"/>
    <w:rsid w:val="003B67CC"/>
    <w:rsid w:val="003B6903"/>
    <w:rsid w:val="003B6B0C"/>
    <w:rsid w:val="003B6B2A"/>
    <w:rsid w:val="003B6BA3"/>
    <w:rsid w:val="003B736C"/>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70C1"/>
    <w:rsid w:val="003C71D0"/>
    <w:rsid w:val="003C7C27"/>
    <w:rsid w:val="003C7F28"/>
    <w:rsid w:val="003D004E"/>
    <w:rsid w:val="003D0E5D"/>
    <w:rsid w:val="003D109A"/>
    <w:rsid w:val="003D11AF"/>
    <w:rsid w:val="003D15B1"/>
    <w:rsid w:val="003D160D"/>
    <w:rsid w:val="003D1C83"/>
    <w:rsid w:val="003D27D2"/>
    <w:rsid w:val="003D2A1E"/>
    <w:rsid w:val="003D3017"/>
    <w:rsid w:val="003D3019"/>
    <w:rsid w:val="003D34E8"/>
    <w:rsid w:val="003D35BD"/>
    <w:rsid w:val="003D3A10"/>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5BDC"/>
    <w:rsid w:val="003E609E"/>
    <w:rsid w:val="003E622F"/>
    <w:rsid w:val="003E6BDF"/>
    <w:rsid w:val="003E6C2F"/>
    <w:rsid w:val="003E6DEF"/>
    <w:rsid w:val="003E77FC"/>
    <w:rsid w:val="003F0D43"/>
    <w:rsid w:val="003F171B"/>
    <w:rsid w:val="003F1E4E"/>
    <w:rsid w:val="003F1FB9"/>
    <w:rsid w:val="003F36F7"/>
    <w:rsid w:val="003F43DA"/>
    <w:rsid w:val="003F4695"/>
    <w:rsid w:val="003F49B1"/>
    <w:rsid w:val="003F4E60"/>
    <w:rsid w:val="003F57B7"/>
    <w:rsid w:val="003F5A87"/>
    <w:rsid w:val="003F5BFE"/>
    <w:rsid w:val="003F6645"/>
    <w:rsid w:val="003F6A63"/>
    <w:rsid w:val="003F73A1"/>
    <w:rsid w:val="003F7644"/>
    <w:rsid w:val="00400489"/>
    <w:rsid w:val="00400C07"/>
    <w:rsid w:val="00401596"/>
    <w:rsid w:val="00401752"/>
    <w:rsid w:val="00401F64"/>
    <w:rsid w:val="0040226E"/>
    <w:rsid w:val="00403068"/>
    <w:rsid w:val="00403DF2"/>
    <w:rsid w:val="00403F85"/>
    <w:rsid w:val="004042B6"/>
    <w:rsid w:val="004047E6"/>
    <w:rsid w:val="0040497B"/>
    <w:rsid w:val="00404AA4"/>
    <w:rsid w:val="00404D16"/>
    <w:rsid w:val="00404E4B"/>
    <w:rsid w:val="00404F31"/>
    <w:rsid w:val="0040500A"/>
    <w:rsid w:val="00405826"/>
    <w:rsid w:val="00406301"/>
    <w:rsid w:val="0040646B"/>
    <w:rsid w:val="004065F6"/>
    <w:rsid w:val="004068CD"/>
    <w:rsid w:val="00406E25"/>
    <w:rsid w:val="00406F2D"/>
    <w:rsid w:val="0040700E"/>
    <w:rsid w:val="004070E4"/>
    <w:rsid w:val="0040769E"/>
    <w:rsid w:val="004077CA"/>
    <w:rsid w:val="00407B84"/>
    <w:rsid w:val="00407CD1"/>
    <w:rsid w:val="00407E15"/>
    <w:rsid w:val="004103E0"/>
    <w:rsid w:val="00410709"/>
    <w:rsid w:val="00410955"/>
    <w:rsid w:val="00410F4A"/>
    <w:rsid w:val="00411BCD"/>
    <w:rsid w:val="00411E65"/>
    <w:rsid w:val="00411F56"/>
    <w:rsid w:val="004122EC"/>
    <w:rsid w:val="00412E14"/>
    <w:rsid w:val="00412F63"/>
    <w:rsid w:val="0041321C"/>
    <w:rsid w:val="00413E14"/>
    <w:rsid w:val="004141F8"/>
    <w:rsid w:val="0041434A"/>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8B0"/>
    <w:rsid w:val="004229ED"/>
    <w:rsid w:val="00422B37"/>
    <w:rsid w:val="00422E13"/>
    <w:rsid w:val="00423201"/>
    <w:rsid w:val="00423313"/>
    <w:rsid w:val="0042406D"/>
    <w:rsid w:val="00424289"/>
    <w:rsid w:val="004244AB"/>
    <w:rsid w:val="00424760"/>
    <w:rsid w:val="00424F5F"/>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958"/>
    <w:rsid w:val="00433A76"/>
    <w:rsid w:val="00433CE9"/>
    <w:rsid w:val="00433D7E"/>
    <w:rsid w:val="00433F81"/>
    <w:rsid w:val="00434AB6"/>
    <w:rsid w:val="004361EB"/>
    <w:rsid w:val="00436542"/>
    <w:rsid w:val="004368CA"/>
    <w:rsid w:val="00436BA4"/>
    <w:rsid w:val="00436C47"/>
    <w:rsid w:val="00436E3B"/>
    <w:rsid w:val="00436F2B"/>
    <w:rsid w:val="00436FD6"/>
    <w:rsid w:val="00437F25"/>
    <w:rsid w:val="00440FF9"/>
    <w:rsid w:val="00441497"/>
    <w:rsid w:val="004419C2"/>
    <w:rsid w:val="0044297A"/>
    <w:rsid w:val="00442B15"/>
    <w:rsid w:val="00442E88"/>
    <w:rsid w:val="00442F9C"/>
    <w:rsid w:val="00444551"/>
    <w:rsid w:val="00445078"/>
    <w:rsid w:val="0044581D"/>
    <w:rsid w:val="00445825"/>
    <w:rsid w:val="00445BDF"/>
    <w:rsid w:val="00445CBC"/>
    <w:rsid w:val="0044634D"/>
    <w:rsid w:val="004465FB"/>
    <w:rsid w:val="0044678F"/>
    <w:rsid w:val="00446C3D"/>
    <w:rsid w:val="004471E3"/>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500"/>
    <w:rsid w:val="00456ED5"/>
    <w:rsid w:val="00456F6C"/>
    <w:rsid w:val="00457835"/>
    <w:rsid w:val="0045794C"/>
    <w:rsid w:val="00460DCF"/>
    <w:rsid w:val="00461941"/>
    <w:rsid w:val="004623AE"/>
    <w:rsid w:val="0046247D"/>
    <w:rsid w:val="004626EE"/>
    <w:rsid w:val="00463238"/>
    <w:rsid w:val="004633C2"/>
    <w:rsid w:val="00463943"/>
    <w:rsid w:val="00463F10"/>
    <w:rsid w:val="004644C5"/>
    <w:rsid w:val="0046517C"/>
    <w:rsid w:val="00465CEF"/>
    <w:rsid w:val="00465D74"/>
    <w:rsid w:val="00465E57"/>
    <w:rsid w:val="004662A6"/>
    <w:rsid w:val="00466615"/>
    <w:rsid w:val="00466BE2"/>
    <w:rsid w:val="004679CA"/>
    <w:rsid w:val="004705C3"/>
    <w:rsid w:val="00470A59"/>
    <w:rsid w:val="00470AEB"/>
    <w:rsid w:val="00470C6F"/>
    <w:rsid w:val="004712C7"/>
    <w:rsid w:val="00471CCB"/>
    <w:rsid w:val="0047285A"/>
    <w:rsid w:val="004728A1"/>
    <w:rsid w:val="00472B26"/>
    <w:rsid w:val="00472FBE"/>
    <w:rsid w:val="004733FD"/>
    <w:rsid w:val="00473AD2"/>
    <w:rsid w:val="00474396"/>
    <w:rsid w:val="00474C49"/>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358"/>
    <w:rsid w:val="004836D2"/>
    <w:rsid w:val="004837AE"/>
    <w:rsid w:val="00484305"/>
    <w:rsid w:val="004845C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46C4"/>
    <w:rsid w:val="00495529"/>
    <w:rsid w:val="004966A1"/>
    <w:rsid w:val="00496BE8"/>
    <w:rsid w:val="00496FC0"/>
    <w:rsid w:val="004A011D"/>
    <w:rsid w:val="004A0937"/>
    <w:rsid w:val="004A0CD0"/>
    <w:rsid w:val="004A0D7E"/>
    <w:rsid w:val="004A123F"/>
    <w:rsid w:val="004A1E59"/>
    <w:rsid w:val="004A285C"/>
    <w:rsid w:val="004A2A18"/>
    <w:rsid w:val="004A3580"/>
    <w:rsid w:val="004A3936"/>
    <w:rsid w:val="004A3C5F"/>
    <w:rsid w:val="004A512B"/>
    <w:rsid w:val="004A5208"/>
    <w:rsid w:val="004A6077"/>
    <w:rsid w:val="004A677D"/>
    <w:rsid w:val="004A68D2"/>
    <w:rsid w:val="004A6A73"/>
    <w:rsid w:val="004A6BAD"/>
    <w:rsid w:val="004A6EF2"/>
    <w:rsid w:val="004A71F4"/>
    <w:rsid w:val="004A7BBD"/>
    <w:rsid w:val="004B0038"/>
    <w:rsid w:val="004B025B"/>
    <w:rsid w:val="004B0308"/>
    <w:rsid w:val="004B0B2A"/>
    <w:rsid w:val="004B0BC5"/>
    <w:rsid w:val="004B2291"/>
    <w:rsid w:val="004B243B"/>
    <w:rsid w:val="004B2F4A"/>
    <w:rsid w:val="004B3152"/>
    <w:rsid w:val="004B603F"/>
    <w:rsid w:val="004B6577"/>
    <w:rsid w:val="004B6AA2"/>
    <w:rsid w:val="004B77ED"/>
    <w:rsid w:val="004B7A60"/>
    <w:rsid w:val="004B7FAA"/>
    <w:rsid w:val="004C0A43"/>
    <w:rsid w:val="004C19C8"/>
    <w:rsid w:val="004C1BB1"/>
    <w:rsid w:val="004C2C8F"/>
    <w:rsid w:val="004C30A7"/>
    <w:rsid w:val="004C3291"/>
    <w:rsid w:val="004C32ED"/>
    <w:rsid w:val="004C5CEC"/>
    <w:rsid w:val="004C6B8F"/>
    <w:rsid w:val="004C6F1E"/>
    <w:rsid w:val="004C7A60"/>
    <w:rsid w:val="004C7A8E"/>
    <w:rsid w:val="004C7BDD"/>
    <w:rsid w:val="004D0338"/>
    <w:rsid w:val="004D0ED2"/>
    <w:rsid w:val="004D1044"/>
    <w:rsid w:val="004D1EE7"/>
    <w:rsid w:val="004D24DD"/>
    <w:rsid w:val="004D2799"/>
    <w:rsid w:val="004D27BD"/>
    <w:rsid w:val="004D2C6D"/>
    <w:rsid w:val="004D38C9"/>
    <w:rsid w:val="004D4133"/>
    <w:rsid w:val="004D4297"/>
    <w:rsid w:val="004D5238"/>
    <w:rsid w:val="004D5245"/>
    <w:rsid w:val="004D67D8"/>
    <w:rsid w:val="004D6FE0"/>
    <w:rsid w:val="004D7672"/>
    <w:rsid w:val="004D7DC2"/>
    <w:rsid w:val="004D7F20"/>
    <w:rsid w:val="004E16E1"/>
    <w:rsid w:val="004E1946"/>
    <w:rsid w:val="004E2729"/>
    <w:rsid w:val="004E2AAF"/>
    <w:rsid w:val="004E2AFE"/>
    <w:rsid w:val="004E3949"/>
    <w:rsid w:val="004E39D4"/>
    <w:rsid w:val="004E3F7D"/>
    <w:rsid w:val="004E49D1"/>
    <w:rsid w:val="004E50B3"/>
    <w:rsid w:val="004E54DC"/>
    <w:rsid w:val="004E5E25"/>
    <w:rsid w:val="004E6A04"/>
    <w:rsid w:val="004F003C"/>
    <w:rsid w:val="004F00FD"/>
    <w:rsid w:val="004F01E3"/>
    <w:rsid w:val="004F107F"/>
    <w:rsid w:val="004F116C"/>
    <w:rsid w:val="004F1CFE"/>
    <w:rsid w:val="004F22C2"/>
    <w:rsid w:val="004F2DD5"/>
    <w:rsid w:val="004F4252"/>
    <w:rsid w:val="004F42FA"/>
    <w:rsid w:val="004F4447"/>
    <w:rsid w:val="004F4F39"/>
    <w:rsid w:val="004F57F1"/>
    <w:rsid w:val="004F64CF"/>
    <w:rsid w:val="004F76D3"/>
    <w:rsid w:val="004F7AB5"/>
    <w:rsid w:val="00500E3E"/>
    <w:rsid w:val="00501877"/>
    <w:rsid w:val="00502FB4"/>
    <w:rsid w:val="00503081"/>
    <w:rsid w:val="00503917"/>
    <w:rsid w:val="00503F59"/>
    <w:rsid w:val="005040E3"/>
    <w:rsid w:val="005052FA"/>
    <w:rsid w:val="0050570B"/>
    <w:rsid w:val="00505A99"/>
    <w:rsid w:val="00505F6A"/>
    <w:rsid w:val="0050616C"/>
    <w:rsid w:val="0050618A"/>
    <w:rsid w:val="00507500"/>
    <w:rsid w:val="005078E6"/>
    <w:rsid w:val="00507A71"/>
    <w:rsid w:val="00510129"/>
    <w:rsid w:val="00510C3D"/>
    <w:rsid w:val="00511009"/>
    <w:rsid w:val="00511424"/>
    <w:rsid w:val="00511536"/>
    <w:rsid w:val="00511D23"/>
    <w:rsid w:val="00511F81"/>
    <w:rsid w:val="005125DB"/>
    <w:rsid w:val="00513735"/>
    <w:rsid w:val="005137B7"/>
    <w:rsid w:val="00513A1E"/>
    <w:rsid w:val="00513EFA"/>
    <w:rsid w:val="00514617"/>
    <w:rsid w:val="00514B4B"/>
    <w:rsid w:val="00514B76"/>
    <w:rsid w:val="00514F88"/>
    <w:rsid w:val="00515CB0"/>
    <w:rsid w:val="00515CF3"/>
    <w:rsid w:val="005169CB"/>
    <w:rsid w:val="00516E38"/>
    <w:rsid w:val="005175E3"/>
    <w:rsid w:val="00517720"/>
    <w:rsid w:val="00517EC4"/>
    <w:rsid w:val="0052003F"/>
    <w:rsid w:val="0052034B"/>
    <w:rsid w:val="0052098C"/>
    <w:rsid w:val="005213A8"/>
    <w:rsid w:val="00521948"/>
    <w:rsid w:val="005227B0"/>
    <w:rsid w:val="00522CA3"/>
    <w:rsid w:val="00523126"/>
    <w:rsid w:val="0052352D"/>
    <w:rsid w:val="0052491B"/>
    <w:rsid w:val="00524C56"/>
    <w:rsid w:val="0052539B"/>
    <w:rsid w:val="00525B83"/>
    <w:rsid w:val="00525CD8"/>
    <w:rsid w:val="005270AF"/>
    <w:rsid w:val="005279C7"/>
    <w:rsid w:val="00527C17"/>
    <w:rsid w:val="00527C34"/>
    <w:rsid w:val="00530E04"/>
    <w:rsid w:val="00531248"/>
    <w:rsid w:val="005313F0"/>
    <w:rsid w:val="005315E3"/>
    <w:rsid w:val="00531C22"/>
    <w:rsid w:val="00531DB7"/>
    <w:rsid w:val="00531FFB"/>
    <w:rsid w:val="005326D1"/>
    <w:rsid w:val="005332A6"/>
    <w:rsid w:val="005339BF"/>
    <w:rsid w:val="00533E8F"/>
    <w:rsid w:val="00534103"/>
    <w:rsid w:val="005349A2"/>
    <w:rsid w:val="00534D23"/>
    <w:rsid w:val="00534EE4"/>
    <w:rsid w:val="00535473"/>
    <w:rsid w:val="00535950"/>
    <w:rsid w:val="005359FB"/>
    <w:rsid w:val="005360F5"/>
    <w:rsid w:val="005377B9"/>
    <w:rsid w:val="005400B8"/>
    <w:rsid w:val="0054013D"/>
    <w:rsid w:val="005409B1"/>
    <w:rsid w:val="00540B80"/>
    <w:rsid w:val="0054102A"/>
    <w:rsid w:val="00541448"/>
    <w:rsid w:val="00541D35"/>
    <w:rsid w:val="00541FF4"/>
    <w:rsid w:val="00543550"/>
    <w:rsid w:val="0054513C"/>
    <w:rsid w:val="005451B2"/>
    <w:rsid w:val="00545665"/>
    <w:rsid w:val="005457A7"/>
    <w:rsid w:val="00545A01"/>
    <w:rsid w:val="00545E7F"/>
    <w:rsid w:val="00546683"/>
    <w:rsid w:val="0054706C"/>
    <w:rsid w:val="005500DB"/>
    <w:rsid w:val="005510AA"/>
    <w:rsid w:val="00551106"/>
    <w:rsid w:val="0055231E"/>
    <w:rsid w:val="00552558"/>
    <w:rsid w:val="005526F5"/>
    <w:rsid w:val="005529C6"/>
    <w:rsid w:val="00552EC3"/>
    <w:rsid w:val="00552FE3"/>
    <w:rsid w:val="00554166"/>
    <w:rsid w:val="00554976"/>
    <w:rsid w:val="00554A6E"/>
    <w:rsid w:val="00556384"/>
    <w:rsid w:val="00556510"/>
    <w:rsid w:val="00556BF1"/>
    <w:rsid w:val="00557C0A"/>
    <w:rsid w:val="00557FA7"/>
    <w:rsid w:val="00560264"/>
    <w:rsid w:val="0056084B"/>
    <w:rsid w:val="00560A11"/>
    <w:rsid w:val="005615C8"/>
    <w:rsid w:val="00562919"/>
    <w:rsid w:val="00562F9C"/>
    <w:rsid w:val="00563980"/>
    <w:rsid w:val="005640BE"/>
    <w:rsid w:val="00564EEF"/>
    <w:rsid w:val="0056562C"/>
    <w:rsid w:val="00566327"/>
    <w:rsid w:val="00566668"/>
    <w:rsid w:val="0056697B"/>
    <w:rsid w:val="00566C5E"/>
    <w:rsid w:val="00567320"/>
    <w:rsid w:val="005674FD"/>
    <w:rsid w:val="00567712"/>
    <w:rsid w:val="00567F03"/>
    <w:rsid w:val="00567F09"/>
    <w:rsid w:val="005704E6"/>
    <w:rsid w:val="005705FE"/>
    <w:rsid w:val="00570FAA"/>
    <w:rsid w:val="005715C4"/>
    <w:rsid w:val="005718CB"/>
    <w:rsid w:val="00571CF3"/>
    <w:rsid w:val="00571D54"/>
    <w:rsid w:val="005726CD"/>
    <w:rsid w:val="00572DD6"/>
    <w:rsid w:val="0057400D"/>
    <w:rsid w:val="005742DA"/>
    <w:rsid w:val="00574A02"/>
    <w:rsid w:val="00574A15"/>
    <w:rsid w:val="00574B44"/>
    <w:rsid w:val="00574D59"/>
    <w:rsid w:val="0057529C"/>
    <w:rsid w:val="00575D5B"/>
    <w:rsid w:val="005767FA"/>
    <w:rsid w:val="00576957"/>
    <w:rsid w:val="00576EA4"/>
    <w:rsid w:val="00576F16"/>
    <w:rsid w:val="005773E9"/>
    <w:rsid w:val="00580234"/>
    <w:rsid w:val="00581468"/>
    <w:rsid w:val="00582243"/>
    <w:rsid w:val="00582AAC"/>
    <w:rsid w:val="00582AF9"/>
    <w:rsid w:val="00582E1C"/>
    <w:rsid w:val="00583381"/>
    <w:rsid w:val="00583B67"/>
    <w:rsid w:val="00583D01"/>
    <w:rsid w:val="0058431C"/>
    <w:rsid w:val="00584324"/>
    <w:rsid w:val="0058514E"/>
    <w:rsid w:val="00586356"/>
    <w:rsid w:val="00587C49"/>
    <w:rsid w:val="00587F50"/>
    <w:rsid w:val="0059068E"/>
    <w:rsid w:val="00592666"/>
    <w:rsid w:val="005935D9"/>
    <w:rsid w:val="00593AE4"/>
    <w:rsid w:val="00594E2A"/>
    <w:rsid w:val="005955C5"/>
    <w:rsid w:val="00596671"/>
    <w:rsid w:val="00596680"/>
    <w:rsid w:val="00596F25"/>
    <w:rsid w:val="005973B1"/>
    <w:rsid w:val="00597400"/>
    <w:rsid w:val="005A0A6C"/>
    <w:rsid w:val="005A0CF9"/>
    <w:rsid w:val="005A0DFF"/>
    <w:rsid w:val="005A1116"/>
    <w:rsid w:val="005A12B1"/>
    <w:rsid w:val="005A15B7"/>
    <w:rsid w:val="005A1F75"/>
    <w:rsid w:val="005A2DC3"/>
    <w:rsid w:val="005A3154"/>
    <w:rsid w:val="005A34B8"/>
    <w:rsid w:val="005A3D34"/>
    <w:rsid w:val="005A50B3"/>
    <w:rsid w:val="005A5A0C"/>
    <w:rsid w:val="005A5BA5"/>
    <w:rsid w:val="005A6034"/>
    <w:rsid w:val="005A6A56"/>
    <w:rsid w:val="005A70F6"/>
    <w:rsid w:val="005A7901"/>
    <w:rsid w:val="005A7BAC"/>
    <w:rsid w:val="005B13C9"/>
    <w:rsid w:val="005B1A4E"/>
    <w:rsid w:val="005B1C0D"/>
    <w:rsid w:val="005B1EC6"/>
    <w:rsid w:val="005B1FEE"/>
    <w:rsid w:val="005B2996"/>
    <w:rsid w:val="005B2EA3"/>
    <w:rsid w:val="005B3B69"/>
    <w:rsid w:val="005B3E29"/>
    <w:rsid w:val="005B4053"/>
    <w:rsid w:val="005B424D"/>
    <w:rsid w:val="005B447D"/>
    <w:rsid w:val="005B45D2"/>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425"/>
    <w:rsid w:val="005C06A5"/>
    <w:rsid w:val="005C096F"/>
    <w:rsid w:val="005C0C4B"/>
    <w:rsid w:val="005C14A0"/>
    <w:rsid w:val="005C15E4"/>
    <w:rsid w:val="005C1B5D"/>
    <w:rsid w:val="005C232D"/>
    <w:rsid w:val="005C255E"/>
    <w:rsid w:val="005C286E"/>
    <w:rsid w:val="005C2BBD"/>
    <w:rsid w:val="005C2CE0"/>
    <w:rsid w:val="005C383F"/>
    <w:rsid w:val="005C438E"/>
    <w:rsid w:val="005C4451"/>
    <w:rsid w:val="005C4BBF"/>
    <w:rsid w:val="005C4CB9"/>
    <w:rsid w:val="005C4CD3"/>
    <w:rsid w:val="005C5240"/>
    <w:rsid w:val="005C5B10"/>
    <w:rsid w:val="005C5C90"/>
    <w:rsid w:val="005C66E3"/>
    <w:rsid w:val="005C6ED6"/>
    <w:rsid w:val="005C7079"/>
    <w:rsid w:val="005C7979"/>
    <w:rsid w:val="005C7D3D"/>
    <w:rsid w:val="005C7FBC"/>
    <w:rsid w:val="005D000F"/>
    <w:rsid w:val="005D0389"/>
    <w:rsid w:val="005D0740"/>
    <w:rsid w:val="005D0BFC"/>
    <w:rsid w:val="005D0CF4"/>
    <w:rsid w:val="005D0D94"/>
    <w:rsid w:val="005D0DC3"/>
    <w:rsid w:val="005D0F95"/>
    <w:rsid w:val="005D1654"/>
    <w:rsid w:val="005D238E"/>
    <w:rsid w:val="005D263F"/>
    <w:rsid w:val="005D31FB"/>
    <w:rsid w:val="005D3237"/>
    <w:rsid w:val="005D39D3"/>
    <w:rsid w:val="005D4709"/>
    <w:rsid w:val="005D5BEE"/>
    <w:rsid w:val="005D5D24"/>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23D"/>
    <w:rsid w:val="005E1258"/>
    <w:rsid w:val="005E17E4"/>
    <w:rsid w:val="005E1E73"/>
    <w:rsid w:val="005E2478"/>
    <w:rsid w:val="005E267D"/>
    <w:rsid w:val="005E2961"/>
    <w:rsid w:val="005E2F30"/>
    <w:rsid w:val="005E346A"/>
    <w:rsid w:val="005E38D2"/>
    <w:rsid w:val="005E38E9"/>
    <w:rsid w:val="005E3945"/>
    <w:rsid w:val="005E3B82"/>
    <w:rsid w:val="005E5175"/>
    <w:rsid w:val="005E54E9"/>
    <w:rsid w:val="005E591E"/>
    <w:rsid w:val="005E5A23"/>
    <w:rsid w:val="005E5EFE"/>
    <w:rsid w:val="005E6229"/>
    <w:rsid w:val="005E6467"/>
    <w:rsid w:val="005E6BCC"/>
    <w:rsid w:val="005E6CBD"/>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6CA"/>
    <w:rsid w:val="006007EC"/>
    <w:rsid w:val="00600891"/>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1FBC"/>
    <w:rsid w:val="00612446"/>
    <w:rsid w:val="00612532"/>
    <w:rsid w:val="0061261D"/>
    <w:rsid w:val="006129D4"/>
    <w:rsid w:val="00612A66"/>
    <w:rsid w:val="00612D2B"/>
    <w:rsid w:val="00612DB8"/>
    <w:rsid w:val="00612EDC"/>
    <w:rsid w:val="0061312B"/>
    <w:rsid w:val="00614A95"/>
    <w:rsid w:val="0061508F"/>
    <w:rsid w:val="00615095"/>
    <w:rsid w:val="006150FA"/>
    <w:rsid w:val="00615CE4"/>
    <w:rsid w:val="00616195"/>
    <w:rsid w:val="00616EFE"/>
    <w:rsid w:val="006170AA"/>
    <w:rsid w:val="006170D4"/>
    <w:rsid w:val="00617C32"/>
    <w:rsid w:val="00620DF3"/>
    <w:rsid w:val="00621288"/>
    <w:rsid w:val="00622347"/>
    <w:rsid w:val="00622AB1"/>
    <w:rsid w:val="00622FF7"/>
    <w:rsid w:val="00623719"/>
    <w:rsid w:val="006237E8"/>
    <w:rsid w:val="0062421C"/>
    <w:rsid w:val="006246FA"/>
    <w:rsid w:val="006248F8"/>
    <w:rsid w:val="00624CF9"/>
    <w:rsid w:val="00625050"/>
    <w:rsid w:val="006254A5"/>
    <w:rsid w:val="00625C30"/>
    <w:rsid w:val="00626456"/>
    <w:rsid w:val="006265A3"/>
    <w:rsid w:val="00630228"/>
    <w:rsid w:val="00630405"/>
    <w:rsid w:val="00630493"/>
    <w:rsid w:val="00630513"/>
    <w:rsid w:val="00630569"/>
    <w:rsid w:val="006307CE"/>
    <w:rsid w:val="0063197D"/>
    <w:rsid w:val="0063289E"/>
    <w:rsid w:val="00632D4D"/>
    <w:rsid w:val="00632F6A"/>
    <w:rsid w:val="00633D65"/>
    <w:rsid w:val="006340BA"/>
    <w:rsid w:val="00634BC3"/>
    <w:rsid w:val="00634DB5"/>
    <w:rsid w:val="00634EFF"/>
    <w:rsid w:val="006354A4"/>
    <w:rsid w:val="006357FB"/>
    <w:rsid w:val="00635AEB"/>
    <w:rsid w:val="0063600F"/>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4765E"/>
    <w:rsid w:val="0064782F"/>
    <w:rsid w:val="006508F5"/>
    <w:rsid w:val="00651039"/>
    <w:rsid w:val="0065109C"/>
    <w:rsid w:val="00651379"/>
    <w:rsid w:val="0065146A"/>
    <w:rsid w:val="00651471"/>
    <w:rsid w:val="00651503"/>
    <w:rsid w:val="00651710"/>
    <w:rsid w:val="00651B47"/>
    <w:rsid w:val="00651C3E"/>
    <w:rsid w:val="00651D6B"/>
    <w:rsid w:val="00651E5C"/>
    <w:rsid w:val="006522CD"/>
    <w:rsid w:val="0065260D"/>
    <w:rsid w:val="00652D6B"/>
    <w:rsid w:val="0065301A"/>
    <w:rsid w:val="006534B2"/>
    <w:rsid w:val="00653AEE"/>
    <w:rsid w:val="00654C90"/>
    <w:rsid w:val="00656824"/>
    <w:rsid w:val="00656B12"/>
    <w:rsid w:val="00656D4C"/>
    <w:rsid w:val="006577D4"/>
    <w:rsid w:val="00660508"/>
    <w:rsid w:val="00661345"/>
    <w:rsid w:val="006616AB"/>
    <w:rsid w:val="0066192D"/>
    <w:rsid w:val="00661BC9"/>
    <w:rsid w:val="0066225A"/>
    <w:rsid w:val="00662340"/>
    <w:rsid w:val="0066284E"/>
    <w:rsid w:val="006631BD"/>
    <w:rsid w:val="0066495E"/>
    <w:rsid w:val="00664B51"/>
    <w:rsid w:val="00664D1B"/>
    <w:rsid w:val="00664DF9"/>
    <w:rsid w:val="00665277"/>
    <w:rsid w:val="00666122"/>
    <w:rsid w:val="00666425"/>
    <w:rsid w:val="006668AB"/>
    <w:rsid w:val="0066701C"/>
    <w:rsid w:val="006670D5"/>
    <w:rsid w:val="00670CC6"/>
    <w:rsid w:val="00671677"/>
    <w:rsid w:val="00671D4E"/>
    <w:rsid w:val="00671EE8"/>
    <w:rsid w:val="00671F21"/>
    <w:rsid w:val="006726B3"/>
    <w:rsid w:val="00672D77"/>
    <w:rsid w:val="0067343A"/>
    <w:rsid w:val="00673E4A"/>
    <w:rsid w:val="006740BD"/>
    <w:rsid w:val="00675077"/>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2759"/>
    <w:rsid w:val="00692FE3"/>
    <w:rsid w:val="006935CB"/>
    <w:rsid w:val="006939E7"/>
    <w:rsid w:val="00694C79"/>
    <w:rsid w:val="00696771"/>
    <w:rsid w:val="00697C17"/>
    <w:rsid w:val="00697E7D"/>
    <w:rsid w:val="006A079D"/>
    <w:rsid w:val="006A07F3"/>
    <w:rsid w:val="006A0CD9"/>
    <w:rsid w:val="006A1092"/>
    <w:rsid w:val="006A15FD"/>
    <w:rsid w:val="006A1D3F"/>
    <w:rsid w:val="006A2509"/>
    <w:rsid w:val="006A268B"/>
    <w:rsid w:val="006A3914"/>
    <w:rsid w:val="006A3D8E"/>
    <w:rsid w:val="006A460F"/>
    <w:rsid w:val="006A4A6A"/>
    <w:rsid w:val="006A4B4E"/>
    <w:rsid w:val="006A50E7"/>
    <w:rsid w:val="006A5571"/>
    <w:rsid w:val="006A5BA9"/>
    <w:rsid w:val="006A6698"/>
    <w:rsid w:val="006A6BE8"/>
    <w:rsid w:val="006A787B"/>
    <w:rsid w:val="006A7F34"/>
    <w:rsid w:val="006B00D8"/>
    <w:rsid w:val="006B0394"/>
    <w:rsid w:val="006B0AB9"/>
    <w:rsid w:val="006B0D82"/>
    <w:rsid w:val="006B0FC8"/>
    <w:rsid w:val="006B25FD"/>
    <w:rsid w:val="006B2A9B"/>
    <w:rsid w:val="006B2C75"/>
    <w:rsid w:val="006B2DFA"/>
    <w:rsid w:val="006B2ECA"/>
    <w:rsid w:val="006B35B5"/>
    <w:rsid w:val="006B3732"/>
    <w:rsid w:val="006B3872"/>
    <w:rsid w:val="006B42E7"/>
    <w:rsid w:val="006B433F"/>
    <w:rsid w:val="006B4533"/>
    <w:rsid w:val="006B4849"/>
    <w:rsid w:val="006B4C21"/>
    <w:rsid w:val="006B4E0D"/>
    <w:rsid w:val="006B51F5"/>
    <w:rsid w:val="006B5336"/>
    <w:rsid w:val="006B55E0"/>
    <w:rsid w:val="006B5E38"/>
    <w:rsid w:val="006B5EBE"/>
    <w:rsid w:val="006B68B2"/>
    <w:rsid w:val="006B68F4"/>
    <w:rsid w:val="006B6A82"/>
    <w:rsid w:val="006B6D3F"/>
    <w:rsid w:val="006B71DC"/>
    <w:rsid w:val="006B7FCF"/>
    <w:rsid w:val="006C0F99"/>
    <w:rsid w:val="006C1EDE"/>
    <w:rsid w:val="006C231C"/>
    <w:rsid w:val="006C263F"/>
    <w:rsid w:val="006C3888"/>
    <w:rsid w:val="006C3AD1"/>
    <w:rsid w:val="006C4358"/>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03DD"/>
    <w:rsid w:val="006E077D"/>
    <w:rsid w:val="006E0FA6"/>
    <w:rsid w:val="006E1621"/>
    <w:rsid w:val="006E166A"/>
    <w:rsid w:val="006E1D9D"/>
    <w:rsid w:val="006E2A33"/>
    <w:rsid w:val="006E338E"/>
    <w:rsid w:val="006E3434"/>
    <w:rsid w:val="006E3F43"/>
    <w:rsid w:val="006E4285"/>
    <w:rsid w:val="006E5054"/>
    <w:rsid w:val="006E60F9"/>
    <w:rsid w:val="006E6229"/>
    <w:rsid w:val="006E6A07"/>
    <w:rsid w:val="006E76E0"/>
    <w:rsid w:val="006E7DC0"/>
    <w:rsid w:val="006F081E"/>
    <w:rsid w:val="006F1535"/>
    <w:rsid w:val="006F2DD9"/>
    <w:rsid w:val="006F3883"/>
    <w:rsid w:val="006F4554"/>
    <w:rsid w:val="006F455F"/>
    <w:rsid w:val="006F59DA"/>
    <w:rsid w:val="006F71B1"/>
    <w:rsid w:val="006F7516"/>
    <w:rsid w:val="00700830"/>
    <w:rsid w:val="00700964"/>
    <w:rsid w:val="00700FEF"/>
    <w:rsid w:val="00701641"/>
    <w:rsid w:val="00701C1E"/>
    <w:rsid w:val="00701E14"/>
    <w:rsid w:val="0070207E"/>
    <w:rsid w:val="007021FC"/>
    <w:rsid w:val="007027FC"/>
    <w:rsid w:val="00702AF4"/>
    <w:rsid w:val="00703339"/>
    <w:rsid w:val="0070363C"/>
    <w:rsid w:val="007042CE"/>
    <w:rsid w:val="007044E2"/>
    <w:rsid w:val="00704DCE"/>
    <w:rsid w:val="007058F2"/>
    <w:rsid w:val="00706863"/>
    <w:rsid w:val="00706D8F"/>
    <w:rsid w:val="0070775D"/>
    <w:rsid w:val="007100AF"/>
    <w:rsid w:val="007103F0"/>
    <w:rsid w:val="00710D63"/>
    <w:rsid w:val="00710F01"/>
    <w:rsid w:val="007113D6"/>
    <w:rsid w:val="00711F6B"/>
    <w:rsid w:val="00712D76"/>
    <w:rsid w:val="0071305E"/>
    <w:rsid w:val="007130AA"/>
    <w:rsid w:val="00713236"/>
    <w:rsid w:val="0071327D"/>
    <w:rsid w:val="007136F9"/>
    <w:rsid w:val="00713904"/>
    <w:rsid w:val="00713927"/>
    <w:rsid w:val="00713D67"/>
    <w:rsid w:val="00713F02"/>
    <w:rsid w:val="0071406A"/>
    <w:rsid w:val="007149CF"/>
    <w:rsid w:val="007158ED"/>
    <w:rsid w:val="00715D56"/>
    <w:rsid w:val="007163DA"/>
    <w:rsid w:val="00716461"/>
    <w:rsid w:val="0071695C"/>
    <w:rsid w:val="00716B93"/>
    <w:rsid w:val="00716CB6"/>
    <w:rsid w:val="00716D1D"/>
    <w:rsid w:val="0071778E"/>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5B7"/>
    <w:rsid w:val="00726918"/>
    <w:rsid w:val="00726FBB"/>
    <w:rsid w:val="007271DE"/>
    <w:rsid w:val="0072758D"/>
    <w:rsid w:val="00727824"/>
    <w:rsid w:val="0073049B"/>
    <w:rsid w:val="00730746"/>
    <w:rsid w:val="00730EA9"/>
    <w:rsid w:val="007315E4"/>
    <w:rsid w:val="0073266D"/>
    <w:rsid w:val="00732937"/>
    <w:rsid w:val="00733B83"/>
    <w:rsid w:val="00733D83"/>
    <w:rsid w:val="007341A5"/>
    <w:rsid w:val="0073465A"/>
    <w:rsid w:val="00735AA8"/>
    <w:rsid w:val="007366DF"/>
    <w:rsid w:val="00736838"/>
    <w:rsid w:val="007376E2"/>
    <w:rsid w:val="00737A1A"/>
    <w:rsid w:val="007410D7"/>
    <w:rsid w:val="00742C67"/>
    <w:rsid w:val="00743DAA"/>
    <w:rsid w:val="00743FBF"/>
    <w:rsid w:val="00744917"/>
    <w:rsid w:val="00744CEC"/>
    <w:rsid w:val="00744D8D"/>
    <w:rsid w:val="00744DE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340"/>
    <w:rsid w:val="00752810"/>
    <w:rsid w:val="0075337E"/>
    <w:rsid w:val="00754ED1"/>
    <w:rsid w:val="00755768"/>
    <w:rsid w:val="00756891"/>
    <w:rsid w:val="00756BBB"/>
    <w:rsid w:val="00756F46"/>
    <w:rsid w:val="00756FC9"/>
    <w:rsid w:val="0075720D"/>
    <w:rsid w:val="007572D8"/>
    <w:rsid w:val="007573A1"/>
    <w:rsid w:val="007574F3"/>
    <w:rsid w:val="00757C57"/>
    <w:rsid w:val="00760006"/>
    <w:rsid w:val="007609B3"/>
    <w:rsid w:val="00760ADF"/>
    <w:rsid w:val="0076104A"/>
    <w:rsid w:val="00761EAD"/>
    <w:rsid w:val="00762264"/>
    <w:rsid w:val="007623D6"/>
    <w:rsid w:val="00762483"/>
    <w:rsid w:val="007624D5"/>
    <w:rsid w:val="00762B24"/>
    <w:rsid w:val="00762E91"/>
    <w:rsid w:val="0076332F"/>
    <w:rsid w:val="007633FD"/>
    <w:rsid w:val="00763623"/>
    <w:rsid w:val="00764E62"/>
    <w:rsid w:val="00765A59"/>
    <w:rsid w:val="00765D1F"/>
    <w:rsid w:val="00765D8A"/>
    <w:rsid w:val="00765E69"/>
    <w:rsid w:val="007668D3"/>
    <w:rsid w:val="00767058"/>
    <w:rsid w:val="00767A68"/>
    <w:rsid w:val="00767D5B"/>
    <w:rsid w:val="007702AC"/>
    <w:rsid w:val="007709DB"/>
    <w:rsid w:val="007709ED"/>
    <w:rsid w:val="00771547"/>
    <w:rsid w:val="00771A6F"/>
    <w:rsid w:val="00771D8A"/>
    <w:rsid w:val="00772496"/>
    <w:rsid w:val="007731FA"/>
    <w:rsid w:val="007734D2"/>
    <w:rsid w:val="00773778"/>
    <w:rsid w:val="00773784"/>
    <w:rsid w:val="00773B18"/>
    <w:rsid w:val="0077413E"/>
    <w:rsid w:val="007767E5"/>
    <w:rsid w:val="0077711B"/>
    <w:rsid w:val="00777B90"/>
    <w:rsid w:val="007805F8"/>
    <w:rsid w:val="0078161B"/>
    <w:rsid w:val="007816E9"/>
    <w:rsid w:val="00781A96"/>
    <w:rsid w:val="007821B6"/>
    <w:rsid w:val="007823C6"/>
    <w:rsid w:val="007828A2"/>
    <w:rsid w:val="0078297A"/>
    <w:rsid w:val="00782F07"/>
    <w:rsid w:val="00783024"/>
    <w:rsid w:val="007831D1"/>
    <w:rsid w:val="007832C0"/>
    <w:rsid w:val="00785023"/>
    <w:rsid w:val="0078547C"/>
    <w:rsid w:val="00785F61"/>
    <w:rsid w:val="00786E64"/>
    <w:rsid w:val="007873F3"/>
    <w:rsid w:val="00787D98"/>
    <w:rsid w:val="00790025"/>
    <w:rsid w:val="007901FC"/>
    <w:rsid w:val="007904B0"/>
    <w:rsid w:val="0079065F"/>
    <w:rsid w:val="007914F7"/>
    <w:rsid w:val="00791C37"/>
    <w:rsid w:val="00792464"/>
    <w:rsid w:val="0079408A"/>
    <w:rsid w:val="007940C4"/>
    <w:rsid w:val="0079410E"/>
    <w:rsid w:val="007942F5"/>
    <w:rsid w:val="00795577"/>
    <w:rsid w:val="00795CA0"/>
    <w:rsid w:val="0079693E"/>
    <w:rsid w:val="00796D4F"/>
    <w:rsid w:val="00796EE6"/>
    <w:rsid w:val="007A0B5B"/>
    <w:rsid w:val="007A0BF4"/>
    <w:rsid w:val="007A1BF9"/>
    <w:rsid w:val="007A1C70"/>
    <w:rsid w:val="007A1CF2"/>
    <w:rsid w:val="007A1F1A"/>
    <w:rsid w:val="007A2402"/>
    <w:rsid w:val="007A2543"/>
    <w:rsid w:val="007A2601"/>
    <w:rsid w:val="007A276B"/>
    <w:rsid w:val="007A2DBD"/>
    <w:rsid w:val="007A4AD8"/>
    <w:rsid w:val="007A4D69"/>
    <w:rsid w:val="007A5336"/>
    <w:rsid w:val="007A5619"/>
    <w:rsid w:val="007A5975"/>
    <w:rsid w:val="007A6035"/>
    <w:rsid w:val="007A644C"/>
    <w:rsid w:val="007A693D"/>
    <w:rsid w:val="007A6FE3"/>
    <w:rsid w:val="007A7A0E"/>
    <w:rsid w:val="007B0255"/>
    <w:rsid w:val="007B0569"/>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FB7"/>
    <w:rsid w:val="007B7135"/>
    <w:rsid w:val="007C0007"/>
    <w:rsid w:val="007C08BE"/>
    <w:rsid w:val="007C08C3"/>
    <w:rsid w:val="007C0C15"/>
    <w:rsid w:val="007C1A04"/>
    <w:rsid w:val="007C1A33"/>
    <w:rsid w:val="007C2104"/>
    <w:rsid w:val="007C3B60"/>
    <w:rsid w:val="007C423C"/>
    <w:rsid w:val="007C599E"/>
    <w:rsid w:val="007C73E2"/>
    <w:rsid w:val="007C7450"/>
    <w:rsid w:val="007C7F65"/>
    <w:rsid w:val="007D0C02"/>
    <w:rsid w:val="007D0D6D"/>
    <w:rsid w:val="007D1C69"/>
    <w:rsid w:val="007D1D7D"/>
    <w:rsid w:val="007D4316"/>
    <w:rsid w:val="007D47F8"/>
    <w:rsid w:val="007D4B5C"/>
    <w:rsid w:val="007D4FD4"/>
    <w:rsid w:val="007D563B"/>
    <w:rsid w:val="007D6348"/>
    <w:rsid w:val="007D659B"/>
    <w:rsid w:val="007D6F1A"/>
    <w:rsid w:val="007D7314"/>
    <w:rsid w:val="007D781F"/>
    <w:rsid w:val="007E0275"/>
    <w:rsid w:val="007E0FB1"/>
    <w:rsid w:val="007E16F7"/>
    <w:rsid w:val="007E1D91"/>
    <w:rsid w:val="007E1EB4"/>
    <w:rsid w:val="007E2128"/>
    <w:rsid w:val="007E24EE"/>
    <w:rsid w:val="007E26D3"/>
    <w:rsid w:val="007E2750"/>
    <w:rsid w:val="007E28BA"/>
    <w:rsid w:val="007E2B7E"/>
    <w:rsid w:val="007E33D1"/>
    <w:rsid w:val="007E341A"/>
    <w:rsid w:val="007E34B6"/>
    <w:rsid w:val="007E3F74"/>
    <w:rsid w:val="007E4362"/>
    <w:rsid w:val="007E49B7"/>
    <w:rsid w:val="007E4A8E"/>
    <w:rsid w:val="007E4EF1"/>
    <w:rsid w:val="007E4FF8"/>
    <w:rsid w:val="007E54E0"/>
    <w:rsid w:val="007E59D8"/>
    <w:rsid w:val="007E672E"/>
    <w:rsid w:val="007E7275"/>
    <w:rsid w:val="007F0838"/>
    <w:rsid w:val="007F0BB2"/>
    <w:rsid w:val="007F0C3C"/>
    <w:rsid w:val="007F0CA0"/>
    <w:rsid w:val="007F1136"/>
    <w:rsid w:val="007F1579"/>
    <w:rsid w:val="007F1EBF"/>
    <w:rsid w:val="007F2C99"/>
    <w:rsid w:val="007F393F"/>
    <w:rsid w:val="007F4E16"/>
    <w:rsid w:val="007F5918"/>
    <w:rsid w:val="008006CB"/>
    <w:rsid w:val="008009C0"/>
    <w:rsid w:val="00800C61"/>
    <w:rsid w:val="00800EE7"/>
    <w:rsid w:val="0080122D"/>
    <w:rsid w:val="0080138E"/>
    <w:rsid w:val="0080171E"/>
    <w:rsid w:val="00802166"/>
    <w:rsid w:val="008022D9"/>
    <w:rsid w:val="008027D6"/>
    <w:rsid w:val="00802A82"/>
    <w:rsid w:val="00802D92"/>
    <w:rsid w:val="00802F17"/>
    <w:rsid w:val="0080309C"/>
    <w:rsid w:val="008036B9"/>
    <w:rsid w:val="00803F8F"/>
    <w:rsid w:val="0080494F"/>
    <w:rsid w:val="008049CC"/>
    <w:rsid w:val="00804D06"/>
    <w:rsid w:val="00805232"/>
    <w:rsid w:val="00805383"/>
    <w:rsid w:val="0080550A"/>
    <w:rsid w:val="00805852"/>
    <w:rsid w:val="008058EE"/>
    <w:rsid w:val="0080661D"/>
    <w:rsid w:val="00806AAA"/>
    <w:rsid w:val="00806C1C"/>
    <w:rsid w:val="00807C63"/>
    <w:rsid w:val="0081001E"/>
    <w:rsid w:val="00810A4F"/>
    <w:rsid w:val="00811D8E"/>
    <w:rsid w:val="00812035"/>
    <w:rsid w:val="0081254A"/>
    <w:rsid w:val="008132E5"/>
    <w:rsid w:val="008137E1"/>
    <w:rsid w:val="00815538"/>
    <w:rsid w:val="00815C40"/>
    <w:rsid w:val="00815DCF"/>
    <w:rsid w:val="00816498"/>
    <w:rsid w:val="00817C23"/>
    <w:rsid w:val="00820369"/>
    <w:rsid w:val="008204C1"/>
    <w:rsid w:val="00820C9A"/>
    <w:rsid w:val="00820EE8"/>
    <w:rsid w:val="008213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2B4"/>
    <w:rsid w:val="00831CA3"/>
    <w:rsid w:val="00832055"/>
    <w:rsid w:val="00833876"/>
    <w:rsid w:val="00834705"/>
    <w:rsid w:val="00834F14"/>
    <w:rsid w:val="0083507E"/>
    <w:rsid w:val="0083530A"/>
    <w:rsid w:val="00835BAC"/>
    <w:rsid w:val="00835D58"/>
    <w:rsid w:val="00836C10"/>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0460"/>
    <w:rsid w:val="00852061"/>
    <w:rsid w:val="00852201"/>
    <w:rsid w:val="00852227"/>
    <w:rsid w:val="008535E6"/>
    <w:rsid w:val="00853C05"/>
    <w:rsid w:val="00853EA9"/>
    <w:rsid w:val="00853F25"/>
    <w:rsid w:val="0085443F"/>
    <w:rsid w:val="0085460E"/>
    <w:rsid w:val="0085477C"/>
    <w:rsid w:val="00854819"/>
    <w:rsid w:val="008548B0"/>
    <w:rsid w:val="00855610"/>
    <w:rsid w:val="00855968"/>
    <w:rsid w:val="00855C6D"/>
    <w:rsid w:val="00856CB9"/>
    <w:rsid w:val="00857413"/>
    <w:rsid w:val="008574C5"/>
    <w:rsid w:val="008576B7"/>
    <w:rsid w:val="00857BA2"/>
    <w:rsid w:val="00857C4E"/>
    <w:rsid w:val="008602A3"/>
    <w:rsid w:val="00860C00"/>
    <w:rsid w:val="00861150"/>
    <w:rsid w:val="0086131F"/>
    <w:rsid w:val="00861B64"/>
    <w:rsid w:val="00862578"/>
    <w:rsid w:val="00863096"/>
    <w:rsid w:val="0086309B"/>
    <w:rsid w:val="00864472"/>
    <w:rsid w:val="008644E1"/>
    <w:rsid w:val="00864CF2"/>
    <w:rsid w:val="00864ED5"/>
    <w:rsid w:val="00864F4F"/>
    <w:rsid w:val="00865492"/>
    <w:rsid w:val="008656C6"/>
    <w:rsid w:val="00865CE5"/>
    <w:rsid w:val="00865CF5"/>
    <w:rsid w:val="00865E05"/>
    <w:rsid w:val="008668A5"/>
    <w:rsid w:val="00867088"/>
    <w:rsid w:val="008670B2"/>
    <w:rsid w:val="00867E10"/>
    <w:rsid w:val="00870120"/>
    <w:rsid w:val="0087022A"/>
    <w:rsid w:val="0087095D"/>
    <w:rsid w:val="008709D9"/>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0012"/>
    <w:rsid w:val="0088137A"/>
    <w:rsid w:val="00882EE9"/>
    <w:rsid w:val="0088472C"/>
    <w:rsid w:val="00884EC8"/>
    <w:rsid w:val="00885928"/>
    <w:rsid w:val="008861E5"/>
    <w:rsid w:val="00887070"/>
    <w:rsid w:val="00887EE4"/>
    <w:rsid w:val="00890069"/>
    <w:rsid w:val="008902F7"/>
    <w:rsid w:val="00890F28"/>
    <w:rsid w:val="00891AC0"/>
    <w:rsid w:val="00892047"/>
    <w:rsid w:val="008921E9"/>
    <w:rsid w:val="00892313"/>
    <w:rsid w:val="00892583"/>
    <w:rsid w:val="008927EF"/>
    <w:rsid w:val="00892AEF"/>
    <w:rsid w:val="00892D32"/>
    <w:rsid w:val="0089398D"/>
    <w:rsid w:val="00894077"/>
    <w:rsid w:val="0089407B"/>
    <w:rsid w:val="008942C7"/>
    <w:rsid w:val="00894404"/>
    <w:rsid w:val="00894FDC"/>
    <w:rsid w:val="008955BE"/>
    <w:rsid w:val="00895709"/>
    <w:rsid w:val="00895737"/>
    <w:rsid w:val="00895F60"/>
    <w:rsid w:val="008964CC"/>
    <w:rsid w:val="00896A8B"/>
    <w:rsid w:val="00896BCE"/>
    <w:rsid w:val="00897EEE"/>
    <w:rsid w:val="008A0274"/>
    <w:rsid w:val="008A2241"/>
    <w:rsid w:val="008A2EB7"/>
    <w:rsid w:val="008A33BE"/>
    <w:rsid w:val="008A34F6"/>
    <w:rsid w:val="008A36A1"/>
    <w:rsid w:val="008A3FAC"/>
    <w:rsid w:val="008A4E99"/>
    <w:rsid w:val="008A55D6"/>
    <w:rsid w:val="008A61AE"/>
    <w:rsid w:val="008A6289"/>
    <w:rsid w:val="008A62D2"/>
    <w:rsid w:val="008A678A"/>
    <w:rsid w:val="008A6D49"/>
    <w:rsid w:val="008A6D9E"/>
    <w:rsid w:val="008A6E3D"/>
    <w:rsid w:val="008A7297"/>
    <w:rsid w:val="008B021A"/>
    <w:rsid w:val="008B0B55"/>
    <w:rsid w:val="008B0C97"/>
    <w:rsid w:val="008B1D5F"/>
    <w:rsid w:val="008B1ECF"/>
    <w:rsid w:val="008B243F"/>
    <w:rsid w:val="008B26D8"/>
    <w:rsid w:val="008B2DCA"/>
    <w:rsid w:val="008B30F6"/>
    <w:rsid w:val="008B3456"/>
    <w:rsid w:val="008B45B7"/>
    <w:rsid w:val="008B5F9D"/>
    <w:rsid w:val="008B666D"/>
    <w:rsid w:val="008B69AF"/>
    <w:rsid w:val="008B7650"/>
    <w:rsid w:val="008B78EB"/>
    <w:rsid w:val="008B7B8E"/>
    <w:rsid w:val="008C0335"/>
    <w:rsid w:val="008C04B2"/>
    <w:rsid w:val="008C053C"/>
    <w:rsid w:val="008C08E0"/>
    <w:rsid w:val="008C0BA7"/>
    <w:rsid w:val="008C0FB7"/>
    <w:rsid w:val="008C1C83"/>
    <w:rsid w:val="008C1C8D"/>
    <w:rsid w:val="008C2104"/>
    <w:rsid w:val="008C2277"/>
    <w:rsid w:val="008C28C8"/>
    <w:rsid w:val="008C2C82"/>
    <w:rsid w:val="008C3C22"/>
    <w:rsid w:val="008C3C32"/>
    <w:rsid w:val="008C3DE2"/>
    <w:rsid w:val="008C3ED0"/>
    <w:rsid w:val="008C41F5"/>
    <w:rsid w:val="008C4F8A"/>
    <w:rsid w:val="008C5A7F"/>
    <w:rsid w:val="008C653C"/>
    <w:rsid w:val="008C6736"/>
    <w:rsid w:val="008C6D9C"/>
    <w:rsid w:val="008C72CA"/>
    <w:rsid w:val="008C78CB"/>
    <w:rsid w:val="008D05F7"/>
    <w:rsid w:val="008D08FB"/>
    <w:rsid w:val="008D0AF1"/>
    <w:rsid w:val="008D1406"/>
    <w:rsid w:val="008D18EE"/>
    <w:rsid w:val="008D1F1A"/>
    <w:rsid w:val="008D2070"/>
    <w:rsid w:val="008D2656"/>
    <w:rsid w:val="008D2F77"/>
    <w:rsid w:val="008D2F8B"/>
    <w:rsid w:val="008D401F"/>
    <w:rsid w:val="008D4A25"/>
    <w:rsid w:val="008D4CD9"/>
    <w:rsid w:val="008D4FE2"/>
    <w:rsid w:val="008D51DE"/>
    <w:rsid w:val="008D60C6"/>
    <w:rsid w:val="008E0917"/>
    <w:rsid w:val="008E0A8F"/>
    <w:rsid w:val="008E0BAB"/>
    <w:rsid w:val="008E20FC"/>
    <w:rsid w:val="008E2332"/>
    <w:rsid w:val="008E2500"/>
    <w:rsid w:val="008E2A61"/>
    <w:rsid w:val="008E2E22"/>
    <w:rsid w:val="008E2E3B"/>
    <w:rsid w:val="008E3A68"/>
    <w:rsid w:val="008E4AF0"/>
    <w:rsid w:val="008E4F9E"/>
    <w:rsid w:val="008E5035"/>
    <w:rsid w:val="008E52EE"/>
    <w:rsid w:val="008E600F"/>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DFD"/>
    <w:rsid w:val="008F30D2"/>
    <w:rsid w:val="008F340A"/>
    <w:rsid w:val="008F647A"/>
    <w:rsid w:val="008F650F"/>
    <w:rsid w:val="008F6DA1"/>
    <w:rsid w:val="008F701A"/>
    <w:rsid w:val="008F722B"/>
    <w:rsid w:val="008F7338"/>
    <w:rsid w:val="008F7D6A"/>
    <w:rsid w:val="008F7F34"/>
    <w:rsid w:val="00900579"/>
    <w:rsid w:val="00900AAB"/>
    <w:rsid w:val="00901038"/>
    <w:rsid w:val="00901885"/>
    <w:rsid w:val="0090457F"/>
    <w:rsid w:val="00904649"/>
    <w:rsid w:val="0090466C"/>
    <w:rsid w:val="00905FF4"/>
    <w:rsid w:val="00906110"/>
    <w:rsid w:val="00906289"/>
    <w:rsid w:val="0090638E"/>
    <w:rsid w:val="00906BF7"/>
    <w:rsid w:val="00907E18"/>
    <w:rsid w:val="0091045F"/>
    <w:rsid w:val="00911AB5"/>
    <w:rsid w:val="00911F1B"/>
    <w:rsid w:val="009129B3"/>
    <w:rsid w:val="009130BD"/>
    <w:rsid w:val="00913234"/>
    <w:rsid w:val="00913247"/>
    <w:rsid w:val="00913B41"/>
    <w:rsid w:val="0091479C"/>
    <w:rsid w:val="00914F8D"/>
    <w:rsid w:val="00914F9E"/>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6E5"/>
    <w:rsid w:val="00925731"/>
    <w:rsid w:val="0092595A"/>
    <w:rsid w:val="009259B8"/>
    <w:rsid w:val="00925A0C"/>
    <w:rsid w:val="00926519"/>
    <w:rsid w:val="00926AE4"/>
    <w:rsid w:val="00926D45"/>
    <w:rsid w:val="00927199"/>
    <w:rsid w:val="00927468"/>
    <w:rsid w:val="009275D3"/>
    <w:rsid w:val="00927E6C"/>
    <w:rsid w:val="0093014C"/>
    <w:rsid w:val="0093022D"/>
    <w:rsid w:val="00930299"/>
    <w:rsid w:val="00930945"/>
    <w:rsid w:val="00930962"/>
    <w:rsid w:val="00930FCB"/>
    <w:rsid w:val="00931511"/>
    <w:rsid w:val="00931BA1"/>
    <w:rsid w:val="009327BB"/>
    <w:rsid w:val="00933C01"/>
    <w:rsid w:val="00933C99"/>
    <w:rsid w:val="009346CC"/>
    <w:rsid w:val="00934A3E"/>
    <w:rsid w:val="00934C0A"/>
    <w:rsid w:val="00934EB1"/>
    <w:rsid w:val="009359A5"/>
    <w:rsid w:val="00935FA2"/>
    <w:rsid w:val="00936D2B"/>
    <w:rsid w:val="0093715F"/>
    <w:rsid w:val="00937BFE"/>
    <w:rsid w:val="00937C2A"/>
    <w:rsid w:val="00937E78"/>
    <w:rsid w:val="00940533"/>
    <w:rsid w:val="009405F2"/>
    <w:rsid w:val="009406F7"/>
    <w:rsid w:val="00940B65"/>
    <w:rsid w:val="0094302C"/>
    <w:rsid w:val="00943299"/>
    <w:rsid w:val="0094342E"/>
    <w:rsid w:val="009437E1"/>
    <w:rsid w:val="009449F7"/>
    <w:rsid w:val="00944DFC"/>
    <w:rsid w:val="00944FB1"/>
    <w:rsid w:val="00945112"/>
    <w:rsid w:val="009457D3"/>
    <w:rsid w:val="00945CDC"/>
    <w:rsid w:val="009460B8"/>
    <w:rsid w:val="00946202"/>
    <w:rsid w:val="00946505"/>
    <w:rsid w:val="00946C34"/>
    <w:rsid w:val="009477CC"/>
    <w:rsid w:val="00947DCA"/>
    <w:rsid w:val="009506AB"/>
    <w:rsid w:val="00951C79"/>
    <w:rsid w:val="00952D0F"/>
    <w:rsid w:val="00953AD3"/>
    <w:rsid w:val="00954338"/>
    <w:rsid w:val="00954547"/>
    <w:rsid w:val="00955626"/>
    <w:rsid w:val="00955A91"/>
    <w:rsid w:val="009561E4"/>
    <w:rsid w:val="0095673E"/>
    <w:rsid w:val="00956F3D"/>
    <w:rsid w:val="00957450"/>
    <w:rsid w:val="00957F99"/>
    <w:rsid w:val="00960311"/>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6B2F"/>
    <w:rsid w:val="00967481"/>
    <w:rsid w:val="00967511"/>
    <w:rsid w:val="0096774B"/>
    <w:rsid w:val="0096791A"/>
    <w:rsid w:val="00967963"/>
    <w:rsid w:val="00967A2B"/>
    <w:rsid w:val="00967F2A"/>
    <w:rsid w:val="009703AF"/>
    <w:rsid w:val="00971BA0"/>
    <w:rsid w:val="00972092"/>
    <w:rsid w:val="0097210C"/>
    <w:rsid w:val="00972437"/>
    <w:rsid w:val="009728E7"/>
    <w:rsid w:val="00972BB5"/>
    <w:rsid w:val="00972DF0"/>
    <w:rsid w:val="009734AB"/>
    <w:rsid w:val="009734FF"/>
    <w:rsid w:val="0097364E"/>
    <w:rsid w:val="00975259"/>
    <w:rsid w:val="00975852"/>
    <w:rsid w:val="00975CC2"/>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93F"/>
    <w:rsid w:val="00987E0A"/>
    <w:rsid w:val="0099141C"/>
    <w:rsid w:val="00991CE3"/>
    <w:rsid w:val="00991FAC"/>
    <w:rsid w:val="00992208"/>
    <w:rsid w:val="0099358F"/>
    <w:rsid w:val="0099392C"/>
    <w:rsid w:val="00993A13"/>
    <w:rsid w:val="0099453F"/>
    <w:rsid w:val="0099466F"/>
    <w:rsid w:val="00994A3D"/>
    <w:rsid w:val="009956F4"/>
    <w:rsid w:val="00995FE4"/>
    <w:rsid w:val="00996181"/>
    <w:rsid w:val="00996659"/>
    <w:rsid w:val="00997BC9"/>
    <w:rsid w:val="00997BF8"/>
    <w:rsid w:val="00997F55"/>
    <w:rsid w:val="009A0180"/>
    <w:rsid w:val="009A0373"/>
    <w:rsid w:val="009A04CC"/>
    <w:rsid w:val="009A04DE"/>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82C"/>
    <w:rsid w:val="009A7007"/>
    <w:rsid w:val="009A7B0C"/>
    <w:rsid w:val="009A7CD6"/>
    <w:rsid w:val="009B0293"/>
    <w:rsid w:val="009B0839"/>
    <w:rsid w:val="009B0ED6"/>
    <w:rsid w:val="009B1AAF"/>
    <w:rsid w:val="009B1BB2"/>
    <w:rsid w:val="009B205A"/>
    <w:rsid w:val="009B20E7"/>
    <w:rsid w:val="009B2A7B"/>
    <w:rsid w:val="009B2CEE"/>
    <w:rsid w:val="009B363F"/>
    <w:rsid w:val="009B3671"/>
    <w:rsid w:val="009B4205"/>
    <w:rsid w:val="009B424A"/>
    <w:rsid w:val="009B433B"/>
    <w:rsid w:val="009B5404"/>
    <w:rsid w:val="009B60B7"/>
    <w:rsid w:val="009B6263"/>
    <w:rsid w:val="009B790F"/>
    <w:rsid w:val="009B7DBB"/>
    <w:rsid w:val="009B7EC1"/>
    <w:rsid w:val="009B7F4D"/>
    <w:rsid w:val="009C07C2"/>
    <w:rsid w:val="009C0EFF"/>
    <w:rsid w:val="009C1153"/>
    <w:rsid w:val="009C1B4C"/>
    <w:rsid w:val="009C20C6"/>
    <w:rsid w:val="009C23C8"/>
    <w:rsid w:val="009C253C"/>
    <w:rsid w:val="009C2BCE"/>
    <w:rsid w:val="009C2DCF"/>
    <w:rsid w:val="009C3003"/>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6DC8"/>
    <w:rsid w:val="009C7099"/>
    <w:rsid w:val="009C7725"/>
    <w:rsid w:val="009C78BB"/>
    <w:rsid w:val="009C7AFA"/>
    <w:rsid w:val="009D0132"/>
    <w:rsid w:val="009D027F"/>
    <w:rsid w:val="009D03BC"/>
    <w:rsid w:val="009D0592"/>
    <w:rsid w:val="009D05EC"/>
    <w:rsid w:val="009D0D0A"/>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1FFB"/>
    <w:rsid w:val="009E2172"/>
    <w:rsid w:val="009E2B30"/>
    <w:rsid w:val="009E335E"/>
    <w:rsid w:val="009E3A78"/>
    <w:rsid w:val="009E3CD2"/>
    <w:rsid w:val="009E3D85"/>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591"/>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220"/>
    <w:rsid w:val="00A163A6"/>
    <w:rsid w:val="00A163D2"/>
    <w:rsid w:val="00A164D8"/>
    <w:rsid w:val="00A169C7"/>
    <w:rsid w:val="00A171FD"/>
    <w:rsid w:val="00A179EF"/>
    <w:rsid w:val="00A17B22"/>
    <w:rsid w:val="00A17DE0"/>
    <w:rsid w:val="00A17F12"/>
    <w:rsid w:val="00A20038"/>
    <w:rsid w:val="00A207A1"/>
    <w:rsid w:val="00A20A88"/>
    <w:rsid w:val="00A213B8"/>
    <w:rsid w:val="00A21605"/>
    <w:rsid w:val="00A21F8C"/>
    <w:rsid w:val="00A225B1"/>
    <w:rsid w:val="00A22F93"/>
    <w:rsid w:val="00A23192"/>
    <w:rsid w:val="00A23609"/>
    <w:rsid w:val="00A23C21"/>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2895"/>
    <w:rsid w:val="00A3475D"/>
    <w:rsid w:val="00A34A57"/>
    <w:rsid w:val="00A353EF"/>
    <w:rsid w:val="00A354EE"/>
    <w:rsid w:val="00A355CD"/>
    <w:rsid w:val="00A35924"/>
    <w:rsid w:val="00A3613F"/>
    <w:rsid w:val="00A36609"/>
    <w:rsid w:val="00A3788A"/>
    <w:rsid w:val="00A378E8"/>
    <w:rsid w:val="00A37ADC"/>
    <w:rsid w:val="00A40DC8"/>
    <w:rsid w:val="00A40FC7"/>
    <w:rsid w:val="00A41488"/>
    <w:rsid w:val="00A41A25"/>
    <w:rsid w:val="00A41EF9"/>
    <w:rsid w:val="00A42E7F"/>
    <w:rsid w:val="00A433E3"/>
    <w:rsid w:val="00A4352F"/>
    <w:rsid w:val="00A43580"/>
    <w:rsid w:val="00A438EE"/>
    <w:rsid w:val="00A43B48"/>
    <w:rsid w:val="00A44B30"/>
    <w:rsid w:val="00A44CD8"/>
    <w:rsid w:val="00A45749"/>
    <w:rsid w:val="00A4690D"/>
    <w:rsid w:val="00A46A56"/>
    <w:rsid w:val="00A501F8"/>
    <w:rsid w:val="00A5059D"/>
    <w:rsid w:val="00A507DA"/>
    <w:rsid w:val="00A50AD9"/>
    <w:rsid w:val="00A50B0E"/>
    <w:rsid w:val="00A50BC5"/>
    <w:rsid w:val="00A50F89"/>
    <w:rsid w:val="00A51C92"/>
    <w:rsid w:val="00A52014"/>
    <w:rsid w:val="00A52112"/>
    <w:rsid w:val="00A52458"/>
    <w:rsid w:val="00A52B55"/>
    <w:rsid w:val="00A52CFA"/>
    <w:rsid w:val="00A54365"/>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5AC"/>
    <w:rsid w:val="00A66741"/>
    <w:rsid w:val="00A66D1B"/>
    <w:rsid w:val="00A66F41"/>
    <w:rsid w:val="00A67025"/>
    <w:rsid w:val="00A67865"/>
    <w:rsid w:val="00A678FB"/>
    <w:rsid w:val="00A67F97"/>
    <w:rsid w:val="00A70274"/>
    <w:rsid w:val="00A70C74"/>
    <w:rsid w:val="00A70FFC"/>
    <w:rsid w:val="00A7106C"/>
    <w:rsid w:val="00A717F3"/>
    <w:rsid w:val="00A72649"/>
    <w:rsid w:val="00A728CB"/>
    <w:rsid w:val="00A746B4"/>
    <w:rsid w:val="00A74C37"/>
    <w:rsid w:val="00A75792"/>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F0"/>
    <w:rsid w:val="00A82DFA"/>
    <w:rsid w:val="00A83809"/>
    <w:rsid w:val="00A83CF5"/>
    <w:rsid w:val="00A8479B"/>
    <w:rsid w:val="00A84E8D"/>
    <w:rsid w:val="00A858F1"/>
    <w:rsid w:val="00A860E5"/>
    <w:rsid w:val="00A86314"/>
    <w:rsid w:val="00A86D94"/>
    <w:rsid w:val="00A87D29"/>
    <w:rsid w:val="00A905A7"/>
    <w:rsid w:val="00A906A3"/>
    <w:rsid w:val="00A90F41"/>
    <w:rsid w:val="00A910ED"/>
    <w:rsid w:val="00A91E3D"/>
    <w:rsid w:val="00A92B31"/>
    <w:rsid w:val="00A92BB1"/>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31D"/>
    <w:rsid w:val="00AA2BEE"/>
    <w:rsid w:val="00AA2CCC"/>
    <w:rsid w:val="00AA2F56"/>
    <w:rsid w:val="00AA44D0"/>
    <w:rsid w:val="00AA4789"/>
    <w:rsid w:val="00AA4F15"/>
    <w:rsid w:val="00AA52CF"/>
    <w:rsid w:val="00AA5BC3"/>
    <w:rsid w:val="00AA5DAD"/>
    <w:rsid w:val="00AA5E63"/>
    <w:rsid w:val="00AA6368"/>
    <w:rsid w:val="00AA73CE"/>
    <w:rsid w:val="00AA7C11"/>
    <w:rsid w:val="00AB0299"/>
    <w:rsid w:val="00AB0EBC"/>
    <w:rsid w:val="00AB185A"/>
    <w:rsid w:val="00AB1934"/>
    <w:rsid w:val="00AB208D"/>
    <w:rsid w:val="00AB3F44"/>
    <w:rsid w:val="00AB40BD"/>
    <w:rsid w:val="00AB41C2"/>
    <w:rsid w:val="00AB4AAA"/>
    <w:rsid w:val="00AB4FB5"/>
    <w:rsid w:val="00AB5B18"/>
    <w:rsid w:val="00AB6B5A"/>
    <w:rsid w:val="00AB70DB"/>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18A"/>
    <w:rsid w:val="00AC738F"/>
    <w:rsid w:val="00AD076B"/>
    <w:rsid w:val="00AD0A7F"/>
    <w:rsid w:val="00AD0A95"/>
    <w:rsid w:val="00AD1CE7"/>
    <w:rsid w:val="00AD1E63"/>
    <w:rsid w:val="00AD1F7D"/>
    <w:rsid w:val="00AD2DC9"/>
    <w:rsid w:val="00AD3C51"/>
    <w:rsid w:val="00AD4192"/>
    <w:rsid w:val="00AD4412"/>
    <w:rsid w:val="00AD4BDE"/>
    <w:rsid w:val="00AD578F"/>
    <w:rsid w:val="00AD5D36"/>
    <w:rsid w:val="00AD5E71"/>
    <w:rsid w:val="00AD6A1D"/>
    <w:rsid w:val="00AD71B1"/>
    <w:rsid w:val="00AD734A"/>
    <w:rsid w:val="00AD7487"/>
    <w:rsid w:val="00AE0141"/>
    <w:rsid w:val="00AE0CB4"/>
    <w:rsid w:val="00AE12E4"/>
    <w:rsid w:val="00AE186F"/>
    <w:rsid w:val="00AE1A7C"/>
    <w:rsid w:val="00AE1CE7"/>
    <w:rsid w:val="00AE2051"/>
    <w:rsid w:val="00AE3442"/>
    <w:rsid w:val="00AE394E"/>
    <w:rsid w:val="00AE438F"/>
    <w:rsid w:val="00AE4A27"/>
    <w:rsid w:val="00AE4DBD"/>
    <w:rsid w:val="00AE508A"/>
    <w:rsid w:val="00AE50D1"/>
    <w:rsid w:val="00AE52D1"/>
    <w:rsid w:val="00AE54C6"/>
    <w:rsid w:val="00AE61BC"/>
    <w:rsid w:val="00AE6698"/>
    <w:rsid w:val="00AE6736"/>
    <w:rsid w:val="00AE6BDB"/>
    <w:rsid w:val="00AE6C29"/>
    <w:rsid w:val="00AF0162"/>
    <w:rsid w:val="00AF082F"/>
    <w:rsid w:val="00AF1176"/>
    <w:rsid w:val="00AF178A"/>
    <w:rsid w:val="00AF1C75"/>
    <w:rsid w:val="00AF23FB"/>
    <w:rsid w:val="00AF29CA"/>
    <w:rsid w:val="00AF2B5B"/>
    <w:rsid w:val="00AF2D31"/>
    <w:rsid w:val="00AF3630"/>
    <w:rsid w:val="00AF39CD"/>
    <w:rsid w:val="00AF3EF1"/>
    <w:rsid w:val="00AF45D9"/>
    <w:rsid w:val="00AF4A55"/>
    <w:rsid w:val="00AF4D88"/>
    <w:rsid w:val="00AF4E3B"/>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0C01"/>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EC0"/>
    <w:rsid w:val="00B20381"/>
    <w:rsid w:val="00B209CC"/>
    <w:rsid w:val="00B21671"/>
    <w:rsid w:val="00B22088"/>
    <w:rsid w:val="00B226C6"/>
    <w:rsid w:val="00B2292C"/>
    <w:rsid w:val="00B22975"/>
    <w:rsid w:val="00B22A9C"/>
    <w:rsid w:val="00B22CC1"/>
    <w:rsid w:val="00B23BE2"/>
    <w:rsid w:val="00B23CB6"/>
    <w:rsid w:val="00B23E81"/>
    <w:rsid w:val="00B23F45"/>
    <w:rsid w:val="00B244F0"/>
    <w:rsid w:val="00B255EA"/>
    <w:rsid w:val="00B26952"/>
    <w:rsid w:val="00B27657"/>
    <w:rsid w:val="00B30243"/>
    <w:rsid w:val="00B3122A"/>
    <w:rsid w:val="00B326D2"/>
    <w:rsid w:val="00B332AD"/>
    <w:rsid w:val="00B33AE9"/>
    <w:rsid w:val="00B33DF0"/>
    <w:rsid w:val="00B348E9"/>
    <w:rsid w:val="00B34971"/>
    <w:rsid w:val="00B34ACE"/>
    <w:rsid w:val="00B34F3A"/>
    <w:rsid w:val="00B35DDC"/>
    <w:rsid w:val="00B366A2"/>
    <w:rsid w:val="00B36BD2"/>
    <w:rsid w:val="00B37140"/>
    <w:rsid w:val="00B3731C"/>
    <w:rsid w:val="00B3750A"/>
    <w:rsid w:val="00B409D7"/>
    <w:rsid w:val="00B40D04"/>
    <w:rsid w:val="00B40EF2"/>
    <w:rsid w:val="00B41A0D"/>
    <w:rsid w:val="00B4207C"/>
    <w:rsid w:val="00B42716"/>
    <w:rsid w:val="00B42DD1"/>
    <w:rsid w:val="00B43BBD"/>
    <w:rsid w:val="00B4493D"/>
    <w:rsid w:val="00B44C85"/>
    <w:rsid w:val="00B4595A"/>
    <w:rsid w:val="00B45A51"/>
    <w:rsid w:val="00B45E11"/>
    <w:rsid w:val="00B462B8"/>
    <w:rsid w:val="00B465EE"/>
    <w:rsid w:val="00B46787"/>
    <w:rsid w:val="00B468CA"/>
    <w:rsid w:val="00B46F9B"/>
    <w:rsid w:val="00B470AB"/>
    <w:rsid w:val="00B47326"/>
    <w:rsid w:val="00B47CAE"/>
    <w:rsid w:val="00B47CB9"/>
    <w:rsid w:val="00B50C22"/>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377C"/>
    <w:rsid w:val="00B63DFE"/>
    <w:rsid w:val="00B64B18"/>
    <w:rsid w:val="00B64CEF"/>
    <w:rsid w:val="00B65B0C"/>
    <w:rsid w:val="00B66F59"/>
    <w:rsid w:val="00B67D14"/>
    <w:rsid w:val="00B7070A"/>
    <w:rsid w:val="00B714D8"/>
    <w:rsid w:val="00B71A1D"/>
    <w:rsid w:val="00B71BB6"/>
    <w:rsid w:val="00B71ECF"/>
    <w:rsid w:val="00B726B8"/>
    <w:rsid w:val="00B727DE"/>
    <w:rsid w:val="00B7298F"/>
    <w:rsid w:val="00B73578"/>
    <w:rsid w:val="00B73791"/>
    <w:rsid w:val="00B7428E"/>
    <w:rsid w:val="00B74F2D"/>
    <w:rsid w:val="00B74F86"/>
    <w:rsid w:val="00B753B6"/>
    <w:rsid w:val="00B75B50"/>
    <w:rsid w:val="00B75CF7"/>
    <w:rsid w:val="00B76490"/>
    <w:rsid w:val="00B76BC8"/>
    <w:rsid w:val="00B7704E"/>
    <w:rsid w:val="00B77755"/>
    <w:rsid w:val="00B779D2"/>
    <w:rsid w:val="00B77DBC"/>
    <w:rsid w:val="00B80C62"/>
    <w:rsid w:val="00B82117"/>
    <w:rsid w:val="00B82189"/>
    <w:rsid w:val="00B8331E"/>
    <w:rsid w:val="00B834E3"/>
    <w:rsid w:val="00B84357"/>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85"/>
    <w:rsid w:val="00B921D0"/>
    <w:rsid w:val="00B927C8"/>
    <w:rsid w:val="00B92AB2"/>
    <w:rsid w:val="00B93050"/>
    <w:rsid w:val="00B93F4C"/>
    <w:rsid w:val="00B94120"/>
    <w:rsid w:val="00B9414F"/>
    <w:rsid w:val="00B94270"/>
    <w:rsid w:val="00B942DD"/>
    <w:rsid w:val="00B94A09"/>
    <w:rsid w:val="00B94A8D"/>
    <w:rsid w:val="00B94E1C"/>
    <w:rsid w:val="00B95E38"/>
    <w:rsid w:val="00B95F51"/>
    <w:rsid w:val="00B96881"/>
    <w:rsid w:val="00B96EBD"/>
    <w:rsid w:val="00BA0663"/>
    <w:rsid w:val="00BA1171"/>
    <w:rsid w:val="00BA179E"/>
    <w:rsid w:val="00BA1B7D"/>
    <w:rsid w:val="00BA1C26"/>
    <w:rsid w:val="00BA2E14"/>
    <w:rsid w:val="00BA316D"/>
    <w:rsid w:val="00BA34ED"/>
    <w:rsid w:val="00BA364E"/>
    <w:rsid w:val="00BA47BA"/>
    <w:rsid w:val="00BA4D46"/>
    <w:rsid w:val="00BA4E7B"/>
    <w:rsid w:val="00BA5572"/>
    <w:rsid w:val="00BA578C"/>
    <w:rsid w:val="00BA64BF"/>
    <w:rsid w:val="00BA670A"/>
    <w:rsid w:val="00BA6A56"/>
    <w:rsid w:val="00BA6A9D"/>
    <w:rsid w:val="00BA7B6C"/>
    <w:rsid w:val="00BA7B7B"/>
    <w:rsid w:val="00BB084B"/>
    <w:rsid w:val="00BB0B59"/>
    <w:rsid w:val="00BB15E4"/>
    <w:rsid w:val="00BB174E"/>
    <w:rsid w:val="00BB1957"/>
    <w:rsid w:val="00BB1A4F"/>
    <w:rsid w:val="00BB25DF"/>
    <w:rsid w:val="00BB2C4A"/>
    <w:rsid w:val="00BB2D76"/>
    <w:rsid w:val="00BB3B23"/>
    <w:rsid w:val="00BB450C"/>
    <w:rsid w:val="00BB480A"/>
    <w:rsid w:val="00BB4985"/>
    <w:rsid w:val="00BB55BF"/>
    <w:rsid w:val="00BB575E"/>
    <w:rsid w:val="00BB6143"/>
    <w:rsid w:val="00BB6171"/>
    <w:rsid w:val="00BB6A48"/>
    <w:rsid w:val="00BC0D33"/>
    <w:rsid w:val="00BC1EBB"/>
    <w:rsid w:val="00BC2080"/>
    <w:rsid w:val="00BC21B0"/>
    <w:rsid w:val="00BC2676"/>
    <w:rsid w:val="00BC32BA"/>
    <w:rsid w:val="00BC3323"/>
    <w:rsid w:val="00BC3E13"/>
    <w:rsid w:val="00BC3EFA"/>
    <w:rsid w:val="00BC42DF"/>
    <w:rsid w:val="00BC45F0"/>
    <w:rsid w:val="00BC51EF"/>
    <w:rsid w:val="00BC5C46"/>
    <w:rsid w:val="00BC5C82"/>
    <w:rsid w:val="00BC630B"/>
    <w:rsid w:val="00BC6922"/>
    <w:rsid w:val="00BC6E79"/>
    <w:rsid w:val="00BC6EAF"/>
    <w:rsid w:val="00BC7663"/>
    <w:rsid w:val="00BC7C27"/>
    <w:rsid w:val="00BD0109"/>
    <w:rsid w:val="00BD0F16"/>
    <w:rsid w:val="00BD22EF"/>
    <w:rsid w:val="00BD258C"/>
    <w:rsid w:val="00BD2AB8"/>
    <w:rsid w:val="00BD2BC0"/>
    <w:rsid w:val="00BD323B"/>
    <w:rsid w:val="00BD36AC"/>
    <w:rsid w:val="00BD4042"/>
    <w:rsid w:val="00BD466E"/>
    <w:rsid w:val="00BD5A5C"/>
    <w:rsid w:val="00BD65DB"/>
    <w:rsid w:val="00BD76AF"/>
    <w:rsid w:val="00BD7A12"/>
    <w:rsid w:val="00BD7DDE"/>
    <w:rsid w:val="00BD7E96"/>
    <w:rsid w:val="00BE0279"/>
    <w:rsid w:val="00BE03C6"/>
    <w:rsid w:val="00BE08C0"/>
    <w:rsid w:val="00BE16F7"/>
    <w:rsid w:val="00BE1DA0"/>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FC"/>
    <w:rsid w:val="00BF0697"/>
    <w:rsid w:val="00BF0A4B"/>
    <w:rsid w:val="00BF101D"/>
    <w:rsid w:val="00BF171D"/>
    <w:rsid w:val="00BF1DFE"/>
    <w:rsid w:val="00BF30C1"/>
    <w:rsid w:val="00BF30FB"/>
    <w:rsid w:val="00BF35B9"/>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0E49"/>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403"/>
    <w:rsid w:val="00C106B7"/>
    <w:rsid w:val="00C108E8"/>
    <w:rsid w:val="00C109D9"/>
    <w:rsid w:val="00C109EA"/>
    <w:rsid w:val="00C117AB"/>
    <w:rsid w:val="00C120B3"/>
    <w:rsid w:val="00C12B69"/>
    <w:rsid w:val="00C136A7"/>
    <w:rsid w:val="00C137B3"/>
    <w:rsid w:val="00C139A8"/>
    <w:rsid w:val="00C13A44"/>
    <w:rsid w:val="00C13A62"/>
    <w:rsid w:val="00C143AB"/>
    <w:rsid w:val="00C144C3"/>
    <w:rsid w:val="00C146E2"/>
    <w:rsid w:val="00C14940"/>
    <w:rsid w:val="00C14B25"/>
    <w:rsid w:val="00C158FD"/>
    <w:rsid w:val="00C164C2"/>
    <w:rsid w:val="00C1726F"/>
    <w:rsid w:val="00C17FE9"/>
    <w:rsid w:val="00C206A3"/>
    <w:rsid w:val="00C207DC"/>
    <w:rsid w:val="00C21373"/>
    <w:rsid w:val="00C21A81"/>
    <w:rsid w:val="00C22AC0"/>
    <w:rsid w:val="00C2313E"/>
    <w:rsid w:val="00C23957"/>
    <w:rsid w:val="00C23BDD"/>
    <w:rsid w:val="00C2475D"/>
    <w:rsid w:val="00C24773"/>
    <w:rsid w:val="00C249FD"/>
    <w:rsid w:val="00C24E11"/>
    <w:rsid w:val="00C268C8"/>
    <w:rsid w:val="00C27A04"/>
    <w:rsid w:val="00C27AB2"/>
    <w:rsid w:val="00C27D3A"/>
    <w:rsid w:val="00C27F68"/>
    <w:rsid w:val="00C27FFD"/>
    <w:rsid w:val="00C30078"/>
    <w:rsid w:val="00C30AAC"/>
    <w:rsid w:val="00C3145F"/>
    <w:rsid w:val="00C3146D"/>
    <w:rsid w:val="00C3148B"/>
    <w:rsid w:val="00C31CFD"/>
    <w:rsid w:val="00C31FAC"/>
    <w:rsid w:val="00C32389"/>
    <w:rsid w:val="00C324AE"/>
    <w:rsid w:val="00C32D06"/>
    <w:rsid w:val="00C32EB9"/>
    <w:rsid w:val="00C34B2B"/>
    <w:rsid w:val="00C35AD0"/>
    <w:rsid w:val="00C365C4"/>
    <w:rsid w:val="00C36D90"/>
    <w:rsid w:val="00C3766E"/>
    <w:rsid w:val="00C37866"/>
    <w:rsid w:val="00C401CC"/>
    <w:rsid w:val="00C40205"/>
    <w:rsid w:val="00C4034C"/>
    <w:rsid w:val="00C403B1"/>
    <w:rsid w:val="00C406E4"/>
    <w:rsid w:val="00C413BC"/>
    <w:rsid w:val="00C41C45"/>
    <w:rsid w:val="00C42564"/>
    <w:rsid w:val="00C42586"/>
    <w:rsid w:val="00C42720"/>
    <w:rsid w:val="00C42BFA"/>
    <w:rsid w:val="00C43141"/>
    <w:rsid w:val="00C4397E"/>
    <w:rsid w:val="00C43C2F"/>
    <w:rsid w:val="00C44B8C"/>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44F2"/>
    <w:rsid w:val="00C55B72"/>
    <w:rsid w:val="00C55C83"/>
    <w:rsid w:val="00C55DC9"/>
    <w:rsid w:val="00C5637D"/>
    <w:rsid w:val="00C56517"/>
    <w:rsid w:val="00C565A4"/>
    <w:rsid w:val="00C567CF"/>
    <w:rsid w:val="00C568DD"/>
    <w:rsid w:val="00C5700C"/>
    <w:rsid w:val="00C572B3"/>
    <w:rsid w:val="00C575EC"/>
    <w:rsid w:val="00C57D9C"/>
    <w:rsid w:val="00C60B50"/>
    <w:rsid w:val="00C61243"/>
    <w:rsid w:val="00C613C1"/>
    <w:rsid w:val="00C617D7"/>
    <w:rsid w:val="00C62093"/>
    <w:rsid w:val="00C6246C"/>
    <w:rsid w:val="00C625FF"/>
    <w:rsid w:val="00C62CF3"/>
    <w:rsid w:val="00C630CF"/>
    <w:rsid w:val="00C638B1"/>
    <w:rsid w:val="00C638B8"/>
    <w:rsid w:val="00C63992"/>
    <w:rsid w:val="00C63F0E"/>
    <w:rsid w:val="00C64538"/>
    <w:rsid w:val="00C64AB1"/>
    <w:rsid w:val="00C64D2C"/>
    <w:rsid w:val="00C64F69"/>
    <w:rsid w:val="00C6549C"/>
    <w:rsid w:val="00C66936"/>
    <w:rsid w:val="00C66976"/>
    <w:rsid w:val="00C66A49"/>
    <w:rsid w:val="00C66A65"/>
    <w:rsid w:val="00C6771C"/>
    <w:rsid w:val="00C67F16"/>
    <w:rsid w:val="00C7060E"/>
    <w:rsid w:val="00C70A50"/>
    <w:rsid w:val="00C70E0E"/>
    <w:rsid w:val="00C7112C"/>
    <w:rsid w:val="00C718C4"/>
    <w:rsid w:val="00C71B42"/>
    <w:rsid w:val="00C71FFA"/>
    <w:rsid w:val="00C72066"/>
    <w:rsid w:val="00C72517"/>
    <w:rsid w:val="00C727B5"/>
    <w:rsid w:val="00C730F9"/>
    <w:rsid w:val="00C73832"/>
    <w:rsid w:val="00C73955"/>
    <w:rsid w:val="00C73B29"/>
    <w:rsid w:val="00C73E6B"/>
    <w:rsid w:val="00C73F05"/>
    <w:rsid w:val="00C74178"/>
    <w:rsid w:val="00C74274"/>
    <w:rsid w:val="00C742C3"/>
    <w:rsid w:val="00C755E2"/>
    <w:rsid w:val="00C76C10"/>
    <w:rsid w:val="00C76E90"/>
    <w:rsid w:val="00C77252"/>
    <w:rsid w:val="00C7747D"/>
    <w:rsid w:val="00C80992"/>
    <w:rsid w:val="00C811E6"/>
    <w:rsid w:val="00C812C8"/>
    <w:rsid w:val="00C81620"/>
    <w:rsid w:val="00C816C9"/>
    <w:rsid w:val="00C832C2"/>
    <w:rsid w:val="00C83489"/>
    <w:rsid w:val="00C836F1"/>
    <w:rsid w:val="00C83782"/>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A98"/>
    <w:rsid w:val="00C90B03"/>
    <w:rsid w:val="00C90B9E"/>
    <w:rsid w:val="00C91207"/>
    <w:rsid w:val="00C92059"/>
    <w:rsid w:val="00C92294"/>
    <w:rsid w:val="00C92909"/>
    <w:rsid w:val="00C92A42"/>
    <w:rsid w:val="00C930C1"/>
    <w:rsid w:val="00C93CB7"/>
    <w:rsid w:val="00C94ACC"/>
    <w:rsid w:val="00C951B6"/>
    <w:rsid w:val="00C95CA9"/>
    <w:rsid w:val="00C96015"/>
    <w:rsid w:val="00C97458"/>
    <w:rsid w:val="00CA04C0"/>
    <w:rsid w:val="00CA0636"/>
    <w:rsid w:val="00CA1279"/>
    <w:rsid w:val="00CA1D1B"/>
    <w:rsid w:val="00CA1DF8"/>
    <w:rsid w:val="00CA1E01"/>
    <w:rsid w:val="00CA1EBD"/>
    <w:rsid w:val="00CA3413"/>
    <w:rsid w:val="00CA3C18"/>
    <w:rsid w:val="00CA4F08"/>
    <w:rsid w:val="00CA69ED"/>
    <w:rsid w:val="00CA7B3E"/>
    <w:rsid w:val="00CB0A19"/>
    <w:rsid w:val="00CB0D0B"/>
    <w:rsid w:val="00CB13D1"/>
    <w:rsid w:val="00CB1EB8"/>
    <w:rsid w:val="00CB21FC"/>
    <w:rsid w:val="00CB2AD8"/>
    <w:rsid w:val="00CB395C"/>
    <w:rsid w:val="00CB3E78"/>
    <w:rsid w:val="00CB3ED5"/>
    <w:rsid w:val="00CB4778"/>
    <w:rsid w:val="00CB4BBF"/>
    <w:rsid w:val="00CB4C7B"/>
    <w:rsid w:val="00CB5A86"/>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5072"/>
    <w:rsid w:val="00CC52AE"/>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F7"/>
    <w:rsid w:val="00CD3E27"/>
    <w:rsid w:val="00CD3EC5"/>
    <w:rsid w:val="00CD4603"/>
    <w:rsid w:val="00CD4895"/>
    <w:rsid w:val="00CD4CCB"/>
    <w:rsid w:val="00CD4EAD"/>
    <w:rsid w:val="00CD56CC"/>
    <w:rsid w:val="00CD5A05"/>
    <w:rsid w:val="00CD6A9A"/>
    <w:rsid w:val="00CD6BA6"/>
    <w:rsid w:val="00CD6CD2"/>
    <w:rsid w:val="00CD78B0"/>
    <w:rsid w:val="00CD79DB"/>
    <w:rsid w:val="00CE0280"/>
    <w:rsid w:val="00CE1458"/>
    <w:rsid w:val="00CE1F2F"/>
    <w:rsid w:val="00CE20AB"/>
    <w:rsid w:val="00CE2475"/>
    <w:rsid w:val="00CE2597"/>
    <w:rsid w:val="00CE2884"/>
    <w:rsid w:val="00CE2B62"/>
    <w:rsid w:val="00CE2F1E"/>
    <w:rsid w:val="00CE300F"/>
    <w:rsid w:val="00CE3062"/>
    <w:rsid w:val="00CE3F90"/>
    <w:rsid w:val="00CE43F7"/>
    <w:rsid w:val="00CE4423"/>
    <w:rsid w:val="00CE4607"/>
    <w:rsid w:val="00CE489C"/>
    <w:rsid w:val="00CE4F11"/>
    <w:rsid w:val="00CE5546"/>
    <w:rsid w:val="00CE556F"/>
    <w:rsid w:val="00CE5776"/>
    <w:rsid w:val="00CE57FE"/>
    <w:rsid w:val="00CE5A3E"/>
    <w:rsid w:val="00CE5DB7"/>
    <w:rsid w:val="00CE5DC1"/>
    <w:rsid w:val="00CE67F4"/>
    <w:rsid w:val="00CE6B91"/>
    <w:rsid w:val="00CE71AF"/>
    <w:rsid w:val="00CE73A0"/>
    <w:rsid w:val="00CE76C3"/>
    <w:rsid w:val="00CE7B56"/>
    <w:rsid w:val="00CF14AE"/>
    <w:rsid w:val="00CF16F9"/>
    <w:rsid w:val="00CF1E3D"/>
    <w:rsid w:val="00CF216D"/>
    <w:rsid w:val="00CF21E0"/>
    <w:rsid w:val="00CF298D"/>
    <w:rsid w:val="00CF45A4"/>
    <w:rsid w:val="00CF4A09"/>
    <w:rsid w:val="00CF4D7D"/>
    <w:rsid w:val="00CF4D7E"/>
    <w:rsid w:val="00CF53F9"/>
    <w:rsid w:val="00CF6070"/>
    <w:rsid w:val="00CF700E"/>
    <w:rsid w:val="00CF7D7E"/>
    <w:rsid w:val="00CF7EC8"/>
    <w:rsid w:val="00D00C90"/>
    <w:rsid w:val="00D00DF6"/>
    <w:rsid w:val="00D016AA"/>
    <w:rsid w:val="00D02B60"/>
    <w:rsid w:val="00D031C2"/>
    <w:rsid w:val="00D03636"/>
    <w:rsid w:val="00D038DA"/>
    <w:rsid w:val="00D039E8"/>
    <w:rsid w:val="00D04072"/>
    <w:rsid w:val="00D044BE"/>
    <w:rsid w:val="00D0487F"/>
    <w:rsid w:val="00D05501"/>
    <w:rsid w:val="00D05626"/>
    <w:rsid w:val="00D057A5"/>
    <w:rsid w:val="00D05CD8"/>
    <w:rsid w:val="00D063AB"/>
    <w:rsid w:val="00D06B90"/>
    <w:rsid w:val="00D06F7E"/>
    <w:rsid w:val="00D079C0"/>
    <w:rsid w:val="00D07E8E"/>
    <w:rsid w:val="00D07ED4"/>
    <w:rsid w:val="00D1008A"/>
    <w:rsid w:val="00D10211"/>
    <w:rsid w:val="00D106F9"/>
    <w:rsid w:val="00D11B02"/>
    <w:rsid w:val="00D122DC"/>
    <w:rsid w:val="00D1294D"/>
    <w:rsid w:val="00D129A3"/>
    <w:rsid w:val="00D12AC3"/>
    <w:rsid w:val="00D12FDB"/>
    <w:rsid w:val="00D137F2"/>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367"/>
    <w:rsid w:val="00D24A6C"/>
    <w:rsid w:val="00D24F0A"/>
    <w:rsid w:val="00D25D63"/>
    <w:rsid w:val="00D26719"/>
    <w:rsid w:val="00D26809"/>
    <w:rsid w:val="00D27F56"/>
    <w:rsid w:val="00D30162"/>
    <w:rsid w:val="00D30F25"/>
    <w:rsid w:val="00D31502"/>
    <w:rsid w:val="00D315AF"/>
    <w:rsid w:val="00D32516"/>
    <w:rsid w:val="00D3282E"/>
    <w:rsid w:val="00D330D6"/>
    <w:rsid w:val="00D3319B"/>
    <w:rsid w:val="00D3398D"/>
    <w:rsid w:val="00D33CE4"/>
    <w:rsid w:val="00D34FB2"/>
    <w:rsid w:val="00D35105"/>
    <w:rsid w:val="00D35D9E"/>
    <w:rsid w:val="00D3674C"/>
    <w:rsid w:val="00D377DF"/>
    <w:rsid w:val="00D3799F"/>
    <w:rsid w:val="00D4195A"/>
    <w:rsid w:val="00D42606"/>
    <w:rsid w:val="00D42FED"/>
    <w:rsid w:val="00D43019"/>
    <w:rsid w:val="00D4306E"/>
    <w:rsid w:val="00D4329A"/>
    <w:rsid w:val="00D4337E"/>
    <w:rsid w:val="00D4374E"/>
    <w:rsid w:val="00D43BF5"/>
    <w:rsid w:val="00D43CCE"/>
    <w:rsid w:val="00D44298"/>
    <w:rsid w:val="00D447BE"/>
    <w:rsid w:val="00D45375"/>
    <w:rsid w:val="00D45490"/>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2195"/>
    <w:rsid w:val="00D533B7"/>
    <w:rsid w:val="00D53F47"/>
    <w:rsid w:val="00D5437F"/>
    <w:rsid w:val="00D547BC"/>
    <w:rsid w:val="00D5579A"/>
    <w:rsid w:val="00D55F2D"/>
    <w:rsid w:val="00D563C8"/>
    <w:rsid w:val="00D56B8C"/>
    <w:rsid w:val="00D56BE4"/>
    <w:rsid w:val="00D56FCD"/>
    <w:rsid w:val="00D56FE3"/>
    <w:rsid w:val="00D57D36"/>
    <w:rsid w:val="00D57F84"/>
    <w:rsid w:val="00D6003E"/>
    <w:rsid w:val="00D602B4"/>
    <w:rsid w:val="00D602F3"/>
    <w:rsid w:val="00D618D9"/>
    <w:rsid w:val="00D62306"/>
    <w:rsid w:val="00D62F0E"/>
    <w:rsid w:val="00D6303C"/>
    <w:rsid w:val="00D63B85"/>
    <w:rsid w:val="00D64E98"/>
    <w:rsid w:val="00D65438"/>
    <w:rsid w:val="00D6583D"/>
    <w:rsid w:val="00D65910"/>
    <w:rsid w:val="00D65AA4"/>
    <w:rsid w:val="00D6705B"/>
    <w:rsid w:val="00D67099"/>
    <w:rsid w:val="00D673DB"/>
    <w:rsid w:val="00D676A1"/>
    <w:rsid w:val="00D67794"/>
    <w:rsid w:val="00D71417"/>
    <w:rsid w:val="00D718BD"/>
    <w:rsid w:val="00D71A30"/>
    <w:rsid w:val="00D73934"/>
    <w:rsid w:val="00D73B3D"/>
    <w:rsid w:val="00D73B94"/>
    <w:rsid w:val="00D74D05"/>
    <w:rsid w:val="00D75086"/>
    <w:rsid w:val="00D750DD"/>
    <w:rsid w:val="00D75705"/>
    <w:rsid w:val="00D7571E"/>
    <w:rsid w:val="00D7572F"/>
    <w:rsid w:val="00D757CE"/>
    <w:rsid w:val="00D75A70"/>
    <w:rsid w:val="00D75CAD"/>
    <w:rsid w:val="00D75CD4"/>
    <w:rsid w:val="00D76B86"/>
    <w:rsid w:val="00D76E1A"/>
    <w:rsid w:val="00D770F2"/>
    <w:rsid w:val="00D77B0F"/>
    <w:rsid w:val="00D77B67"/>
    <w:rsid w:val="00D80956"/>
    <w:rsid w:val="00D80BAE"/>
    <w:rsid w:val="00D8138E"/>
    <w:rsid w:val="00D8161A"/>
    <w:rsid w:val="00D816A9"/>
    <w:rsid w:val="00D81B31"/>
    <w:rsid w:val="00D81D34"/>
    <w:rsid w:val="00D81E67"/>
    <w:rsid w:val="00D828F8"/>
    <w:rsid w:val="00D82FDC"/>
    <w:rsid w:val="00D83023"/>
    <w:rsid w:val="00D8306C"/>
    <w:rsid w:val="00D836A1"/>
    <w:rsid w:val="00D84336"/>
    <w:rsid w:val="00D849BC"/>
    <w:rsid w:val="00D84A8B"/>
    <w:rsid w:val="00D85FF4"/>
    <w:rsid w:val="00D8660B"/>
    <w:rsid w:val="00D87465"/>
    <w:rsid w:val="00D874FC"/>
    <w:rsid w:val="00D87BCC"/>
    <w:rsid w:val="00D87E2A"/>
    <w:rsid w:val="00D9020B"/>
    <w:rsid w:val="00D90227"/>
    <w:rsid w:val="00D90AE6"/>
    <w:rsid w:val="00D9103B"/>
    <w:rsid w:val="00D91487"/>
    <w:rsid w:val="00D91591"/>
    <w:rsid w:val="00D91B6E"/>
    <w:rsid w:val="00D92028"/>
    <w:rsid w:val="00D9261B"/>
    <w:rsid w:val="00D92E99"/>
    <w:rsid w:val="00D93E5C"/>
    <w:rsid w:val="00D94544"/>
    <w:rsid w:val="00D94A8A"/>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4B4B"/>
    <w:rsid w:val="00DA5B29"/>
    <w:rsid w:val="00DA672B"/>
    <w:rsid w:val="00DA6A22"/>
    <w:rsid w:val="00DA6C81"/>
    <w:rsid w:val="00DA75A0"/>
    <w:rsid w:val="00DB030C"/>
    <w:rsid w:val="00DB0585"/>
    <w:rsid w:val="00DB0811"/>
    <w:rsid w:val="00DB1268"/>
    <w:rsid w:val="00DB147D"/>
    <w:rsid w:val="00DB169F"/>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5DD8"/>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4776"/>
    <w:rsid w:val="00DD50E7"/>
    <w:rsid w:val="00DD5552"/>
    <w:rsid w:val="00DD5A80"/>
    <w:rsid w:val="00DD5F03"/>
    <w:rsid w:val="00DD6044"/>
    <w:rsid w:val="00DD6992"/>
    <w:rsid w:val="00DD6DD9"/>
    <w:rsid w:val="00DD72D6"/>
    <w:rsid w:val="00DD7531"/>
    <w:rsid w:val="00DD792B"/>
    <w:rsid w:val="00DE037C"/>
    <w:rsid w:val="00DE04C5"/>
    <w:rsid w:val="00DE05A5"/>
    <w:rsid w:val="00DE0697"/>
    <w:rsid w:val="00DE1854"/>
    <w:rsid w:val="00DE235E"/>
    <w:rsid w:val="00DE2FDB"/>
    <w:rsid w:val="00DE35E5"/>
    <w:rsid w:val="00DE35E9"/>
    <w:rsid w:val="00DE3FF9"/>
    <w:rsid w:val="00DE491E"/>
    <w:rsid w:val="00DE4E44"/>
    <w:rsid w:val="00DE52E8"/>
    <w:rsid w:val="00DE572A"/>
    <w:rsid w:val="00DE5782"/>
    <w:rsid w:val="00DE634D"/>
    <w:rsid w:val="00DE6730"/>
    <w:rsid w:val="00DE682C"/>
    <w:rsid w:val="00DE69B2"/>
    <w:rsid w:val="00DE6C62"/>
    <w:rsid w:val="00DE6F7E"/>
    <w:rsid w:val="00DE774F"/>
    <w:rsid w:val="00DF046C"/>
    <w:rsid w:val="00DF137F"/>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303"/>
    <w:rsid w:val="00E00A0E"/>
    <w:rsid w:val="00E01123"/>
    <w:rsid w:val="00E016B2"/>
    <w:rsid w:val="00E01C66"/>
    <w:rsid w:val="00E01D75"/>
    <w:rsid w:val="00E021FE"/>
    <w:rsid w:val="00E0226E"/>
    <w:rsid w:val="00E02637"/>
    <w:rsid w:val="00E02999"/>
    <w:rsid w:val="00E02B8B"/>
    <w:rsid w:val="00E02E8A"/>
    <w:rsid w:val="00E031DD"/>
    <w:rsid w:val="00E04F81"/>
    <w:rsid w:val="00E05789"/>
    <w:rsid w:val="00E06ABA"/>
    <w:rsid w:val="00E06C11"/>
    <w:rsid w:val="00E07702"/>
    <w:rsid w:val="00E10E16"/>
    <w:rsid w:val="00E12328"/>
    <w:rsid w:val="00E12C9D"/>
    <w:rsid w:val="00E137F2"/>
    <w:rsid w:val="00E13AF4"/>
    <w:rsid w:val="00E13C04"/>
    <w:rsid w:val="00E13EEB"/>
    <w:rsid w:val="00E151FB"/>
    <w:rsid w:val="00E15C00"/>
    <w:rsid w:val="00E160EB"/>
    <w:rsid w:val="00E165FF"/>
    <w:rsid w:val="00E1701D"/>
    <w:rsid w:val="00E17484"/>
    <w:rsid w:val="00E21374"/>
    <w:rsid w:val="00E21F3A"/>
    <w:rsid w:val="00E22A57"/>
    <w:rsid w:val="00E22F38"/>
    <w:rsid w:val="00E22F69"/>
    <w:rsid w:val="00E23553"/>
    <w:rsid w:val="00E238C2"/>
    <w:rsid w:val="00E238F4"/>
    <w:rsid w:val="00E23EEB"/>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137"/>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21FF"/>
    <w:rsid w:val="00E4274A"/>
    <w:rsid w:val="00E42E25"/>
    <w:rsid w:val="00E44E5B"/>
    <w:rsid w:val="00E45868"/>
    <w:rsid w:val="00E458F0"/>
    <w:rsid w:val="00E4694C"/>
    <w:rsid w:val="00E46A04"/>
    <w:rsid w:val="00E46C53"/>
    <w:rsid w:val="00E503A0"/>
    <w:rsid w:val="00E503A9"/>
    <w:rsid w:val="00E505E5"/>
    <w:rsid w:val="00E505F7"/>
    <w:rsid w:val="00E512CA"/>
    <w:rsid w:val="00E51710"/>
    <w:rsid w:val="00E520C5"/>
    <w:rsid w:val="00E52667"/>
    <w:rsid w:val="00E52B2A"/>
    <w:rsid w:val="00E52F76"/>
    <w:rsid w:val="00E53142"/>
    <w:rsid w:val="00E534AC"/>
    <w:rsid w:val="00E537B6"/>
    <w:rsid w:val="00E543AB"/>
    <w:rsid w:val="00E54F23"/>
    <w:rsid w:val="00E55118"/>
    <w:rsid w:val="00E554AC"/>
    <w:rsid w:val="00E55ECA"/>
    <w:rsid w:val="00E55F1E"/>
    <w:rsid w:val="00E56931"/>
    <w:rsid w:val="00E56EDC"/>
    <w:rsid w:val="00E57884"/>
    <w:rsid w:val="00E60D8D"/>
    <w:rsid w:val="00E6183A"/>
    <w:rsid w:val="00E61BE4"/>
    <w:rsid w:val="00E61ED4"/>
    <w:rsid w:val="00E62847"/>
    <w:rsid w:val="00E6296C"/>
    <w:rsid w:val="00E63062"/>
    <w:rsid w:val="00E632A4"/>
    <w:rsid w:val="00E63747"/>
    <w:rsid w:val="00E637C6"/>
    <w:rsid w:val="00E6385E"/>
    <w:rsid w:val="00E639A4"/>
    <w:rsid w:val="00E64E07"/>
    <w:rsid w:val="00E64F78"/>
    <w:rsid w:val="00E64FBF"/>
    <w:rsid w:val="00E653A7"/>
    <w:rsid w:val="00E653D8"/>
    <w:rsid w:val="00E65CCA"/>
    <w:rsid w:val="00E661CA"/>
    <w:rsid w:val="00E66471"/>
    <w:rsid w:val="00E667A2"/>
    <w:rsid w:val="00E66D6A"/>
    <w:rsid w:val="00E66F96"/>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296"/>
    <w:rsid w:val="00E7547E"/>
    <w:rsid w:val="00E75548"/>
    <w:rsid w:val="00E75825"/>
    <w:rsid w:val="00E758E6"/>
    <w:rsid w:val="00E75CE6"/>
    <w:rsid w:val="00E75E4D"/>
    <w:rsid w:val="00E7711C"/>
    <w:rsid w:val="00E7727E"/>
    <w:rsid w:val="00E80554"/>
    <w:rsid w:val="00E809D4"/>
    <w:rsid w:val="00E80A60"/>
    <w:rsid w:val="00E8113C"/>
    <w:rsid w:val="00E8141A"/>
    <w:rsid w:val="00E816DC"/>
    <w:rsid w:val="00E82673"/>
    <w:rsid w:val="00E828E8"/>
    <w:rsid w:val="00E82A75"/>
    <w:rsid w:val="00E82F16"/>
    <w:rsid w:val="00E84494"/>
    <w:rsid w:val="00E846E0"/>
    <w:rsid w:val="00E85012"/>
    <w:rsid w:val="00E853CC"/>
    <w:rsid w:val="00E8545F"/>
    <w:rsid w:val="00E85A82"/>
    <w:rsid w:val="00E867BB"/>
    <w:rsid w:val="00E87100"/>
    <w:rsid w:val="00E87180"/>
    <w:rsid w:val="00E87776"/>
    <w:rsid w:val="00E87AED"/>
    <w:rsid w:val="00E87D4B"/>
    <w:rsid w:val="00E90500"/>
    <w:rsid w:val="00E905DD"/>
    <w:rsid w:val="00E906D6"/>
    <w:rsid w:val="00E90A87"/>
    <w:rsid w:val="00E910AE"/>
    <w:rsid w:val="00E91CEA"/>
    <w:rsid w:val="00E91D43"/>
    <w:rsid w:val="00E92004"/>
    <w:rsid w:val="00E922D4"/>
    <w:rsid w:val="00E924FE"/>
    <w:rsid w:val="00E9276A"/>
    <w:rsid w:val="00E9320A"/>
    <w:rsid w:val="00E94027"/>
    <w:rsid w:val="00E947E0"/>
    <w:rsid w:val="00E9486B"/>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B3"/>
    <w:rsid w:val="00EA2A11"/>
    <w:rsid w:val="00EA2FC9"/>
    <w:rsid w:val="00EA3005"/>
    <w:rsid w:val="00EA3193"/>
    <w:rsid w:val="00EA4A7E"/>
    <w:rsid w:val="00EA4CE4"/>
    <w:rsid w:val="00EA4EF0"/>
    <w:rsid w:val="00EA50B4"/>
    <w:rsid w:val="00EA5192"/>
    <w:rsid w:val="00EA546E"/>
    <w:rsid w:val="00EA5475"/>
    <w:rsid w:val="00EA5A86"/>
    <w:rsid w:val="00EA6045"/>
    <w:rsid w:val="00EA694D"/>
    <w:rsid w:val="00EA6A34"/>
    <w:rsid w:val="00EA7067"/>
    <w:rsid w:val="00EA799C"/>
    <w:rsid w:val="00EA7CB2"/>
    <w:rsid w:val="00EB0595"/>
    <w:rsid w:val="00EB08A5"/>
    <w:rsid w:val="00EB099B"/>
    <w:rsid w:val="00EB0DCA"/>
    <w:rsid w:val="00EB20DD"/>
    <w:rsid w:val="00EB21F2"/>
    <w:rsid w:val="00EB391D"/>
    <w:rsid w:val="00EB45F1"/>
    <w:rsid w:val="00EB4705"/>
    <w:rsid w:val="00EB47B4"/>
    <w:rsid w:val="00EB4AF0"/>
    <w:rsid w:val="00EB5F58"/>
    <w:rsid w:val="00EB7048"/>
    <w:rsid w:val="00EB73C0"/>
    <w:rsid w:val="00EB7526"/>
    <w:rsid w:val="00EB7FBB"/>
    <w:rsid w:val="00EC02F8"/>
    <w:rsid w:val="00EC110E"/>
    <w:rsid w:val="00EC1DFF"/>
    <w:rsid w:val="00EC2725"/>
    <w:rsid w:val="00EC345B"/>
    <w:rsid w:val="00EC4326"/>
    <w:rsid w:val="00EC488A"/>
    <w:rsid w:val="00EC4D8B"/>
    <w:rsid w:val="00EC5336"/>
    <w:rsid w:val="00EC57FF"/>
    <w:rsid w:val="00EC5BCC"/>
    <w:rsid w:val="00EC6DBE"/>
    <w:rsid w:val="00EC7041"/>
    <w:rsid w:val="00EC75D1"/>
    <w:rsid w:val="00EC7C27"/>
    <w:rsid w:val="00EC7DBB"/>
    <w:rsid w:val="00ED07A2"/>
    <w:rsid w:val="00ED0A3F"/>
    <w:rsid w:val="00ED0D47"/>
    <w:rsid w:val="00ED0DF6"/>
    <w:rsid w:val="00ED20F0"/>
    <w:rsid w:val="00ED21E1"/>
    <w:rsid w:val="00ED2B91"/>
    <w:rsid w:val="00ED2EB9"/>
    <w:rsid w:val="00ED33FC"/>
    <w:rsid w:val="00ED374D"/>
    <w:rsid w:val="00ED3920"/>
    <w:rsid w:val="00ED4299"/>
    <w:rsid w:val="00ED47E2"/>
    <w:rsid w:val="00ED4C17"/>
    <w:rsid w:val="00ED4C74"/>
    <w:rsid w:val="00ED4E81"/>
    <w:rsid w:val="00ED5484"/>
    <w:rsid w:val="00ED564A"/>
    <w:rsid w:val="00ED5A10"/>
    <w:rsid w:val="00ED66D5"/>
    <w:rsid w:val="00ED6D05"/>
    <w:rsid w:val="00ED6DAD"/>
    <w:rsid w:val="00EE01F1"/>
    <w:rsid w:val="00EE0672"/>
    <w:rsid w:val="00EE14A0"/>
    <w:rsid w:val="00EE2AC1"/>
    <w:rsid w:val="00EE3861"/>
    <w:rsid w:val="00EE3BEA"/>
    <w:rsid w:val="00EE3CEC"/>
    <w:rsid w:val="00EE5049"/>
    <w:rsid w:val="00EE53E2"/>
    <w:rsid w:val="00EE5818"/>
    <w:rsid w:val="00EE586F"/>
    <w:rsid w:val="00EE5CFF"/>
    <w:rsid w:val="00EE64F8"/>
    <w:rsid w:val="00EE6B62"/>
    <w:rsid w:val="00EF0050"/>
    <w:rsid w:val="00EF0311"/>
    <w:rsid w:val="00EF0514"/>
    <w:rsid w:val="00EF0DC9"/>
    <w:rsid w:val="00EF1A45"/>
    <w:rsid w:val="00EF1A9F"/>
    <w:rsid w:val="00EF26A3"/>
    <w:rsid w:val="00EF2C9D"/>
    <w:rsid w:val="00EF2DC2"/>
    <w:rsid w:val="00EF2EC7"/>
    <w:rsid w:val="00EF33BB"/>
    <w:rsid w:val="00EF485D"/>
    <w:rsid w:val="00EF565B"/>
    <w:rsid w:val="00EF58AD"/>
    <w:rsid w:val="00EF5BB6"/>
    <w:rsid w:val="00EF6083"/>
    <w:rsid w:val="00EF669B"/>
    <w:rsid w:val="00EF6B8C"/>
    <w:rsid w:val="00EF6E30"/>
    <w:rsid w:val="00EF6E51"/>
    <w:rsid w:val="00EF6EAD"/>
    <w:rsid w:val="00EF7416"/>
    <w:rsid w:val="00EF7456"/>
    <w:rsid w:val="00EF763F"/>
    <w:rsid w:val="00EF7B98"/>
    <w:rsid w:val="00F002BD"/>
    <w:rsid w:val="00F004D5"/>
    <w:rsid w:val="00F00A58"/>
    <w:rsid w:val="00F00E2B"/>
    <w:rsid w:val="00F011DF"/>
    <w:rsid w:val="00F011F3"/>
    <w:rsid w:val="00F0130E"/>
    <w:rsid w:val="00F0141E"/>
    <w:rsid w:val="00F02268"/>
    <w:rsid w:val="00F02423"/>
    <w:rsid w:val="00F026B1"/>
    <w:rsid w:val="00F029B7"/>
    <w:rsid w:val="00F02FD5"/>
    <w:rsid w:val="00F0316E"/>
    <w:rsid w:val="00F0484B"/>
    <w:rsid w:val="00F05E1A"/>
    <w:rsid w:val="00F062F0"/>
    <w:rsid w:val="00F06359"/>
    <w:rsid w:val="00F066A9"/>
    <w:rsid w:val="00F06AEA"/>
    <w:rsid w:val="00F07345"/>
    <w:rsid w:val="00F074CB"/>
    <w:rsid w:val="00F0784D"/>
    <w:rsid w:val="00F079E8"/>
    <w:rsid w:val="00F10278"/>
    <w:rsid w:val="00F10445"/>
    <w:rsid w:val="00F10EFE"/>
    <w:rsid w:val="00F112E2"/>
    <w:rsid w:val="00F11597"/>
    <w:rsid w:val="00F11621"/>
    <w:rsid w:val="00F118E6"/>
    <w:rsid w:val="00F11D57"/>
    <w:rsid w:val="00F12165"/>
    <w:rsid w:val="00F1287F"/>
    <w:rsid w:val="00F12F80"/>
    <w:rsid w:val="00F133D3"/>
    <w:rsid w:val="00F1360C"/>
    <w:rsid w:val="00F13B17"/>
    <w:rsid w:val="00F140FD"/>
    <w:rsid w:val="00F141A0"/>
    <w:rsid w:val="00F14741"/>
    <w:rsid w:val="00F14888"/>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401"/>
    <w:rsid w:val="00F259AB"/>
    <w:rsid w:val="00F25FA9"/>
    <w:rsid w:val="00F26172"/>
    <w:rsid w:val="00F26400"/>
    <w:rsid w:val="00F26492"/>
    <w:rsid w:val="00F27C09"/>
    <w:rsid w:val="00F27F58"/>
    <w:rsid w:val="00F306DA"/>
    <w:rsid w:val="00F30C74"/>
    <w:rsid w:val="00F30E00"/>
    <w:rsid w:val="00F310C7"/>
    <w:rsid w:val="00F31C29"/>
    <w:rsid w:val="00F32F55"/>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254"/>
    <w:rsid w:val="00F42FC9"/>
    <w:rsid w:val="00F43BD1"/>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99"/>
    <w:rsid w:val="00F56754"/>
    <w:rsid w:val="00F5794C"/>
    <w:rsid w:val="00F57B37"/>
    <w:rsid w:val="00F60417"/>
    <w:rsid w:val="00F6062D"/>
    <w:rsid w:val="00F60734"/>
    <w:rsid w:val="00F61613"/>
    <w:rsid w:val="00F6214C"/>
    <w:rsid w:val="00F62264"/>
    <w:rsid w:val="00F62788"/>
    <w:rsid w:val="00F62EDB"/>
    <w:rsid w:val="00F63589"/>
    <w:rsid w:val="00F63756"/>
    <w:rsid w:val="00F63E3B"/>
    <w:rsid w:val="00F641E0"/>
    <w:rsid w:val="00F6463D"/>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A5A"/>
    <w:rsid w:val="00F73EBE"/>
    <w:rsid w:val="00F74440"/>
    <w:rsid w:val="00F74DE8"/>
    <w:rsid w:val="00F751E7"/>
    <w:rsid w:val="00F75397"/>
    <w:rsid w:val="00F75738"/>
    <w:rsid w:val="00F7658C"/>
    <w:rsid w:val="00F766D2"/>
    <w:rsid w:val="00F77FF9"/>
    <w:rsid w:val="00F805E7"/>
    <w:rsid w:val="00F81377"/>
    <w:rsid w:val="00F81732"/>
    <w:rsid w:val="00F819DA"/>
    <w:rsid w:val="00F83228"/>
    <w:rsid w:val="00F83497"/>
    <w:rsid w:val="00F83DDA"/>
    <w:rsid w:val="00F84199"/>
    <w:rsid w:val="00F84250"/>
    <w:rsid w:val="00F84905"/>
    <w:rsid w:val="00F84F48"/>
    <w:rsid w:val="00F8505B"/>
    <w:rsid w:val="00F85073"/>
    <w:rsid w:val="00F853CD"/>
    <w:rsid w:val="00F860C3"/>
    <w:rsid w:val="00F8698C"/>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605"/>
    <w:rsid w:val="00FA4F40"/>
    <w:rsid w:val="00FA54D0"/>
    <w:rsid w:val="00FA58CC"/>
    <w:rsid w:val="00FA59D7"/>
    <w:rsid w:val="00FA5EB6"/>
    <w:rsid w:val="00FA6CB3"/>
    <w:rsid w:val="00FA6DE3"/>
    <w:rsid w:val="00FA6F1A"/>
    <w:rsid w:val="00FA74C0"/>
    <w:rsid w:val="00FA7B46"/>
    <w:rsid w:val="00FB0F8A"/>
    <w:rsid w:val="00FB131A"/>
    <w:rsid w:val="00FB18A5"/>
    <w:rsid w:val="00FB202F"/>
    <w:rsid w:val="00FB2C69"/>
    <w:rsid w:val="00FB2ED2"/>
    <w:rsid w:val="00FB3308"/>
    <w:rsid w:val="00FB331E"/>
    <w:rsid w:val="00FB36D9"/>
    <w:rsid w:val="00FB3D90"/>
    <w:rsid w:val="00FB4224"/>
    <w:rsid w:val="00FB429A"/>
    <w:rsid w:val="00FB42E1"/>
    <w:rsid w:val="00FB4310"/>
    <w:rsid w:val="00FB467C"/>
    <w:rsid w:val="00FB4C39"/>
    <w:rsid w:val="00FB585E"/>
    <w:rsid w:val="00FB627E"/>
    <w:rsid w:val="00FB64DD"/>
    <w:rsid w:val="00FB68BC"/>
    <w:rsid w:val="00FB6AB2"/>
    <w:rsid w:val="00FB72B8"/>
    <w:rsid w:val="00FB7376"/>
    <w:rsid w:val="00FB7C03"/>
    <w:rsid w:val="00FB7DD9"/>
    <w:rsid w:val="00FC074C"/>
    <w:rsid w:val="00FC0AD9"/>
    <w:rsid w:val="00FC2061"/>
    <w:rsid w:val="00FC2A50"/>
    <w:rsid w:val="00FC35C8"/>
    <w:rsid w:val="00FC370D"/>
    <w:rsid w:val="00FC4A0D"/>
    <w:rsid w:val="00FC4E43"/>
    <w:rsid w:val="00FC5028"/>
    <w:rsid w:val="00FC6975"/>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D5F"/>
    <w:rsid w:val="00FD5658"/>
    <w:rsid w:val="00FD5D45"/>
    <w:rsid w:val="00FD5E0A"/>
    <w:rsid w:val="00FD5E3E"/>
    <w:rsid w:val="00FD60EC"/>
    <w:rsid w:val="00FD61DF"/>
    <w:rsid w:val="00FD63DF"/>
    <w:rsid w:val="00FD64E4"/>
    <w:rsid w:val="00FD6A71"/>
    <w:rsid w:val="00FD76D3"/>
    <w:rsid w:val="00FD77B1"/>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FFD"/>
    <w:rsid w:val="00FF54DF"/>
    <w:rsid w:val="00FF5F0D"/>
    <w:rsid w:val="00FF6942"/>
    <w:rsid w:val="00FF6D85"/>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F0"/>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comite-coordinador/sesion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youtube.com/live/u1pePJBwY3U?feature=sha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4.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9</Pages>
  <Words>2922</Words>
  <Characters>16077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18962</CharactersWithSpaces>
  <SharedDoc>false</SharedDoc>
  <HLinks>
    <vt:vector size="12" baseType="variant">
      <vt:variant>
        <vt:i4>3735658</vt:i4>
      </vt:variant>
      <vt:variant>
        <vt:i4>3</vt:i4>
      </vt:variant>
      <vt:variant>
        <vt:i4>0</vt:i4>
      </vt:variant>
      <vt:variant>
        <vt:i4>5</vt:i4>
      </vt:variant>
      <vt:variant>
        <vt:lpwstr>https://www.seajal.org/comite-coordinador/programa-de-trabajo/sesiones/</vt:lpwstr>
      </vt:variant>
      <vt:variant>
        <vt:lpwstr/>
      </vt:variant>
      <vt:variant>
        <vt:i4>4063332</vt:i4>
      </vt:variant>
      <vt:variant>
        <vt:i4>0</vt:i4>
      </vt:variant>
      <vt:variant>
        <vt:i4>0</vt:i4>
      </vt:variant>
      <vt:variant>
        <vt:i4>5</vt:i4>
      </vt:variant>
      <vt:variant>
        <vt:lpwstr>https://www.youtube.com/watch?v=PAXnXvml6Ts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234</cp:revision>
  <cp:lastPrinted>2024-03-08T00:14:00Z</cp:lastPrinted>
  <dcterms:created xsi:type="dcterms:W3CDTF">2024-04-01T20:49:00Z</dcterms:created>
  <dcterms:modified xsi:type="dcterms:W3CDTF">2024-04-16T22:18:00Z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